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displacedByCustomXml="next"/>
    <w:bookmarkEnd w:id="0" w:displacedByCustomXml="next"/>
    <w:sdt>
      <w:sdtPr>
        <w:rPr>
          <w:rFonts w:asciiTheme="minorHAnsi" w:hAnsiTheme="minorHAnsi"/>
        </w:rPr>
        <w:id w:val="-2040275834"/>
        <w:docPartObj>
          <w:docPartGallery w:val="Cover Pages"/>
          <w:docPartUnique/>
        </w:docPartObj>
      </w:sdtPr>
      <w:sdtEndPr/>
      <w:sdtContent>
        <w:p w14:paraId="4E1FC0BD" w14:textId="77777777" w:rsidR="007F2D3D" w:rsidRPr="00E127DD" w:rsidRDefault="006B1011">
          <w:pPr>
            <w:rPr>
              <w:rFonts w:asciiTheme="minorHAnsi" w:hAnsiTheme="minorHAnsi"/>
              <w:caps/>
              <w:color w:val="143F6A" w:themeColor="accent2" w:themeShade="80"/>
              <w:spacing w:val="50"/>
              <w:sz w:val="44"/>
              <w:szCs w:val="44"/>
            </w:rPr>
          </w:pPr>
          <w:r w:rsidRPr="00E127DD">
            <w:rPr>
              <w:rFonts w:asciiTheme="minorHAnsi" w:hAnsiTheme="minorHAnsi"/>
              <w:noProof/>
            </w:rPr>
            <mc:AlternateContent>
              <mc:Choice Requires="wps">
                <w:drawing>
                  <wp:anchor distT="0" distB="0" distL="114300" distR="114300" simplePos="0" relativeHeight="251661312" behindDoc="0" locked="0" layoutInCell="1" allowOverlap="1" wp14:anchorId="04B86470" wp14:editId="30F1BD5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915920" cy="345440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915920" cy="3454400"/>
                            </a:xfrm>
                            <a:prstGeom prst="rect">
                              <a:avLst/>
                            </a:prstGeom>
                            <a:noFill/>
                            <a:ln w="6350">
                              <a:noFill/>
                            </a:ln>
                            <a:effectLst/>
                          </wps:spPr>
                          <wps:txbx>
                            <w:txbxContent>
                              <w:sdt>
                                <w:sdtPr>
                                  <w:rPr>
                                    <w:noProof/>
                                    <w:color w:val="629DD1"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16D81DC0" w14:textId="784D1F47" w:rsidR="00332B69" w:rsidRDefault="00332B69">
                                    <w:pPr>
                                      <w:rPr>
                                        <w:noProof/>
                                        <w:color w:val="629DD1" w:themeColor="accent1"/>
                                        <w:sz w:val="72"/>
                                        <w:szCs w:val="144"/>
                                      </w:rPr>
                                    </w:pPr>
                                    <w:r>
                                      <w:rPr>
                                        <w:noProof/>
                                        <w:color w:val="629DD1" w:themeColor="accent1"/>
                                        <w:sz w:val="72"/>
                                        <w:szCs w:val="144"/>
                                      </w:rPr>
                                      <w:t>Master of Arts Degree Handbook</w:t>
                                    </w:r>
                                  </w:p>
                                </w:sdtContent>
                              </w:sdt>
                              <w:sdt>
                                <w:sdtPr>
                                  <w:rPr>
                                    <w:noProof/>
                                    <w:color w:val="242852" w:themeColor="text2"/>
                                    <w:sz w:val="32"/>
                                    <w:szCs w:val="40"/>
                                  </w:rPr>
                                  <w:alias w:val="Subtitle"/>
                                  <w:id w:val="-1489394143"/>
                                  <w:showingPlcHdr/>
                                  <w:dataBinding w:prefixMappings="xmlns:ns0='http://schemas.openxmlformats.org/package/2006/metadata/core-properties' xmlns:ns1='http://purl.org/dc/elements/1.1/'" w:xpath="/ns0:coreProperties[1]/ns1:subject[1]" w:storeItemID="{6C3C8BC8-F283-45AE-878A-BAB7291924A1}"/>
                                  <w:text/>
                                </w:sdtPr>
                                <w:sdtEndPr/>
                                <w:sdtContent>
                                  <w:p w14:paraId="7BF9FB41" w14:textId="39DAC3BC" w:rsidR="00332B69" w:rsidRDefault="00332B69">
                                    <w:pPr>
                                      <w:rPr>
                                        <w:noProof/>
                                        <w:color w:val="242852" w:themeColor="text2"/>
                                        <w:sz w:val="32"/>
                                        <w:szCs w:val="40"/>
                                      </w:rPr>
                                    </w:pPr>
                                    <w:r>
                                      <w:rPr>
                                        <w:noProof/>
                                        <w:color w:val="242852" w:themeColor="text2"/>
                                        <w:sz w:val="32"/>
                                        <w:szCs w:val="40"/>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B86470" id="_x0000_t202" coordsize="21600,21600" o:spt="202" path="m,l,21600r21600,l21600,xe">
                    <v:stroke joinstyle="miter"/>
                    <v:path gradientshapeok="t" o:connecttype="rect"/>
                  </v:shapetype>
                  <v:shape id="Text Box 39" o:spid="_x0000_s1026" type="#_x0000_t202" style="position:absolute;margin-left:0;margin-top:0;width:229.6pt;height:272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" filled="f" stroked="f" strokeweight=".5pt">
                    <v:textbox>
                      <w:txbxContent>
                        <w:sdt>
                          <w:sdtPr>
                            <w:rPr>
                              <w:noProof/>
                              <w:color w:val="629DD1"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16D81DC0" w14:textId="784D1F47" w:rsidR="00332B69" w:rsidRDefault="00332B69">
                              <w:pPr>
                                <w:rPr>
                                  <w:noProof/>
                                  <w:color w:val="629DD1" w:themeColor="accent1"/>
                                  <w:sz w:val="72"/>
                                  <w:szCs w:val="144"/>
                                </w:rPr>
                              </w:pPr>
                              <w:r>
                                <w:rPr>
                                  <w:noProof/>
                                  <w:color w:val="629DD1" w:themeColor="accent1"/>
                                  <w:sz w:val="72"/>
                                  <w:szCs w:val="144"/>
                                </w:rPr>
                                <w:t>Master of Arts Degree Handbook</w:t>
                              </w:r>
                            </w:p>
                          </w:sdtContent>
                        </w:sdt>
                        <w:sdt>
                          <w:sdtPr>
                            <w:rPr>
                              <w:noProof/>
                              <w:color w:val="242852" w:themeColor="text2"/>
                              <w:sz w:val="32"/>
                              <w:szCs w:val="40"/>
                            </w:rPr>
                            <w:alias w:val="Subtitle"/>
                            <w:id w:val="-1489394143"/>
                            <w:showingPlcHdr/>
                            <w:dataBinding w:prefixMappings="xmlns:ns0='http://schemas.openxmlformats.org/package/2006/metadata/core-properties' xmlns:ns1='http://purl.org/dc/elements/1.1/'" w:xpath="/ns0:coreProperties[1]/ns1:subject[1]" w:storeItemID="{6C3C8BC8-F283-45AE-878A-BAB7291924A1}"/>
                            <w:text/>
                          </w:sdtPr>
                          <w:sdtEndPr/>
                          <w:sdtContent>
                            <w:p w14:paraId="7BF9FB41" w14:textId="39DAC3BC" w:rsidR="00332B69" w:rsidRDefault="00332B69">
                              <w:pPr>
                                <w:rPr>
                                  <w:noProof/>
                                  <w:color w:val="242852" w:themeColor="text2"/>
                                  <w:sz w:val="32"/>
                                  <w:szCs w:val="40"/>
                                </w:rPr>
                              </w:pPr>
                              <w:r>
                                <w:rPr>
                                  <w:noProof/>
                                  <w:color w:val="242852" w:themeColor="text2"/>
                                  <w:sz w:val="32"/>
                                  <w:szCs w:val="40"/>
                                </w:rPr>
                                <w:t xml:space="preserve">     </w:t>
                              </w:r>
                            </w:p>
                          </w:sdtContent>
                        </w:sdt>
                      </w:txbxContent>
                    </v:textbox>
                    <w10:wrap type="square" anchorx="page" anchory="page"/>
                  </v:shape>
                </w:pict>
              </mc:Fallback>
            </mc:AlternateContent>
          </w:r>
          <w:r w:rsidR="007F2D3D" w:rsidRPr="00E127DD">
            <w:rPr>
              <w:rFonts w:asciiTheme="minorHAnsi" w:hAnsiTheme="minorHAnsi"/>
              <w:noProof/>
            </w:rPr>
            <mc:AlternateContent>
              <mc:Choice Requires="wps">
                <w:drawing>
                  <wp:anchor distT="0" distB="0" distL="114300" distR="114300" simplePos="0" relativeHeight="251663360" behindDoc="1" locked="0" layoutInCell="1" allowOverlap="1" wp14:anchorId="44FA2D64" wp14:editId="4CAC2D4B">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B1005E2" w14:textId="77777777" w:rsidR="00332B69" w:rsidRDefault="00332B6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FA2D64" id="Rectangle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" stroked="f" strokeweight="1.5pt">
                    <v:fill r:id="rId8" o:title="" recolor="t" rotate="t" type="frame"/>
                    <v:imagedata recolortarget="#041735 [451]"/>
                    <v:textbox inset="21.6pt,,21.6pt">
                      <w:txbxContent>
                        <w:p w14:paraId="5B1005E2" w14:textId="77777777" w:rsidR="00332B69" w:rsidRDefault="00332B69"/>
                      </w:txbxContent>
                    </v:textbox>
                    <w10:wrap anchorx="page" anchory="page"/>
                  </v:rect>
                </w:pict>
              </mc:Fallback>
            </mc:AlternateContent>
          </w:r>
          <w:r w:rsidR="007F2D3D" w:rsidRPr="00E127DD">
            <w:rPr>
              <w:rFonts w:asciiTheme="minorHAnsi" w:hAnsiTheme="minorHAnsi"/>
              <w:noProof/>
            </w:rPr>
            <mc:AlternateContent>
              <mc:Choice Requires="wps">
                <w:drawing>
                  <wp:anchor distT="0" distB="0" distL="114300" distR="114300" simplePos="0" relativeHeight="251660288" behindDoc="0" locked="0" layoutInCell="1" allowOverlap="1" wp14:anchorId="04527988" wp14:editId="6B0CFD5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635"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FF5009" w14:textId="77777777" w:rsidR="00332B69" w:rsidRDefault="00332B69" w:rsidP="007F2D3D">
                                <w:pPr>
                                  <w:spacing w:before="240"/>
                                  <w:jc w:val="center"/>
                                  <w:rPr>
                                    <w:color w:val="FFFFFF" w:themeColor="background1"/>
                                  </w:rPr>
                                </w:pPr>
                                <w:r>
                                  <w:rPr>
                                    <w:noProof/>
                                    <w:color w:val="FFFFFF" w:themeColor="background1"/>
                                  </w:rPr>
                                  <w:drawing>
                                    <wp:inline distT="0" distB="0" distL="0" distR="0" wp14:anchorId="5D4ED1AB" wp14:editId="33CE64A3">
                                      <wp:extent cx="2345055" cy="1016000"/>
                                      <wp:effectExtent l="0" t="0" r="0" b="0"/>
                                      <wp:docPr id="23" name="Picture 23" descr="C:\Users\mahdavi\AppData\Local\Microsoft\Windows\Temporary Internet Files\Content.Outlook\8VKGOFRW\primarybox-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davi\AppData\Local\Microsoft\Windows\Temporary Internet Files\Content.Outlook\8VKGOFRW\primarybox-bl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055" cy="1016000"/>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4527988" id="Rectangle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" fillcolor="#242852 [3215]" stroked="f" strokeweight="1.5pt">
                    <v:textbox inset="14.4pt,14.4pt,14.4pt,28.8pt">
                      <w:txbxContent>
                        <w:p w14:paraId="7BFF5009" w14:textId="77777777" w:rsidR="00332B69" w:rsidRDefault="00332B69" w:rsidP="007F2D3D">
                          <w:pPr>
                            <w:spacing w:before="240"/>
                            <w:jc w:val="center"/>
                            <w:rPr>
                              <w:color w:val="FFFFFF" w:themeColor="background1"/>
                            </w:rPr>
                          </w:pPr>
                          <w:r>
                            <w:rPr>
                              <w:noProof/>
                              <w:color w:val="FFFFFF" w:themeColor="background1"/>
                            </w:rPr>
                            <w:drawing>
                              <wp:inline distT="0" distB="0" distL="0" distR="0" wp14:anchorId="5D4ED1AB" wp14:editId="33CE64A3">
                                <wp:extent cx="2345055" cy="1016000"/>
                                <wp:effectExtent l="0" t="0" r="0" b="0"/>
                                <wp:docPr id="23" name="Picture 23" descr="C:\Users\mahdavi\AppData\Local\Microsoft\Windows\Temporary Internet Files\Content.Outlook\8VKGOFRW\primarybox-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davi\AppData\Local\Microsoft\Windows\Temporary Internet Files\Content.Outlook\8VKGOFRW\primarybox-bl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055" cy="1016000"/>
                                        </a:xfrm>
                                        <a:prstGeom prst="rect">
                                          <a:avLst/>
                                        </a:prstGeom>
                                        <a:noFill/>
                                        <a:ln>
                                          <a:noFill/>
                                        </a:ln>
                                      </pic:spPr>
                                    </pic:pic>
                                  </a:graphicData>
                                </a:graphic>
                              </wp:inline>
                            </w:drawing>
                          </w:r>
                        </w:p>
                      </w:txbxContent>
                    </v:textbox>
                    <w10:wrap anchorx="page" anchory="page"/>
                  </v:rect>
                </w:pict>
              </mc:Fallback>
            </mc:AlternateContent>
          </w:r>
          <w:r w:rsidR="007F2D3D" w:rsidRPr="00E127DD">
            <w:rPr>
              <w:rFonts w:asciiTheme="minorHAnsi" w:hAnsiTheme="minorHAnsi"/>
              <w:noProof/>
            </w:rPr>
            <mc:AlternateContent>
              <mc:Choice Requires="wps">
                <w:drawing>
                  <wp:anchor distT="0" distB="0" distL="114300" distR="114300" simplePos="0" relativeHeight="251659264" behindDoc="0" locked="0" layoutInCell="1" allowOverlap="1" wp14:anchorId="6C60EA5E" wp14:editId="5D0C15A7">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mv="urn:schemas-microsoft-com:mac:vml" xmlns:mo="http://schemas.microsoft.com/office/mac/office/2008/main">
                <w:pict>
                  <v:rect id="Rectangle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" fillcolor="white [3212]" strokecolor="#0e56c3 [1614]" strokeweight="1.25pt">
                    <w10:wrap anchorx="page" anchory="page"/>
                  </v:rect>
                </w:pict>
              </mc:Fallback>
            </mc:AlternateContent>
          </w:r>
          <w:r w:rsidR="007F2D3D" w:rsidRPr="00E127DD">
            <w:rPr>
              <w:rFonts w:asciiTheme="minorHAnsi" w:hAnsiTheme="minorHAnsi"/>
              <w:noProof/>
            </w:rPr>
            <mc:AlternateContent>
              <mc:Choice Requires="wps">
                <w:drawing>
                  <wp:anchor distT="0" distB="0" distL="114300" distR="114300" simplePos="0" relativeHeight="251662336" behindDoc="0" locked="0" layoutInCell="1" allowOverlap="1" wp14:anchorId="33A78B19" wp14:editId="3D90195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mv="urn:schemas-microsoft-com:mac:vml" xmlns:mo="http://schemas.microsoft.com/office/mac/office/2008/main">
                <w:pict>
                  <v:rect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" fillcolor="#629dd1 [3204]" stroked="f" strokeweight="1.5pt">
                    <w10:wrap anchorx="page" anchory="page"/>
                  </v:rect>
                </w:pict>
              </mc:Fallback>
            </mc:AlternateContent>
          </w:r>
          <w:r w:rsidR="007F2D3D" w:rsidRPr="00E127DD">
            <w:rPr>
              <w:rFonts w:asciiTheme="minorHAnsi" w:hAnsiTheme="minorHAnsi"/>
            </w:rPr>
            <w:br w:type="page"/>
          </w:r>
        </w:p>
      </w:sdtContent>
    </w:sdt>
    <w:bookmarkStart w:id="1" w:name="_Toc297122901" w:displacedByCustomXml="next"/>
    <w:sdt>
      <w:sdtPr>
        <w:rPr>
          <w:rFonts w:asciiTheme="minorHAnsi" w:hAnsiTheme="minorHAnsi"/>
          <w:caps w:val="0"/>
          <w:color w:val="auto"/>
          <w:spacing w:val="0"/>
          <w:sz w:val="24"/>
          <w:szCs w:val="22"/>
          <w:lang w:bidi="ar-SA"/>
        </w:rPr>
        <w:id w:val="869424762"/>
        <w:docPartObj>
          <w:docPartGallery w:val="Table of Contents"/>
        </w:docPartObj>
      </w:sdtPr>
      <w:sdtEndPr>
        <w:rPr>
          <w:b/>
          <w:bCs/>
          <w:noProof/>
        </w:rPr>
      </w:sdtEndPr>
      <w:sdtContent>
        <w:p w14:paraId="3331E409" w14:textId="77777777" w:rsidR="00F255F9" w:rsidRPr="00E127DD" w:rsidRDefault="00F255F9" w:rsidP="0018384B">
          <w:pPr>
            <w:pStyle w:val="TOCHeading"/>
            <w:rPr>
              <w:rFonts w:asciiTheme="minorHAnsi" w:hAnsiTheme="minorHAnsi"/>
            </w:rPr>
          </w:pPr>
          <w:r w:rsidRPr="00E127DD">
            <w:rPr>
              <w:rFonts w:asciiTheme="minorHAnsi" w:hAnsiTheme="minorHAnsi"/>
            </w:rPr>
            <w:t>Contents</w:t>
          </w:r>
        </w:p>
        <w:p w14:paraId="1C05EACA" w14:textId="77777777" w:rsidR="00567DDB" w:rsidRPr="00E127DD" w:rsidRDefault="00F255F9">
          <w:pPr>
            <w:pStyle w:val="TOC1"/>
            <w:tabs>
              <w:tab w:val="right" w:leader="dot" w:pos="9350"/>
            </w:tabs>
            <w:rPr>
              <w:rFonts w:asciiTheme="minorHAnsi" w:eastAsiaTheme="minorEastAsia" w:hAnsiTheme="minorHAnsi" w:cstheme="minorBidi"/>
              <w:b w:val="0"/>
              <w:bCs w:val="0"/>
              <w:i w:val="0"/>
              <w:iCs w:val="0"/>
              <w:noProof/>
              <w:sz w:val="22"/>
              <w:szCs w:val="22"/>
            </w:rPr>
          </w:pPr>
          <w:r w:rsidRPr="00E127DD">
            <w:rPr>
              <w:rFonts w:asciiTheme="minorHAnsi" w:hAnsiTheme="minorHAnsi"/>
            </w:rPr>
            <w:fldChar w:fldCharType="begin"/>
          </w:r>
          <w:r w:rsidRPr="00E127DD">
            <w:rPr>
              <w:rFonts w:asciiTheme="minorHAnsi" w:hAnsiTheme="minorHAnsi"/>
            </w:rPr>
            <w:instrText xml:space="preserve"> TOC \o "1-3" \h \z \u </w:instrText>
          </w:r>
          <w:r w:rsidRPr="00E127DD">
            <w:rPr>
              <w:rFonts w:asciiTheme="minorHAnsi" w:hAnsiTheme="minorHAnsi"/>
            </w:rPr>
            <w:fldChar w:fldCharType="separate"/>
          </w:r>
          <w:hyperlink w:anchor="_Toc365287645" w:history="1">
            <w:r w:rsidR="00567DDB" w:rsidRPr="00E127DD">
              <w:rPr>
                <w:rStyle w:val="Hyperlink"/>
                <w:rFonts w:asciiTheme="minorHAnsi" w:hAnsiTheme="minorHAnsi"/>
                <w:noProof/>
              </w:rPr>
              <w:t>Introduction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_Toc365287645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w:t>
            </w:r>
            <w:r w:rsidR="00567DDB" w:rsidRPr="00E127DD">
              <w:rPr>
                <w:rFonts w:asciiTheme="minorHAnsi" w:hAnsiTheme="minorHAnsi"/>
                <w:noProof/>
                <w:webHidden/>
              </w:rPr>
              <w:fldChar w:fldCharType="end"/>
            </w:r>
          </w:hyperlink>
        </w:p>
        <w:p w14:paraId="2A0CFFBB"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46" w:history="1">
            <w:r w:rsidR="00567DDB" w:rsidRPr="00E127DD">
              <w:rPr>
                <w:rStyle w:val="Hyperlink"/>
                <w:rFonts w:asciiTheme="minorHAnsi" w:hAnsiTheme="minorHAnsi"/>
                <w:noProof/>
              </w:rPr>
              <w:t>Pathways to Program Completion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_Toc365287646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5</w:t>
            </w:r>
            <w:r w:rsidR="00567DDB" w:rsidRPr="00E127DD">
              <w:rPr>
                <w:rFonts w:asciiTheme="minorHAnsi" w:hAnsiTheme="minorHAnsi"/>
                <w:noProof/>
                <w:webHidden/>
              </w:rPr>
              <w:fldChar w:fldCharType="end"/>
            </w:r>
          </w:hyperlink>
        </w:p>
        <w:p w14:paraId="4FBB7330"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47" w:history="1">
            <w:r w:rsidR="00567DDB" w:rsidRPr="00E127DD">
              <w:rPr>
                <w:rStyle w:val="Hyperlink"/>
                <w:rFonts w:asciiTheme="minorHAnsi" w:hAnsiTheme="minorHAnsi"/>
                <w:noProof/>
              </w:rPr>
              <w:t>Thesis/Project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_Toc365287647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5</w:t>
            </w:r>
            <w:r w:rsidR="00567DDB" w:rsidRPr="00E127DD">
              <w:rPr>
                <w:rFonts w:asciiTheme="minorHAnsi" w:hAnsiTheme="minorHAnsi"/>
                <w:noProof/>
                <w:webHidden/>
              </w:rPr>
              <w:fldChar w:fldCharType="end"/>
            </w:r>
          </w:hyperlink>
        </w:p>
        <w:p w14:paraId="653ED280"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48" w:history="1">
            <w:r w:rsidR="00567DDB" w:rsidRPr="00E127DD">
              <w:rPr>
                <w:rStyle w:val="Hyperlink"/>
                <w:rFonts w:asciiTheme="minorHAnsi" w:hAnsiTheme="minorHAnsi"/>
                <w:noProof/>
              </w:rPr>
              <w:t>Cognate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_Toc365287648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6</w:t>
            </w:r>
            <w:r w:rsidR="00567DDB" w:rsidRPr="00E127DD">
              <w:rPr>
                <w:rFonts w:asciiTheme="minorHAnsi" w:hAnsiTheme="minorHAnsi"/>
                <w:noProof/>
                <w:webHidden/>
              </w:rPr>
              <w:fldChar w:fldCharType="end"/>
            </w:r>
          </w:hyperlink>
        </w:p>
        <w:p w14:paraId="361E5F14"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49" w:history="1">
            <w:r w:rsidR="00567DDB" w:rsidRPr="00E127DD">
              <w:rPr>
                <w:rStyle w:val="Hyperlink"/>
                <w:rFonts w:asciiTheme="minorHAnsi" w:hAnsiTheme="minorHAnsi"/>
                <w:noProof/>
              </w:rPr>
              <w:t>Individualized Examination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_Toc365287649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6</w:t>
            </w:r>
            <w:r w:rsidR="00567DDB" w:rsidRPr="00E127DD">
              <w:rPr>
                <w:rFonts w:asciiTheme="minorHAnsi" w:hAnsiTheme="minorHAnsi"/>
                <w:noProof/>
                <w:webHidden/>
              </w:rPr>
              <w:fldChar w:fldCharType="end"/>
            </w:r>
          </w:hyperlink>
        </w:p>
        <w:p w14:paraId="46324F4B"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50" w:history="1">
            <w:r w:rsidR="00567DDB" w:rsidRPr="00E127DD">
              <w:rPr>
                <w:rStyle w:val="Hyperlink"/>
                <w:rFonts w:asciiTheme="minorHAnsi" w:hAnsiTheme="minorHAnsi"/>
                <w:noProof/>
              </w:rPr>
              <w:t>Table:  Pathways to the M.A. Degree in Education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_Toc365287650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8</w:t>
            </w:r>
            <w:r w:rsidR="00567DDB" w:rsidRPr="00E127DD">
              <w:rPr>
                <w:rFonts w:asciiTheme="minorHAnsi" w:hAnsiTheme="minorHAnsi"/>
                <w:noProof/>
                <w:webHidden/>
              </w:rPr>
              <w:fldChar w:fldCharType="end"/>
            </w:r>
          </w:hyperlink>
        </w:p>
        <w:p w14:paraId="1318BF99"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51" w:history="1">
            <w:r w:rsidR="00567DDB" w:rsidRPr="00E127DD">
              <w:rPr>
                <w:rStyle w:val="Hyperlink"/>
                <w:rFonts w:asciiTheme="minorHAnsi" w:hAnsiTheme="minorHAnsi"/>
                <w:iCs/>
                <w:noProof/>
              </w:rPr>
              <w:t>Program Checklist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_Toc365287651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9</w:t>
            </w:r>
            <w:r w:rsidR="00567DDB" w:rsidRPr="00E127DD">
              <w:rPr>
                <w:rFonts w:asciiTheme="minorHAnsi" w:hAnsiTheme="minorHAnsi"/>
                <w:noProof/>
                <w:webHidden/>
              </w:rPr>
              <w:fldChar w:fldCharType="end"/>
            </w:r>
          </w:hyperlink>
        </w:p>
        <w:p w14:paraId="377B11C5"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52" w:history="1">
            <w:r w:rsidR="00567DDB" w:rsidRPr="00E127DD">
              <w:rPr>
                <w:rStyle w:val="Hyperlink"/>
                <w:rFonts w:asciiTheme="minorHAnsi" w:hAnsiTheme="minorHAnsi"/>
                <w:noProof/>
              </w:rPr>
              <w:t>Advising</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_Toc365287652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11</w:t>
            </w:r>
            <w:r w:rsidR="00567DDB" w:rsidRPr="00E127DD">
              <w:rPr>
                <w:rFonts w:asciiTheme="minorHAnsi" w:hAnsiTheme="minorHAnsi"/>
                <w:noProof/>
                <w:webHidden/>
              </w:rPr>
              <w:fldChar w:fldCharType="end"/>
            </w:r>
          </w:hyperlink>
        </w:p>
        <w:p w14:paraId="07658D75" w14:textId="77777777" w:rsidR="00567DDB" w:rsidRPr="00E127DD" w:rsidRDefault="009840C3">
          <w:pPr>
            <w:pStyle w:val="TOC2"/>
            <w:rPr>
              <w:rFonts w:asciiTheme="minorHAnsi" w:eastAsiaTheme="minorEastAsia" w:hAnsiTheme="minorHAnsi" w:cstheme="minorBidi"/>
              <w:b w:val="0"/>
              <w:bCs w:val="0"/>
              <w:noProof/>
              <w:sz w:val="22"/>
            </w:rPr>
          </w:pPr>
          <w:hyperlink w:anchor="_Toc365287653" w:history="1">
            <w:r w:rsidR="00567DDB" w:rsidRPr="00E127DD">
              <w:rPr>
                <w:rStyle w:val="Hyperlink"/>
                <w:rFonts w:asciiTheme="minorHAnsi" w:hAnsiTheme="minorHAnsi"/>
                <w:noProof/>
              </w:rPr>
              <w:t>General Advising</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_Toc365287653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11</w:t>
            </w:r>
            <w:r w:rsidR="00567DDB" w:rsidRPr="00E127DD">
              <w:rPr>
                <w:rFonts w:asciiTheme="minorHAnsi" w:hAnsiTheme="minorHAnsi"/>
                <w:noProof/>
                <w:webHidden/>
              </w:rPr>
              <w:fldChar w:fldCharType="end"/>
            </w:r>
          </w:hyperlink>
        </w:p>
        <w:p w14:paraId="5DF081A4" w14:textId="77777777" w:rsidR="00567DDB" w:rsidRPr="00E127DD" w:rsidRDefault="009840C3">
          <w:pPr>
            <w:pStyle w:val="TOC2"/>
            <w:rPr>
              <w:rFonts w:asciiTheme="minorHAnsi" w:eastAsiaTheme="minorEastAsia" w:hAnsiTheme="minorHAnsi" w:cstheme="minorBidi"/>
              <w:b w:val="0"/>
              <w:bCs w:val="0"/>
              <w:noProof/>
              <w:sz w:val="22"/>
            </w:rPr>
          </w:pPr>
          <w:hyperlink w:anchor="_Toc365287654" w:history="1">
            <w:r w:rsidR="00567DDB" w:rsidRPr="00E127DD">
              <w:rPr>
                <w:rStyle w:val="Hyperlink"/>
                <w:rFonts w:asciiTheme="minorHAnsi" w:hAnsiTheme="minorHAnsi"/>
                <w:noProof/>
              </w:rPr>
              <w:t>Program Advising</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_Toc365287654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11</w:t>
            </w:r>
            <w:r w:rsidR="00567DDB" w:rsidRPr="00E127DD">
              <w:rPr>
                <w:rFonts w:asciiTheme="minorHAnsi" w:hAnsiTheme="minorHAnsi"/>
                <w:noProof/>
                <w:webHidden/>
              </w:rPr>
              <w:fldChar w:fldCharType="end"/>
            </w:r>
          </w:hyperlink>
        </w:p>
        <w:p w14:paraId="6EAA5CFF" w14:textId="77777777" w:rsidR="00567DDB" w:rsidRPr="00E127DD" w:rsidRDefault="009840C3">
          <w:pPr>
            <w:pStyle w:val="TOC2"/>
            <w:rPr>
              <w:rFonts w:asciiTheme="minorHAnsi" w:eastAsiaTheme="minorEastAsia" w:hAnsiTheme="minorHAnsi" w:cstheme="minorBidi"/>
              <w:b w:val="0"/>
              <w:bCs w:val="0"/>
              <w:noProof/>
              <w:sz w:val="22"/>
            </w:rPr>
          </w:pPr>
          <w:hyperlink w:anchor="_Toc365287655" w:history="1">
            <w:r w:rsidR="00567DDB" w:rsidRPr="00E127DD">
              <w:rPr>
                <w:rStyle w:val="Hyperlink"/>
                <w:rFonts w:asciiTheme="minorHAnsi" w:hAnsiTheme="minorHAnsi"/>
                <w:noProof/>
              </w:rPr>
              <w:t>Committee Chair as Advisor</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_Toc365287655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12</w:t>
            </w:r>
            <w:r w:rsidR="00567DDB" w:rsidRPr="00E127DD">
              <w:rPr>
                <w:rFonts w:asciiTheme="minorHAnsi" w:hAnsiTheme="minorHAnsi"/>
                <w:noProof/>
                <w:webHidden/>
              </w:rPr>
              <w:fldChar w:fldCharType="end"/>
            </w:r>
          </w:hyperlink>
        </w:p>
        <w:p w14:paraId="18BE9C79"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56" w:history="1">
            <w:r w:rsidR="00567DDB" w:rsidRPr="00E127DD">
              <w:rPr>
                <w:rStyle w:val="Hyperlink"/>
                <w:rFonts w:asciiTheme="minorHAnsi" w:hAnsiTheme="minorHAnsi"/>
                <w:noProof/>
              </w:rPr>
              <w:t>The Committee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_Toc365287656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12</w:t>
            </w:r>
            <w:r w:rsidR="00567DDB" w:rsidRPr="00E127DD">
              <w:rPr>
                <w:rFonts w:asciiTheme="minorHAnsi" w:hAnsiTheme="minorHAnsi"/>
                <w:noProof/>
                <w:webHidden/>
              </w:rPr>
              <w:fldChar w:fldCharType="end"/>
            </w:r>
          </w:hyperlink>
        </w:p>
        <w:p w14:paraId="63858EEB"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57" w:history="1">
            <w:r w:rsidR="00567DDB" w:rsidRPr="00E127DD">
              <w:rPr>
                <w:rStyle w:val="Hyperlink"/>
                <w:rFonts w:asciiTheme="minorHAnsi" w:hAnsiTheme="minorHAnsi"/>
                <w:noProof/>
              </w:rPr>
              <w:t>What is the committee?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_Toc365287657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12</w:t>
            </w:r>
            <w:r w:rsidR="00567DDB" w:rsidRPr="00E127DD">
              <w:rPr>
                <w:rFonts w:asciiTheme="minorHAnsi" w:hAnsiTheme="minorHAnsi"/>
                <w:noProof/>
                <w:webHidden/>
              </w:rPr>
              <w:fldChar w:fldCharType="end"/>
            </w:r>
          </w:hyperlink>
        </w:p>
        <w:p w14:paraId="15C8B9B8"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58" w:history="1">
            <w:r w:rsidR="00567DDB" w:rsidRPr="00E127DD">
              <w:rPr>
                <w:rStyle w:val="Hyperlink"/>
                <w:rFonts w:asciiTheme="minorHAnsi" w:hAnsiTheme="minorHAnsi"/>
                <w:iCs/>
                <w:noProof/>
                <w:spacing w:val="10"/>
              </w:rPr>
              <w:t>Whom should you ask to serve on your committee?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_Toc365287658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13</w:t>
            </w:r>
            <w:r w:rsidR="00567DDB" w:rsidRPr="00E127DD">
              <w:rPr>
                <w:rFonts w:asciiTheme="minorHAnsi" w:hAnsiTheme="minorHAnsi"/>
                <w:noProof/>
                <w:webHidden/>
              </w:rPr>
              <w:fldChar w:fldCharType="end"/>
            </w:r>
          </w:hyperlink>
        </w:p>
        <w:p w14:paraId="50899458"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59" w:history="1">
            <w:r w:rsidR="00567DDB" w:rsidRPr="00E127DD">
              <w:rPr>
                <w:rStyle w:val="Hyperlink"/>
                <w:rFonts w:asciiTheme="minorHAnsi" w:hAnsiTheme="minorHAnsi"/>
                <w:iCs/>
                <w:noProof/>
                <w:spacing w:val="10"/>
              </w:rPr>
              <w:t>When should you form your committee?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_Toc365287659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13</w:t>
            </w:r>
            <w:r w:rsidR="00567DDB" w:rsidRPr="00E127DD">
              <w:rPr>
                <w:rFonts w:asciiTheme="minorHAnsi" w:hAnsiTheme="minorHAnsi"/>
                <w:noProof/>
                <w:webHidden/>
              </w:rPr>
              <w:fldChar w:fldCharType="end"/>
            </w:r>
          </w:hyperlink>
        </w:p>
        <w:p w14:paraId="490CDF44"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60" w:history="1">
            <w:r w:rsidR="00567DDB" w:rsidRPr="00E127DD">
              <w:rPr>
                <w:rStyle w:val="Hyperlink"/>
                <w:rFonts w:asciiTheme="minorHAnsi" w:hAnsiTheme="minorHAnsi"/>
                <w:noProof/>
                <w:spacing w:val="10"/>
              </w:rPr>
              <w:t>How should you approach prospective committee members?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_Toc365287660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13</w:t>
            </w:r>
            <w:r w:rsidR="00567DDB" w:rsidRPr="00E127DD">
              <w:rPr>
                <w:rFonts w:asciiTheme="minorHAnsi" w:hAnsiTheme="minorHAnsi"/>
                <w:noProof/>
                <w:webHidden/>
              </w:rPr>
              <w:fldChar w:fldCharType="end"/>
            </w:r>
          </w:hyperlink>
        </w:p>
        <w:p w14:paraId="0DDE11BE"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61" w:history="1">
            <w:r w:rsidR="00567DDB" w:rsidRPr="00E127DD">
              <w:rPr>
                <w:rStyle w:val="Hyperlink"/>
                <w:rFonts w:asciiTheme="minorHAnsi" w:hAnsiTheme="minorHAnsi"/>
                <w:noProof/>
                <w:spacing w:val="10"/>
              </w:rPr>
              <w:t>How often should you meet with committee members?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_Toc365287661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14</w:t>
            </w:r>
            <w:r w:rsidR="00567DDB" w:rsidRPr="00E127DD">
              <w:rPr>
                <w:rFonts w:asciiTheme="minorHAnsi" w:hAnsiTheme="minorHAnsi"/>
                <w:noProof/>
                <w:webHidden/>
              </w:rPr>
              <w:fldChar w:fldCharType="end"/>
            </w:r>
          </w:hyperlink>
        </w:p>
        <w:p w14:paraId="1B5B57EE"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62" w:history="1">
            <w:r w:rsidR="00567DDB" w:rsidRPr="00E127DD">
              <w:rPr>
                <w:rStyle w:val="Hyperlink"/>
                <w:rFonts w:asciiTheme="minorHAnsi" w:hAnsiTheme="minorHAnsi"/>
                <w:noProof/>
                <w:spacing w:val="10"/>
              </w:rPr>
              <w:t>What can you expect to happen at your committee meetings?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_Toc365287662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14</w:t>
            </w:r>
            <w:r w:rsidR="00567DDB" w:rsidRPr="00E127DD">
              <w:rPr>
                <w:rFonts w:asciiTheme="minorHAnsi" w:hAnsiTheme="minorHAnsi"/>
                <w:noProof/>
                <w:webHidden/>
              </w:rPr>
              <w:fldChar w:fldCharType="end"/>
            </w:r>
          </w:hyperlink>
        </w:p>
        <w:p w14:paraId="1A48F7E4"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63" w:history="1">
            <w:r w:rsidR="00567DDB" w:rsidRPr="00E127DD">
              <w:rPr>
                <w:rStyle w:val="Hyperlink"/>
                <w:rFonts w:asciiTheme="minorHAnsi" w:hAnsiTheme="minorHAnsi"/>
                <w:noProof/>
              </w:rPr>
              <w:t>Advancement to Candidacy (GSO1)</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_Toc365287663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15</w:t>
            </w:r>
            <w:r w:rsidR="00567DDB" w:rsidRPr="00E127DD">
              <w:rPr>
                <w:rFonts w:asciiTheme="minorHAnsi" w:hAnsiTheme="minorHAnsi"/>
                <w:noProof/>
                <w:webHidden/>
              </w:rPr>
              <w:fldChar w:fldCharType="end"/>
            </w:r>
          </w:hyperlink>
        </w:p>
        <w:p w14:paraId="7C5AA2AB" w14:textId="77777777" w:rsidR="00567DDB" w:rsidRPr="00E127DD" w:rsidRDefault="009840C3">
          <w:pPr>
            <w:pStyle w:val="TOC2"/>
            <w:rPr>
              <w:rFonts w:asciiTheme="minorHAnsi" w:eastAsiaTheme="minorEastAsia" w:hAnsiTheme="minorHAnsi" w:cstheme="minorBidi"/>
              <w:b w:val="0"/>
              <w:bCs w:val="0"/>
              <w:noProof/>
              <w:sz w:val="22"/>
            </w:rPr>
          </w:pPr>
          <w:hyperlink w:anchor="_Toc365287664" w:history="1">
            <w:r w:rsidR="00567DDB" w:rsidRPr="00E127DD">
              <w:rPr>
                <w:rStyle w:val="Hyperlink"/>
                <w:rFonts w:asciiTheme="minorHAnsi" w:hAnsiTheme="minorHAnsi"/>
                <w:noProof/>
              </w:rPr>
              <w:t>The Program Portfolio</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_Toc365287664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16</w:t>
            </w:r>
            <w:r w:rsidR="00567DDB" w:rsidRPr="00E127DD">
              <w:rPr>
                <w:rFonts w:asciiTheme="minorHAnsi" w:hAnsiTheme="minorHAnsi"/>
                <w:noProof/>
                <w:webHidden/>
              </w:rPr>
              <w:fldChar w:fldCharType="end"/>
            </w:r>
          </w:hyperlink>
        </w:p>
        <w:p w14:paraId="3C1F66D8" w14:textId="77777777" w:rsidR="00567DDB" w:rsidRPr="00E127DD" w:rsidRDefault="009840C3">
          <w:pPr>
            <w:pStyle w:val="TOC2"/>
            <w:rPr>
              <w:rFonts w:asciiTheme="minorHAnsi" w:eastAsiaTheme="minorEastAsia" w:hAnsiTheme="minorHAnsi" w:cstheme="minorBidi"/>
              <w:b w:val="0"/>
              <w:bCs w:val="0"/>
              <w:noProof/>
              <w:sz w:val="22"/>
            </w:rPr>
          </w:pPr>
          <w:hyperlink w:anchor="_Toc365287665" w:history="1">
            <w:r w:rsidR="00567DDB" w:rsidRPr="00E127DD">
              <w:rPr>
                <w:rStyle w:val="Hyperlink"/>
                <w:rFonts w:asciiTheme="minorHAnsi" w:hAnsiTheme="minorHAnsi"/>
                <w:noProof/>
              </w:rPr>
              <w:t>Proposal for Culminating Activity</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_Toc365287665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17</w:t>
            </w:r>
            <w:r w:rsidR="00567DDB" w:rsidRPr="00E127DD">
              <w:rPr>
                <w:rFonts w:asciiTheme="minorHAnsi" w:hAnsiTheme="minorHAnsi"/>
                <w:noProof/>
                <w:webHidden/>
              </w:rPr>
              <w:fldChar w:fldCharType="end"/>
            </w:r>
          </w:hyperlink>
        </w:p>
        <w:p w14:paraId="1BB93587"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66" w:history="1">
            <w:r w:rsidR="00567DDB" w:rsidRPr="00E127DD">
              <w:rPr>
                <w:rStyle w:val="Hyperlink"/>
                <w:rFonts w:asciiTheme="minorHAnsi" w:hAnsiTheme="minorHAnsi"/>
                <w:noProof/>
              </w:rPr>
              <w:t>The Final Presentation (GSO2)</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_Toc365287666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18</w:t>
            </w:r>
            <w:r w:rsidR="00567DDB" w:rsidRPr="00E127DD">
              <w:rPr>
                <w:rFonts w:asciiTheme="minorHAnsi" w:hAnsiTheme="minorHAnsi"/>
                <w:noProof/>
                <w:webHidden/>
              </w:rPr>
              <w:fldChar w:fldCharType="end"/>
            </w:r>
          </w:hyperlink>
        </w:p>
        <w:p w14:paraId="2B473357"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67" w:history="1">
            <w:r w:rsidR="00567DDB" w:rsidRPr="00E127DD">
              <w:rPr>
                <w:rStyle w:val="Hyperlink"/>
                <w:rFonts w:asciiTheme="minorHAnsi" w:hAnsiTheme="minorHAnsi"/>
                <w:noProof/>
              </w:rPr>
              <w:t>Pathways to Completion: In Detail</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_Toc365287667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19</w:t>
            </w:r>
            <w:r w:rsidR="00567DDB" w:rsidRPr="00E127DD">
              <w:rPr>
                <w:rFonts w:asciiTheme="minorHAnsi" w:hAnsiTheme="minorHAnsi"/>
                <w:noProof/>
                <w:webHidden/>
              </w:rPr>
              <w:fldChar w:fldCharType="end"/>
            </w:r>
          </w:hyperlink>
        </w:p>
        <w:p w14:paraId="65896C64" w14:textId="77777777" w:rsidR="00567DDB" w:rsidRPr="00E127DD" w:rsidRDefault="009840C3">
          <w:pPr>
            <w:pStyle w:val="TOC2"/>
            <w:rPr>
              <w:rFonts w:asciiTheme="minorHAnsi" w:eastAsiaTheme="minorEastAsia" w:hAnsiTheme="minorHAnsi" w:cstheme="minorBidi"/>
              <w:b w:val="0"/>
              <w:bCs w:val="0"/>
              <w:noProof/>
              <w:sz w:val="22"/>
            </w:rPr>
          </w:pPr>
          <w:hyperlink w:anchor="_Toc365287668" w:history="1">
            <w:r w:rsidR="00567DDB" w:rsidRPr="00E127DD">
              <w:rPr>
                <w:rStyle w:val="Hyperlink"/>
                <w:rFonts w:asciiTheme="minorHAnsi" w:hAnsiTheme="minorHAnsi"/>
                <w:noProof/>
              </w:rPr>
              <w:t>The Thesis/Project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_Toc365287668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19</w:t>
            </w:r>
            <w:r w:rsidR="00567DDB" w:rsidRPr="00E127DD">
              <w:rPr>
                <w:rFonts w:asciiTheme="minorHAnsi" w:hAnsiTheme="minorHAnsi"/>
                <w:noProof/>
                <w:webHidden/>
              </w:rPr>
              <w:fldChar w:fldCharType="end"/>
            </w:r>
          </w:hyperlink>
        </w:p>
        <w:p w14:paraId="641025B9"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r:id="rId10" w:anchor="_Toc365287669" w:history="1">
            <w:r w:rsidR="00567DDB" w:rsidRPr="00E127DD">
              <w:rPr>
                <w:rStyle w:val="Hyperlink"/>
                <w:rFonts w:asciiTheme="minorHAnsi" w:hAnsiTheme="minorHAnsi"/>
                <w:noProof/>
                <w:spacing w:val="5"/>
              </w:rPr>
              <w:t>Thesis Project Flowchart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_Toc365287669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21</w:t>
            </w:r>
            <w:r w:rsidR="00567DDB" w:rsidRPr="00E127DD">
              <w:rPr>
                <w:rFonts w:asciiTheme="minorHAnsi" w:hAnsiTheme="minorHAnsi"/>
                <w:noProof/>
                <w:webHidden/>
              </w:rPr>
              <w:fldChar w:fldCharType="end"/>
            </w:r>
          </w:hyperlink>
        </w:p>
        <w:p w14:paraId="5A840B8A"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0" w:history="1">
            <w:r w:rsidR="00567DDB" w:rsidRPr="00E127DD">
              <w:rPr>
                <w:rStyle w:val="Hyperlink"/>
                <w:rFonts w:asciiTheme="minorHAnsi" w:hAnsiTheme="minorHAnsi"/>
                <w:noProof/>
              </w:rPr>
              <w:t>Thesis/Project Proposal</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_Toc365287670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22</w:t>
            </w:r>
            <w:r w:rsidR="00567DDB" w:rsidRPr="00E127DD">
              <w:rPr>
                <w:rFonts w:asciiTheme="minorHAnsi" w:hAnsiTheme="minorHAnsi"/>
                <w:noProof/>
                <w:webHidden/>
              </w:rPr>
              <w:fldChar w:fldCharType="end"/>
            </w:r>
          </w:hyperlink>
        </w:p>
        <w:p w14:paraId="16BB851A"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1" w:history="1">
            <w:r w:rsidR="00567DDB" w:rsidRPr="00E127DD">
              <w:rPr>
                <w:rStyle w:val="Hyperlink"/>
                <w:rFonts w:asciiTheme="minorHAnsi" w:hAnsiTheme="minorHAnsi"/>
                <w:noProof/>
              </w:rPr>
              <w:t>Thesis/Project Evaluation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_Toc365287671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22</w:t>
            </w:r>
            <w:r w:rsidR="00567DDB" w:rsidRPr="00E127DD">
              <w:rPr>
                <w:rFonts w:asciiTheme="minorHAnsi" w:hAnsiTheme="minorHAnsi"/>
                <w:noProof/>
                <w:webHidden/>
              </w:rPr>
              <w:fldChar w:fldCharType="end"/>
            </w:r>
          </w:hyperlink>
        </w:p>
        <w:p w14:paraId="32EDF35D" w14:textId="77777777" w:rsidR="00567DDB" w:rsidRPr="00E127DD" w:rsidRDefault="009840C3">
          <w:pPr>
            <w:pStyle w:val="TOC2"/>
            <w:rPr>
              <w:rFonts w:asciiTheme="minorHAnsi" w:eastAsiaTheme="minorEastAsia" w:hAnsiTheme="minorHAnsi" w:cstheme="minorBidi"/>
              <w:b w:val="0"/>
              <w:bCs w:val="0"/>
              <w:noProof/>
              <w:sz w:val="22"/>
            </w:rPr>
          </w:pPr>
          <w:hyperlink w:anchor="_Toc365287672" w:history="1">
            <w:r w:rsidR="00567DDB" w:rsidRPr="00E127DD">
              <w:rPr>
                <w:rStyle w:val="Hyperlink"/>
                <w:rFonts w:asciiTheme="minorHAnsi" w:hAnsiTheme="minorHAnsi"/>
                <w:noProof/>
              </w:rPr>
              <w:t>Cognate Pathway</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_Toc365287672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24</w:t>
            </w:r>
            <w:r w:rsidR="00567DDB" w:rsidRPr="00E127DD">
              <w:rPr>
                <w:rFonts w:asciiTheme="minorHAnsi" w:hAnsiTheme="minorHAnsi"/>
                <w:noProof/>
                <w:webHidden/>
              </w:rPr>
              <w:fldChar w:fldCharType="end"/>
            </w:r>
          </w:hyperlink>
        </w:p>
        <w:p w14:paraId="6D9E041C"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3" w:history="1">
            <w:r w:rsidR="00567DDB" w:rsidRPr="00E127DD">
              <w:rPr>
                <w:rStyle w:val="Hyperlink"/>
                <w:rFonts w:asciiTheme="minorHAnsi" w:hAnsiTheme="minorHAnsi"/>
                <w:noProof/>
              </w:rPr>
              <w:t>Cognate Flowchart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_Toc365287673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26</w:t>
            </w:r>
            <w:r w:rsidR="00567DDB" w:rsidRPr="00E127DD">
              <w:rPr>
                <w:rFonts w:asciiTheme="minorHAnsi" w:hAnsiTheme="minorHAnsi"/>
                <w:noProof/>
                <w:webHidden/>
              </w:rPr>
              <w:fldChar w:fldCharType="end"/>
            </w:r>
          </w:hyperlink>
        </w:p>
        <w:p w14:paraId="62109164"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4" w:history="1">
            <w:r w:rsidR="00567DDB" w:rsidRPr="00E127DD">
              <w:rPr>
                <w:rStyle w:val="Hyperlink"/>
                <w:rFonts w:asciiTheme="minorHAnsi" w:hAnsiTheme="minorHAnsi"/>
                <w:noProof/>
              </w:rPr>
              <w:t>Cognate Proposal</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_Toc365287674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27</w:t>
            </w:r>
            <w:r w:rsidR="00567DDB" w:rsidRPr="00E127DD">
              <w:rPr>
                <w:rFonts w:asciiTheme="minorHAnsi" w:hAnsiTheme="minorHAnsi"/>
                <w:noProof/>
                <w:webHidden/>
              </w:rPr>
              <w:fldChar w:fldCharType="end"/>
            </w:r>
          </w:hyperlink>
        </w:p>
        <w:p w14:paraId="30A6A6D6"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5" w:history="1">
            <w:r w:rsidR="00567DDB" w:rsidRPr="00E127DD">
              <w:rPr>
                <w:rStyle w:val="Hyperlink"/>
                <w:rFonts w:asciiTheme="minorHAnsi" w:hAnsiTheme="minorHAnsi"/>
                <w:noProof/>
              </w:rPr>
              <w:t>Cognate Final Reflection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_Toc365287675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27</w:t>
            </w:r>
            <w:r w:rsidR="00567DDB" w:rsidRPr="00E127DD">
              <w:rPr>
                <w:rFonts w:asciiTheme="minorHAnsi" w:hAnsiTheme="minorHAnsi"/>
                <w:noProof/>
                <w:webHidden/>
              </w:rPr>
              <w:fldChar w:fldCharType="end"/>
            </w:r>
          </w:hyperlink>
        </w:p>
        <w:p w14:paraId="045B1CBD"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6" w:history="1">
            <w:r w:rsidR="00567DDB" w:rsidRPr="00E127DD">
              <w:rPr>
                <w:rStyle w:val="Hyperlink"/>
                <w:rFonts w:asciiTheme="minorHAnsi" w:hAnsiTheme="minorHAnsi"/>
                <w:noProof/>
              </w:rPr>
              <w:t>Cognate Evaluation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_Toc365287676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29</w:t>
            </w:r>
            <w:r w:rsidR="00567DDB" w:rsidRPr="00E127DD">
              <w:rPr>
                <w:rFonts w:asciiTheme="minorHAnsi" w:hAnsiTheme="minorHAnsi"/>
                <w:noProof/>
                <w:webHidden/>
              </w:rPr>
              <w:fldChar w:fldCharType="end"/>
            </w:r>
          </w:hyperlink>
        </w:p>
        <w:p w14:paraId="366A2C98" w14:textId="77777777" w:rsidR="00567DDB" w:rsidRPr="00E127DD" w:rsidRDefault="009840C3">
          <w:pPr>
            <w:pStyle w:val="TOC2"/>
            <w:rPr>
              <w:rFonts w:asciiTheme="minorHAnsi" w:eastAsiaTheme="minorEastAsia" w:hAnsiTheme="minorHAnsi" w:cstheme="minorBidi"/>
              <w:b w:val="0"/>
              <w:bCs w:val="0"/>
              <w:noProof/>
              <w:sz w:val="22"/>
            </w:rPr>
          </w:pPr>
          <w:hyperlink w:anchor="_Toc365287677" w:history="1">
            <w:r w:rsidR="00567DDB" w:rsidRPr="00E127DD">
              <w:rPr>
                <w:rStyle w:val="Hyperlink"/>
                <w:rFonts w:asciiTheme="minorHAnsi" w:hAnsiTheme="minorHAnsi"/>
                <w:noProof/>
              </w:rPr>
              <w:t>The Individualized Examination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_Toc365287677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29</w:t>
            </w:r>
            <w:r w:rsidR="00567DDB" w:rsidRPr="00E127DD">
              <w:rPr>
                <w:rFonts w:asciiTheme="minorHAnsi" w:hAnsiTheme="minorHAnsi"/>
                <w:noProof/>
                <w:webHidden/>
              </w:rPr>
              <w:fldChar w:fldCharType="end"/>
            </w:r>
          </w:hyperlink>
        </w:p>
        <w:p w14:paraId="223D83F5"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r:id="rId11" w:anchor="_Toc365287678" w:history="1">
            <w:r w:rsidR="00567DDB" w:rsidRPr="00E127DD">
              <w:rPr>
                <w:rStyle w:val="Hyperlink"/>
                <w:rFonts w:asciiTheme="minorHAnsi" w:hAnsiTheme="minorHAnsi"/>
                <w:noProof/>
              </w:rPr>
              <w:t>The Individualized Exam Flowchart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_Toc365287678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30</w:t>
            </w:r>
            <w:r w:rsidR="00567DDB" w:rsidRPr="00E127DD">
              <w:rPr>
                <w:rFonts w:asciiTheme="minorHAnsi" w:hAnsiTheme="minorHAnsi"/>
                <w:noProof/>
                <w:webHidden/>
              </w:rPr>
              <w:fldChar w:fldCharType="end"/>
            </w:r>
          </w:hyperlink>
        </w:p>
        <w:p w14:paraId="2CFC2572"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79" w:history="1">
            <w:r w:rsidR="00567DDB" w:rsidRPr="00E127DD">
              <w:rPr>
                <w:rStyle w:val="Hyperlink"/>
                <w:rFonts w:asciiTheme="minorHAnsi" w:hAnsiTheme="minorHAnsi"/>
                <w:noProof/>
              </w:rPr>
              <w:t>Individualized Examination Proposal</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_Toc365287679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31</w:t>
            </w:r>
            <w:r w:rsidR="00567DDB" w:rsidRPr="00E127DD">
              <w:rPr>
                <w:rFonts w:asciiTheme="minorHAnsi" w:hAnsiTheme="minorHAnsi"/>
                <w:noProof/>
                <w:webHidden/>
              </w:rPr>
              <w:fldChar w:fldCharType="end"/>
            </w:r>
          </w:hyperlink>
        </w:p>
        <w:p w14:paraId="60355F47"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80" w:history="1">
            <w:r w:rsidR="00567DDB" w:rsidRPr="00E127DD">
              <w:rPr>
                <w:rStyle w:val="Hyperlink"/>
                <w:rFonts w:asciiTheme="minorHAnsi" w:hAnsiTheme="minorHAnsi"/>
                <w:noProof/>
              </w:rPr>
              <w:t>Individualized Exam Evaluation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_Toc365287680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31</w:t>
            </w:r>
            <w:r w:rsidR="00567DDB" w:rsidRPr="00E127DD">
              <w:rPr>
                <w:rFonts w:asciiTheme="minorHAnsi" w:hAnsiTheme="minorHAnsi"/>
                <w:noProof/>
                <w:webHidden/>
              </w:rPr>
              <w:fldChar w:fldCharType="end"/>
            </w:r>
          </w:hyperlink>
        </w:p>
        <w:p w14:paraId="7A9510F7"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81" w:history="1">
            <w:r w:rsidR="00567DDB" w:rsidRPr="00E127DD">
              <w:rPr>
                <w:rStyle w:val="Hyperlink"/>
                <w:rFonts w:asciiTheme="minorHAnsi" w:hAnsiTheme="minorHAnsi"/>
                <w:noProof/>
              </w:rPr>
              <w:t>Important University Policies for Graduate Students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_Toc365287681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33</w:t>
            </w:r>
            <w:r w:rsidR="00567DDB" w:rsidRPr="00E127DD">
              <w:rPr>
                <w:rFonts w:asciiTheme="minorHAnsi" w:hAnsiTheme="minorHAnsi"/>
                <w:noProof/>
                <w:webHidden/>
              </w:rPr>
              <w:fldChar w:fldCharType="end"/>
            </w:r>
          </w:hyperlink>
        </w:p>
        <w:p w14:paraId="43B8BC55" w14:textId="77777777" w:rsidR="00567DDB" w:rsidRPr="00E127DD" w:rsidRDefault="009840C3">
          <w:pPr>
            <w:pStyle w:val="TOC2"/>
            <w:rPr>
              <w:rFonts w:asciiTheme="minorHAnsi" w:eastAsiaTheme="minorEastAsia" w:hAnsiTheme="minorHAnsi" w:cstheme="minorBidi"/>
              <w:b w:val="0"/>
              <w:bCs w:val="0"/>
              <w:noProof/>
              <w:sz w:val="22"/>
            </w:rPr>
          </w:pPr>
          <w:hyperlink w:anchor="_Toc365287682" w:history="1">
            <w:r w:rsidR="00567DDB" w:rsidRPr="00E127DD">
              <w:rPr>
                <w:rStyle w:val="Hyperlink"/>
                <w:rFonts w:asciiTheme="minorHAnsi" w:hAnsiTheme="minorHAnsi"/>
                <w:noProof/>
              </w:rPr>
              <w:t>GPA Expectations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_Toc365287682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33</w:t>
            </w:r>
            <w:r w:rsidR="00567DDB" w:rsidRPr="00E127DD">
              <w:rPr>
                <w:rFonts w:asciiTheme="minorHAnsi" w:hAnsiTheme="minorHAnsi"/>
                <w:noProof/>
                <w:webHidden/>
              </w:rPr>
              <w:fldChar w:fldCharType="end"/>
            </w:r>
          </w:hyperlink>
        </w:p>
        <w:p w14:paraId="211DD23C" w14:textId="77777777" w:rsidR="00567DDB" w:rsidRPr="00E127DD" w:rsidRDefault="009840C3">
          <w:pPr>
            <w:pStyle w:val="TOC2"/>
            <w:rPr>
              <w:rFonts w:asciiTheme="minorHAnsi" w:eastAsiaTheme="minorEastAsia" w:hAnsiTheme="minorHAnsi" w:cstheme="minorBidi"/>
              <w:b w:val="0"/>
              <w:bCs w:val="0"/>
              <w:noProof/>
              <w:sz w:val="22"/>
            </w:rPr>
          </w:pPr>
          <w:hyperlink w:anchor="_Toc365287683" w:history="1">
            <w:r w:rsidR="00567DDB" w:rsidRPr="00E127DD">
              <w:rPr>
                <w:rStyle w:val="Hyperlink"/>
                <w:rFonts w:asciiTheme="minorHAnsi" w:eastAsia="Times New Roman" w:hAnsiTheme="minorHAnsi"/>
                <w:noProof/>
              </w:rPr>
              <w:t>Full time load</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_Toc365287683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33</w:t>
            </w:r>
            <w:r w:rsidR="00567DDB" w:rsidRPr="00E127DD">
              <w:rPr>
                <w:rFonts w:asciiTheme="minorHAnsi" w:hAnsiTheme="minorHAnsi"/>
                <w:noProof/>
                <w:webHidden/>
              </w:rPr>
              <w:fldChar w:fldCharType="end"/>
            </w:r>
          </w:hyperlink>
        </w:p>
        <w:p w14:paraId="10171AF8" w14:textId="77777777" w:rsidR="00567DDB" w:rsidRPr="00E127DD" w:rsidRDefault="009840C3">
          <w:pPr>
            <w:pStyle w:val="TOC2"/>
            <w:rPr>
              <w:rFonts w:asciiTheme="minorHAnsi" w:eastAsiaTheme="minorEastAsia" w:hAnsiTheme="minorHAnsi" w:cstheme="minorBidi"/>
              <w:b w:val="0"/>
              <w:bCs w:val="0"/>
              <w:noProof/>
              <w:sz w:val="22"/>
            </w:rPr>
          </w:pPr>
          <w:hyperlink w:anchor="_Toc365287684" w:history="1">
            <w:r w:rsidR="00567DDB" w:rsidRPr="00E127DD">
              <w:rPr>
                <w:rStyle w:val="Hyperlink"/>
                <w:rFonts w:asciiTheme="minorHAnsi" w:eastAsia="Times New Roman" w:hAnsiTheme="minorHAnsi"/>
                <w:noProof/>
              </w:rPr>
              <w:t>Acceptable Courses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_Toc365287684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33</w:t>
            </w:r>
            <w:r w:rsidR="00567DDB" w:rsidRPr="00E127DD">
              <w:rPr>
                <w:rFonts w:asciiTheme="minorHAnsi" w:hAnsiTheme="minorHAnsi"/>
                <w:noProof/>
                <w:webHidden/>
              </w:rPr>
              <w:fldChar w:fldCharType="end"/>
            </w:r>
          </w:hyperlink>
        </w:p>
        <w:p w14:paraId="61726765" w14:textId="77777777" w:rsidR="00567DDB" w:rsidRPr="00E127DD" w:rsidRDefault="009840C3">
          <w:pPr>
            <w:pStyle w:val="TOC2"/>
            <w:rPr>
              <w:rFonts w:asciiTheme="minorHAnsi" w:eastAsiaTheme="minorEastAsia" w:hAnsiTheme="minorHAnsi" w:cstheme="minorBidi"/>
              <w:b w:val="0"/>
              <w:bCs w:val="0"/>
              <w:noProof/>
              <w:sz w:val="22"/>
            </w:rPr>
          </w:pPr>
          <w:hyperlink w:anchor="_Toc365287685" w:history="1">
            <w:r w:rsidR="00567DDB" w:rsidRPr="00E127DD">
              <w:rPr>
                <w:rStyle w:val="Hyperlink"/>
                <w:rFonts w:asciiTheme="minorHAnsi" w:hAnsiTheme="minorHAnsi"/>
                <w:noProof/>
              </w:rPr>
              <w:t>Timelines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_Toc365287685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33</w:t>
            </w:r>
            <w:r w:rsidR="00567DDB" w:rsidRPr="00E127DD">
              <w:rPr>
                <w:rFonts w:asciiTheme="minorHAnsi" w:hAnsiTheme="minorHAnsi"/>
                <w:noProof/>
                <w:webHidden/>
              </w:rPr>
              <w:fldChar w:fldCharType="end"/>
            </w:r>
          </w:hyperlink>
        </w:p>
        <w:p w14:paraId="7CF57C95" w14:textId="77777777" w:rsidR="00567DDB" w:rsidRPr="00E127DD" w:rsidRDefault="009840C3">
          <w:pPr>
            <w:pStyle w:val="TOC2"/>
            <w:rPr>
              <w:rFonts w:asciiTheme="minorHAnsi" w:eastAsiaTheme="minorEastAsia" w:hAnsiTheme="minorHAnsi" w:cstheme="minorBidi"/>
              <w:b w:val="0"/>
              <w:bCs w:val="0"/>
              <w:noProof/>
              <w:sz w:val="22"/>
            </w:rPr>
          </w:pPr>
          <w:hyperlink w:anchor="_Toc365287686" w:history="1">
            <w:r w:rsidR="00567DDB" w:rsidRPr="00E127DD">
              <w:rPr>
                <w:rStyle w:val="Hyperlink"/>
                <w:rFonts w:asciiTheme="minorHAnsi" w:eastAsia="Times New Roman" w:hAnsiTheme="minorHAnsi"/>
                <w:noProof/>
              </w:rPr>
              <w:t>Complete the final project</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_Toc365287686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34</w:t>
            </w:r>
            <w:r w:rsidR="00567DDB" w:rsidRPr="00E127DD">
              <w:rPr>
                <w:rFonts w:asciiTheme="minorHAnsi" w:hAnsiTheme="minorHAnsi"/>
                <w:noProof/>
                <w:webHidden/>
              </w:rPr>
              <w:fldChar w:fldCharType="end"/>
            </w:r>
          </w:hyperlink>
        </w:p>
        <w:p w14:paraId="70B959BC" w14:textId="77777777" w:rsidR="00567DDB" w:rsidRPr="00E127DD" w:rsidRDefault="009840C3">
          <w:pPr>
            <w:pStyle w:val="TOC2"/>
            <w:rPr>
              <w:rFonts w:asciiTheme="minorHAnsi" w:eastAsiaTheme="minorEastAsia" w:hAnsiTheme="minorHAnsi" w:cstheme="minorBidi"/>
              <w:b w:val="0"/>
              <w:bCs w:val="0"/>
              <w:noProof/>
              <w:sz w:val="22"/>
            </w:rPr>
          </w:pPr>
          <w:hyperlink w:anchor="_Toc365287687" w:history="1">
            <w:r w:rsidR="00567DDB" w:rsidRPr="00E127DD">
              <w:rPr>
                <w:rStyle w:val="Hyperlink"/>
                <w:rFonts w:asciiTheme="minorHAnsi" w:hAnsiTheme="minorHAnsi"/>
                <w:noProof/>
              </w:rPr>
              <w:t>Continuous Enrollment Requirements (EDUC 578)</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_Toc365287687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34</w:t>
            </w:r>
            <w:r w:rsidR="00567DDB" w:rsidRPr="00E127DD">
              <w:rPr>
                <w:rFonts w:asciiTheme="minorHAnsi" w:hAnsiTheme="minorHAnsi"/>
                <w:noProof/>
                <w:webHidden/>
              </w:rPr>
              <w:fldChar w:fldCharType="end"/>
            </w:r>
          </w:hyperlink>
        </w:p>
        <w:p w14:paraId="11B47A02" w14:textId="77777777" w:rsidR="00567DDB" w:rsidRPr="00E127DD" w:rsidRDefault="009840C3">
          <w:pPr>
            <w:pStyle w:val="TOC2"/>
            <w:rPr>
              <w:rFonts w:asciiTheme="minorHAnsi" w:eastAsiaTheme="minorEastAsia" w:hAnsiTheme="minorHAnsi" w:cstheme="minorBidi"/>
              <w:b w:val="0"/>
              <w:bCs w:val="0"/>
              <w:noProof/>
              <w:sz w:val="22"/>
            </w:rPr>
          </w:pPr>
          <w:hyperlink w:anchor="_Toc365287688" w:history="1">
            <w:r w:rsidR="00567DDB" w:rsidRPr="00E127DD">
              <w:rPr>
                <w:rStyle w:val="Hyperlink"/>
                <w:rFonts w:asciiTheme="minorHAnsi" w:hAnsiTheme="minorHAnsi"/>
                <w:noProof/>
              </w:rPr>
              <w:t>File for Graduation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_Toc365287688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35</w:t>
            </w:r>
            <w:r w:rsidR="00567DDB" w:rsidRPr="00E127DD">
              <w:rPr>
                <w:rFonts w:asciiTheme="minorHAnsi" w:hAnsiTheme="minorHAnsi"/>
                <w:noProof/>
                <w:webHidden/>
              </w:rPr>
              <w:fldChar w:fldCharType="end"/>
            </w:r>
          </w:hyperlink>
        </w:p>
        <w:p w14:paraId="53B96A2E" w14:textId="77777777" w:rsidR="00567DDB" w:rsidRPr="00E127DD" w:rsidRDefault="009840C3">
          <w:pPr>
            <w:pStyle w:val="TOC2"/>
            <w:rPr>
              <w:rFonts w:asciiTheme="minorHAnsi" w:eastAsiaTheme="minorEastAsia" w:hAnsiTheme="minorHAnsi" w:cstheme="minorBidi"/>
              <w:b w:val="0"/>
              <w:bCs w:val="0"/>
              <w:noProof/>
              <w:sz w:val="22"/>
            </w:rPr>
          </w:pPr>
          <w:hyperlink w:anchor="_Toc365287689" w:history="1">
            <w:r w:rsidR="00567DDB" w:rsidRPr="00E127DD">
              <w:rPr>
                <w:rStyle w:val="Hyperlink"/>
                <w:rFonts w:asciiTheme="minorHAnsi" w:hAnsiTheme="minorHAnsi"/>
                <w:noProof/>
              </w:rPr>
              <w:t>Leave of Absence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_Toc365287689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35</w:t>
            </w:r>
            <w:r w:rsidR="00567DDB" w:rsidRPr="00E127DD">
              <w:rPr>
                <w:rFonts w:asciiTheme="minorHAnsi" w:hAnsiTheme="minorHAnsi"/>
                <w:noProof/>
                <w:webHidden/>
              </w:rPr>
              <w:fldChar w:fldCharType="end"/>
            </w:r>
          </w:hyperlink>
        </w:p>
        <w:p w14:paraId="0B2B3D2F"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90" w:history="1">
            <w:r w:rsidR="00567DDB" w:rsidRPr="00E127DD">
              <w:rPr>
                <w:rStyle w:val="Hyperlink"/>
                <w:rFonts w:asciiTheme="minorHAnsi" w:hAnsiTheme="minorHAnsi"/>
                <w:noProof/>
              </w:rPr>
              <w:t>M.A. Core Course Descriptions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_Toc365287690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36</w:t>
            </w:r>
            <w:r w:rsidR="00567DDB" w:rsidRPr="00E127DD">
              <w:rPr>
                <w:rFonts w:asciiTheme="minorHAnsi" w:hAnsiTheme="minorHAnsi"/>
                <w:noProof/>
                <w:webHidden/>
              </w:rPr>
              <w:fldChar w:fldCharType="end"/>
            </w:r>
          </w:hyperlink>
        </w:p>
        <w:p w14:paraId="14D6D8B8"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691" w:history="1">
            <w:r w:rsidR="00567DDB" w:rsidRPr="00E127DD">
              <w:rPr>
                <w:rStyle w:val="Hyperlink"/>
                <w:rFonts w:asciiTheme="minorHAnsi" w:hAnsiTheme="minorHAnsi"/>
                <w:noProof/>
              </w:rPr>
              <w:t>Program Areas of Concentration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_Toc365287691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38</w:t>
            </w:r>
            <w:r w:rsidR="00567DDB" w:rsidRPr="00E127DD">
              <w:rPr>
                <w:rFonts w:asciiTheme="minorHAnsi" w:hAnsiTheme="minorHAnsi"/>
                <w:noProof/>
                <w:webHidden/>
              </w:rPr>
              <w:fldChar w:fldCharType="end"/>
            </w:r>
          </w:hyperlink>
        </w:p>
        <w:p w14:paraId="1144B781" w14:textId="77777777" w:rsidR="00567DDB" w:rsidRPr="00E127DD" w:rsidRDefault="009840C3">
          <w:pPr>
            <w:pStyle w:val="TOC2"/>
            <w:rPr>
              <w:rFonts w:asciiTheme="minorHAnsi" w:eastAsiaTheme="minorEastAsia" w:hAnsiTheme="minorHAnsi" w:cstheme="minorBidi"/>
              <w:b w:val="0"/>
              <w:bCs w:val="0"/>
              <w:noProof/>
              <w:sz w:val="22"/>
            </w:rPr>
          </w:pPr>
          <w:hyperlink w:anchor="_Toc365287692" w:history="1">
            <w:r w:rsidR="00567DDB" w:rsidRPr="00E127DD">
              <w:rPr>
                <w:rStyle w:val="Hyperlink"/>
                <w:rFonts w:asciiTheme="minorHAnsi" w:hAnsiTheme="minorHAnsi"/>
                <w:noProof/>
              </w:rPr>
              <w:t>Curriculum, Teaching, and Learning (CTL)</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_Toc365287692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38</w:t>
            </w:r>
            <w:r w:rsidR="00567DDB" w:rsidRPr="00E127DD">
              <w:rPr>
                <w:rFonts w:asciiTheme="minorHAnsi" w:hAnsiTheme="minorHAnsi"/>
                <w:noProof/>
                <w:webHidden/>
              </w:rPr>
              <w:fldChar w:fldCharType="end"/>
            </w:r>
          </w:hyperlink>
        </w:p>
        <w:p w14:paraId="14408D3C" w14:textId="77777777" w:rsidR="00567DDB" w:rsidRPr="00E127DD" w:rsidRDefault="009840C3">
          <w:pPr>
            <w:pStyle w:val="TOC2"/>
            <w:rPr>
              <w:rFonts w:asciiTheme="minorHAnsi" w:eastAsiaTheme="minorEastAsia" w:hAnsiTheme="minorHAnsi" w:cstheme="minorBidi"/>
              <w:b w:val="0"/>
              <w:bCs w:val="0"/>
              <w:noProof/>
              <w:sz w:val="22"/>
            </w:rPr>
          </w:pPr>
          <w:hyperlink w:anchor="_Toc365287693" w:history="1">
            <w:r w:rsidR="00567DDB" w:rsidRPr="00E127DD">
              <w:rPr>
                <w:rStyle w:val="Hyperlink"/>
                <w:rFonts w:asciiTheme="minorHAnsi" w:hAnsiTheme="minorHAnsi"/>
                <w:noProof/>
              </w:rPr>
              <w:t>Early Childhood Education (ECE)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_Toc365287693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39</w:t>
            </w:r>
            <w:r w:rsidR="00567DDB" w:rsidRPr="00E127DD">
              <w:rPr>
                <w:rFonts w:asciiTheme="minorHAnsi" w:hAnsiTheme="minorHAnsi"/>
                <w:noProof/>
                <w:webHidden/>
              </w:rPr>
              <w:fldChar w:fldCharType="end"/>
            </w:r>
          </w:hyperlink>
        </w:p>
        <w:p w14:paraId="0B76E136" w14:textId="77777777" w:rsidR="00567DDB" w:rsidRPr="00E127DD" w:rsidRDefault="009840C3">
          <w:pPr>
            <w:pStyle w:val="TOC2"/>
            <w:rPr>
              <w:rFonts w:asciiTheme="minorHAnsi" w:eastAsiaTheme="minorEastAsia" w:hAnsiTheme="minorHAnsi" w:cstheme="minorBidi"/>
              <w:b w:val="0"/>
              <w:bCs w:val="0"/>
              <w:noProof/>
              <w:sz w:val="22"/>
            </w:rPr>
          </w:pPr>
          <w:hyperlink w:anchor="_Toc365287694" w:history="1">
            <w:r w:rsidR="00567DDB" w:rsidRPr="00E127DD">
              <w:rPr>
                <w:rStyle w:val="Hyperlink"/>
                <w:rFonts w:asciiTheme="minorHAnsi" w:hAnsiTheme="minorHAnsi"/>
                <w:noProof/>
              </w:rPr>
              <w:t>Educational Leadership</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_Toc365287694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42</w:t>
            </w:r>
            <w:r w:rsidR="00567DDB" w:rsidRPr="00E127DD">
              <w:rPr>
                <w:rFonts w:asciiTheme="minorHAnsi" w:hAnsiTheme="minorHAnsi"/>
                <w:noProof/>
                <w:webHidden/>
              </w:rPr>
              <w:fldChar w:fldCharType="end"/>
            </w:r>
          </w:hyperlink>
        </w:p>
        <w:p w14:paraId="6AAA80BF" w14:textId="1C4BD136" w:rsidR="00567DDB" w:rsidRPr="00E127DD" w:rsidRDefault="009840C3">
          <w:pPr>
            <w:pStyle w:val="TOC2"/>
            <w:rPr>
              <w:rFonts w:asciiTheme="minorHAnsi" w:eastAsiaTheme="minorEastAsia" w:hAnsiTheme="minorHAnsi" w:cstheme="minorBidi"/>
              <w:b w:val="0"/>
              <w:bCs w:val="0"/>
              <w:noProof/>
              <w:sz w:val="22"/>
            </w:rPr>
          </w:pPr>
          <w:hyperlink w:anchor="_Toc365287695" w:history="1">
            <w:r w:rsidR="00D0058A">
              <w:rPr>
                <w:rStyle w:val="Hyperlink"/>
                <w:rFonts w:asciiTheme="minorHAnsi" w:hAnsiTheme="minorHAnsi"/>
                <w:noProof/>
              </w:rPr>
              <w:t>Language and Literacy (Reading)</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_Toc365287695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44</w:t>
            </w:r>
            <w:r w:rsidR="00567DDB" w:rsidRPr="00E127DD">
              <w:rPr>
                <w:rFonts w:asciiTheme="minorHAnsi" w:hAnsiTheme="minorHAnsi"/>
                <w:noProof/>
                <w:webHidden/>
              </w:rPr>
              <w:fldChar w:fldCharType="end"/>
            </w:r>
          </w:hyperlink>
        </w:p>
        <w:p w14:paraId="2A1A1F11"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96" w:history="1">
            <w:r w:rsidR="00567DDB" w:rsidRPr="00E127DD">
              <w:rPr>
                <w:rStyle w:val="Hyperlink"/>
                <w:rFonts w:asciiTheme="minorHAnsi" w:hAnsiTheme="minorHAnsi"/>
                <w:noProof/>
              </w:rPr>
              <w:t>Reading and Language Masters Degree</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_Toc365287696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44</w:t>
            </w:r>
            <w:r w:rsidR="00567DDB" w:rsidRPr="00E127DD">
              <w:rPr>
                <w:rFonts w:asciiTheme="minorHAnsi" w:hAnsiTheme="minorHAnsi"/>
                <w:noProof/>
                <w:webHidden/>
              </w:rPr>
              <w:fldChar w:fldCharType="end"/>
            </w:r>
          </w:hyperlink>
        </w:p>
        <w:p w14:paraId="4726966F" w14:textId="77777777" w:rsidR="00567DDB" w:rsidRPr="00E127DD" w:rsidRDefault="009840C3">
          <w:pPr>
            <w:pStyle w:val="TOC3"/>
            <w:tabs>
              <w:tab w:val="right" w:leader="dot" w:pos="9350"/>
            </w:tabs>
            <w:rPr>
              <w:rFonts w:asciiTheme="minorHAnsi" w:eastAsiaTheme="minorEastAsia" w:hAnsiTheme="minorHAnsi" w:cstheme="minorBidi"/>
              <w:noProof/>
              <w:sz w:val="22"/>
              <w:szCs w:val="22"/>
            </w:rPr>
          </w:pPr>
          <w:hyperlink w:anchor="_Toc365287697" w:history="1">
            <w:r w:rsidR="00567DDB" w:rsidRPr="00E127DD">
              <w:rPr>
                <w:rStyle w:val="Hyperlink"/>
                <w:rFonts w:asciiTheme="minorHAnsi" w:hAnsiTheme="minorHAnsi"/>
                <w:noProof/>
              </w:rPr>
              <w:t>Reading and Literacy Added Authorization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_Toc365287697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44</w:t>
            </w:r>
            <w:r w:rsidR="00567DDB" w:rsidRPr="00E127DD">
              <w:rPr>
                <w:rFonts w:asciiTheme="minorHAnsi" w:hAnsiTheme="minorHAnsi"/>
                <w:noProof/>
                <w:webHidden/>
              </w:rPr>
              <w:fldChar w:fldCharType="end"/>
            </w:r>
          </w:hyperlink>
        </w:p>
        <w:p w14:paraId="17BCA022" w14:textId="19429B32" w:rsidR="00567DDB" w:rsidRPr="00E127DD" w:rsidRDefault="009840C3" w:rsidP="006F1624">
          <w:pPr>
            <w:pStyle w:val="TOC2"/>
            <w:rPr>
              <w:rFonts w:asciiTheme="minorHAnsi" w:eastAsiaTheme="minorEastAsia" w:hAnsiTheme="minorHAnsi" w:cstheme="minorBidi"/>
              <w:b w:val="0"/>
              <w:bCs w:val="0"/>
              <w:noProof/>
              <w:sz w:val="22"/>
            </w:rPr>
          </w:pPr>
          <w:hyperlink w:anchor="_Toc365287698" w:history="1">
            <w:r w:rsidR="00567DDB" w:rsidRPr="00E127DD">
              <w:rPr>
                <w:rStyle w:val="Hyperlink"/>
                <w:rFonts w:asciiTheme="minorHAnsi" w:hAnsiTheme="minorHAnsi"/>
                <w:noProof/>
              </w:rPr>
              <w:t>Special Education</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_Toc365287698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50</w:t>
            </w:r>
            <w:r w:rsidR="00567DDB" w:rsidRPr="00E127DD">
              <w:rPr>
                <w:rFonts w:asciiTheme="minorHAnsi" w:hAnsiTheme="minorHAnsi"/>
                <w:noProof/>
                <w:webHidden/>
              </w:rPr>
              <w:fldChar w:fldCharType="end"/>
            </w:r>
          </w:hyperlink>
          <w:hyperlink w:anchor="_Toc365287699" w:history="1"/>
        </w:p>
        <w:p w14:paraId="3A57F665"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700" w:history="1">
            <w:r w:rsidR="00567DDB" w:rsidRPr="00E127DD">
              <w:rPr>
                <w:rStyle w:val="Hyperlink"/>
                <w:rFonts w:asciiTheme="minorHAnsi" w:hAnsiTheme="minorHAnsi"/>
                <w:noProof/>
              </w:rPr>
              <w:t>School of Education Tenured &amp; Tenure-Track Faculty</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_Toc365287700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53</w:t>
            </w:r>
            <w:r w:rsidR="00567DDB" w:rsidRPr="00E127DD">
              <w:rPr>
                <w:rFonts w:asciiTheme="minorHAnsi" w:hAnsiTheme="minorHAnsi"/>
                <w:noProof/>
                <w:webHidden/>
              </w:rPr>
              <w:fldChar w:fldCharType="end"/>
            </w:r>
          </w:hyperlink>
        </w:p>
        <w:p w14:paraId="5B944373" w14:textId="77777777" w:rsidR="00567DDB" w:rsidRPr="00E127DD" w:rsidRDefault="009840C3">
          <w:pPr>
            <w:pStyle w:val="TOC1"/>
            <w:tabs>
              <w:tab w:val="right" w:leader="dot" w:pos="9350"/>
            </w:tabs>
            <w:rPr>
              <w:rFonts w:asciiTheme="minorHAnsi" w:eastAsiaTheme="minorEastAsia" w:hAnsiTheme="minorHAnsi" w:cstheme="minorBidi"/>
              <w:b w:val="0"/>
              <w:bCs w:val="0"/>
              <w:i w:val="0"/>
              <w:iCs w:val="0"/>
              <w:noProof/>
              <w:sz w:val="22"/>
              <w:szCs w:val="22"/>
            </w:rPr>
          </w:pPr>
          <w:hyperlink w:anchor="_Toc365287701" w:history="1">
            <w:r w:rsidR="00567DDB" w:rsidRPr="00E127DD">
              <w:rPr>
                <w:rStyle w:val="Hyperlink"/>
                <w:rFonts w:asciiTheme="minorHAnsi" w:hAnsiTheme="minorHAnsi"/>
                <w:noProof/>
                <w:u w:color="143E69" w:themeColor="accent2" w:themeShade="7F"/>
              </w:rPr>
              <w:t>Forms</w:t>
            </w:r>
            <w:r w:rsidR="00567DDB" w:rsidRPr="00E127DD">
              <w:rPr>
                <w:rFonts w:asciiTheme="minorHAnsi" w:hAnsiTheme="minorHAnsi"/>
                <w:noProof/>
                <w:webHidden/>
              </w:rPr>
              <w:tab/>
            </w:r>
            <w:r w:rsidR="00567DDB" w:rsidRPr="00E127DD">
              <w:rPr>
                <w:rFonts w:asciiTheme="minorHAnsi" w:hAnsiTheme="minorHAnsi"/>
                <w:noProof/>
                <w:webHidden/>
              </w:rPr>
              <w:fldChar w:fldCharType="begin"/>
            </w:r>
            <w:r w:rsidR="00567DDB" w:rsidRPr="00E127DD">
              <w:rPr>
                <w:rFonts w:asciiTheme="minorHAnsi" w:hAnsiTheme="minorHAnsi"/>
                <w:noProof/>
                <w:webHidden/>
              </w:rPr>
              <w:instrText xml:space="preserve"> PAGEREF _Toc365287701 \h </w:instrText>
            </w:r>
            <w:r w:rsidR="00567DDB" w:rsidRPr="00E127DD">
              <w:rPr>
                <w:rFonts w:asciiTheme="minorHAnsi" w:hAnsiTheme="minorHAnsi"/>
                <w:noProof/>
                <w:webHidden/>
              </w:rPr>
            </w:r>
            <w:r w:rsidR="00567DDB" w:rsidRPr="00E127DD">
              <w:rPr>
                <w:rFonts w:asciiTheme="minorHAnsi" w:hAnsiTheme="minorHAnsi"/>
                <w:noProof/>
                <w:webHidden/>
              </w:rPr>
              <w:fldChar w:fldCharType="separate"/>
            </w:r>
            <w:r w:rsidR="008E0988" w:rsidRPr="00E127DD">
              <w:rPr>
                <w:rFonts w:asciiTheme="minorHAnsi" w:hAnsiTheme="minorHAnsi"/>
                <w:noProof/>
                <w:webHidden/>
              </w:rPr>
              <w:t>58</w:t>
            </w:r>
            <w:r w:rsidR="00567DDB" w:rsidRPr="00E127DD">
              <w:rPr>
                <w:rFonts w:asciiTheme="minorHAnsi" w:hAnsiTheme="minorHAnsi"/>
                <w:noProof/>
                <w:webHidden/>
              </w:rPr>
              <w:fldChar w:fldCharType="end"/>
            </w:r>
          </w:hyperlink>
        </w:p>
        <w:p w14:paraId="61EC8CE9" w14:textId="77777777" w:rsidR="00F255F9" w:rsidRPr="00E127DD" w:rsidRDefault="00F255F9">
          <w:pPr>
            <w:rPr>
              <w:rFonts w:asciiTheme="minorHAnsi" w:hAnsiTheme="minorHAnsi"/>
            </w:rPr>
          </w:pPr>
          <w:r w:rsidRPr="00E127DD">
            <w:rPr>
              <w:rFonts w:asciiTheme="minorHAnsi" w:hAnsiTheme="minorHAnsi"/>
              <w:b/>
              <w:bCs/>
              <w:noProof/>
            </w:rPr>
            <w:fldChar w:fldCharType="end"/>
          </w:r>
        </w:p>
      </w:sdtContent>
    </w:sdt>
    <w:p w14:paraId="4AE6A355" w14:textId="77777777" w:rsidR="00F255F9" w:rsidRPr="00E127DD" w:rsidRDefault="00F255F9" w:rsidP="00F255F9">
      <w:pPr>
        <w:rPr>
          <w:rFonts w:asciiTheme="minorHAnsi" w:hAnsiTheme="minorHAnsi"/>
        </w:rPr>
      </w:pPr>
    </w:p>
    <w:p w14:paraId="0D14C1CF" w14:textId="77777777" w:rsidR="00C00CF7" w:rsidRPr="00E127DD" w:rsidRDefault="00CF04AC" w:rsidP="0018384B">
      <w:pPr>
        <w:pStyle w:val="Heading1"/>
        <w:rPr>
          <w:rFonts w:asciiTheme="minorHAnsi" w:hAnsiTheme="minorHAnsi"/>
        </w:rPr>
      </w:pPr>
      <w:r w:rsidRPr="00E127DD">
        <w:rPr>
          <w:rFonts w:asciiTheme="minorHAnsi" w:hAnsiTheme="minorHAnsi"/>
        </w:rPr>
        <w:br w:type="page"/>
      </w:r>
      <w:bookmarkStart w:id="2" w:name="_Toc297189326"/>
      <w:bookmarkStart w:id="3" w:name="_Toc297189640"/>
      <w:bookmarkStart w:id="4" w:name="_Toc365287645"/>
      <w:r w:rsidR="00C00CF7" w:rsidRPr="00E127DD">
        <w:rPr>
          <w:rFonts w:asciiTheme="minorHAnsi" w:hAnsiTheme="minorHAnsi"/>
        </w:rPr>
        <w:lastRenderedPageBreak/>
        <w:t>Introduction</w:t>
      </w:r>
      <w:bookmarkEnd w:id="1"/>
      <w:bookmarkEnd w:id="2"/>
      <w:bookmarkEnd w:id="3"/>
      <w:bookmarkEnd w:id="4"/>
    </w:p>
    <w:p w14:paraId="18D94107" w14:textId="77777777" w:rsidR="00767ADA" w:rsidRPr="00E127DD" w:rsidRDefault="009135C7" w:rsidP="00BA3091">
      <w:pPr>
        <w:rPr>
          <w:rFonts w:asciiTheme="minorHAnsi" w:hAnsiTheme="minorHAnsi"/>
          <w:szCs w:val="24"/>
        </w:rPr>
      </w:pPr>
      <w:r w:rsidRPr="00E127DD">
        <w:rPr>
          <w:rFonts w:asciiTheme="minorHAnsi" w:hAnsiTheme="minorHAnsi"/>
          <w:szCs w:val="24"/>
        </w:rPr>
        <w:br/>
      </w:r>
      <w:r w:rsidR="00C00CF7" w:rsidRPr="00E127DD">
        <w:rPr>
          <w:rFonts w:asciiTheme="minorHAnsi" w:hAnsiTheme="minorHAnsi"/>
          <w:szCs w:val="24"/>
        </w:rPr>
        <w:t>Sonoma State University’s School of Education offers five adva</w:t>
      </w:r>
      <w:r w:rsidR="00752EC5" w:rsidRPr="00E127DD">
        <w:rPr>
          <w:rFonts w:asciiTheme="minorHAnsi" w:hAnsiTheme="minorHAnsi"/>
          <w:szCs w:val="24"/>
        </w:rPr>
        <w:t>nced credential programs and five</w:t>
      </w:r>
      <w:r w:rsidR="00C00CF7" w:rsidRPr="00E127DD">
        <w:rPr>
          <w:rFonts w:asciiTheme="minorHAnsi" w:hAnsiTheme="minorHAnsi"/>
          <w:szCs w:val="24"/>
        </w:rPr>
        <w:t xml:space="preserve"> areas of concentration within the Master of Arts in Education degree.  Each of these programs reflects the philosophy, purpose, and goals of the School of Educat</w:t>
      </w:r>
      <w:r w:rsidR="00752EC5" w:rsidRPr="00E127DD">
        <w:rPr>
          <w:rFonts w:asciiTheme="minorHAnsi" w:hAnsiTheme="minorHAnsi"/>
          <w:szCs w:val="24"/>
        </w:rPr>
        <w:t xml:space="preserve">ion Social Justice </w:t>
      </w:r>
      <w:r w:rsidR="00C00CF7" w:rsidRPr="00E127DD">
        <w:rPr>
          <w:rFonts w:asciiTheme="minorHAnsi" w:hAnsiTheme="minorHAnsi"/>
          <w:szCs w:val="24"/>
        </w:rPr>
        <w:t xml:space="preserve">Framework developed by the School </w:t>
      </w:r>
      <w:r w:rsidR="00752EC5" w:rsidRPr="00E127DD">
        <w:rPr>
          <w:rFonts w:asciiTheme="minorHAnsi" w:hAnsiTheme="minorHAnsi"/>
          <w:szCs w:val="24"/>
        </w:rPr>
        <w:t xml:space="preserve">of Education faculty.  </w:t>
      </w:r>
    </w:p>
    <w:p w14:paraId="64AC65FB" w14:textId="0F791383" w:rsidR="00767ADA" w:rsidRPr="00E127DD" w:rsidRDefault="00767ADA" w:rsidP="00767ADA">
      <w:pPr>
        <w:jc w:val="center"/>
        <w:rPr>
          <w:rFonts w:asciiTheme="minorHAnsi" w:hAnsiTheme="minorHAnsi"/>
          <w:i/>
          <w:color w:val="143F6A" w:themeColor="accent2" w:themeShade="80"/>
          <w:szCs w:val="24"/>
        </w:rPr>
      </w:pPr>
      <w:r w:rsidRPr="00E127DD">
        <w:rPr>
          <w:rFonts w:asciiTheme="minorHAnsi" w:hAnsiTheme="minorHAnsi"/>
          <w:i/>
          <w:color w:val="143F6A" w:themeColor="accent2" w:themeShade="80"/>
          <w:szCs w:val="24"/>
        </w:rPr>
        <w:t xml:space="preserve">Program </w:t>
      </w:r>
      <w:r w:rsidR="00F87F91">
        <w:rPr>
          <w:rFonts w:asciiTheme="minorHAnsi" w:hAnsiTheme="minorHAnsi"/>
          <w:i/>
          <w:color w:val="143F6A" w:themeColor="accent2" w:themeShade="80"/>
          <w:szCs w:val="24"/>
        </w:rPr>
        <w:t>Goals</w:t>
      </w:r>
    </w:p>
    <w:p w14:paraId="705BD213" w14:textId="041F4E7F" w:rsidR="00C00CF7" w:rsidRPr="00E127DD" w:rsidRDefault="00752EC5" w:rsidP="00BA3091">
      <w:pPr>
        <w:rPr>
          <w:rFonts w:asciiTheme="minorHAnsi" w:hAnsiTheme="minorHAnsi"/>
          <w:szCs w:val="24"/>
        </w:rPr>
      </w:pPr>
      <w:r w:rsidRPr="00E127DD">
        <w:rPr>
          <w:rFonts w:asciiTheme="minorHAnsi" w:hAnsiTheme="minorHAnsi"/>
          <w:szCs w:val="24"/>
        </w:rPr>
        <w:t>In our MA</w:t>
      </w:r>
      <w:r w:rsidR="00C00CF7" w:rsidRPr="00E127DD">
        <w:rPr>
          <w:rFonts w:asciiTheme="minorHAnsi" w:hAnsiTheme="minorHAnsi"/>
          <w:szCs w:val="24"/>
        </w:rPr>
        <w:t xml:space="preserve"> programs students critically examine educational theories and research through a variety of empirical, theoretical, and cultural lenses to develop an informed educational vision and innovative pedagogy in a variety of educational settings.  </w:t>
      </w:r>
      <w:r w:rsidR="0029035D" w:rsidRPr="00E127DD">
        <w:rPr>
          <w:rFonts w:asciiTheme="minorHAnsi" w:hAnsiTheme="minorHAnsi"/>
          <w:szCs w:val="24"/>
        </w:rPr>
        <w:t>Candidates</w:t>
      </w:r>
      <w:r w:rsidR="00C00CF7" w:rsidRPr="00E127DD">
        <w:rPr>
          <w:rFonts w:asciiTheme="minorHAnsi" w:hAnsiTheme="minorHAnsi"/>
          <w:szCs w:val="24"/>
        </w:rPr>
        <w:t xml:space="preserve"> have the opportunity to collaborate with faculty and colleagues to examine and influence current educational practice through research, project development, and advocacy.  We expect graduates to emerge from their work at Sonoma State University as </w:t>
      </w:r>
      <w:r w:rsidR="00492C7E">
        <w:rPr>
          <w:rFonts w:asciiTheme="minorHAnsi" w:hAnsiTheme="minorHAnsi"/>
          <w:szCs w:val="24"/>
        </w:rPr>
        <w:t xml:space="preserve">leaders who advance social justice in education. </w:t>
      </w:r>
    </w:p>
    <w:p w14:paraId="0D9725BB" w14:textId="77777777" w:rsidR="00C00CF7" w:rsidRPr="00E127DD" w:rsidRDefault="00C00CF7" w:rsidP="00BA3091">
      <w:pPr>
        <w:rPr>
          <w:rFonts w:asciiTheme="minorHAnsi" w:hAnsiTheme="minorHAnsi"/>
          <w:szCs w:val="24"/>
        </w:rPr>
      </w:pPr>
      <w:r w:rsidRPr="00E127DD">
        <w:rPr>
          <w:rFonts w:asciiTheme="minorHAnsi" w:hAnsiTheme="minorHAnsi"/>
          <w:szCs w:val="24"/>
        </w:rPr>
        <w:t xml:space="preserve">We have prepared this handbook to assist </w:t>
      </w:r>
      <w:r w:rsidR="0067377A" w:rsidRPr="00E127DD">
        <w:rPr>
          <w:rFonts w:asciiTheme="minorHAnsi" w:hAnsiTheme="minorHAnsi"/>
          <w:szCs w:val="24"/>
        </w:rPr>
        <w:t>candidates</w:t>
      </w:r>
      <w:r w:rsidRPr="00E127DD">
        <w:rPr>
          <w:rFonts w:asciiTheme="minorHAnsi" w:hAnsiTheme="minorHAnsi"/>
          <w:szCs w:val="24"/>
        </w:rPr>
        <w:t xml:space="preserve"> in the successful completion of a Master of Arts in Education degree.  It is intended to serve as </w:t>
      </w:r>
      <w:r w:rsidR="0029035D" w:rsidRPr="00E127DD">
        <w:rPr>
          <w:rFonts w:asciiTheme="minorHAnsi" w:hAnsiTheme="minorHAnsi"/>
          <w:szCs w:val="24"/>
        </w:rPr>
        <w:t>a guide and a framework for</w:t>
      </w:r>
      <w:r w:rsidRPr="00E127DD">
        <w:rPr>
          <w:rFonts w:asciiTheme="minorHAnsi" w:hAnsiTheme="minorHAnsi"/>
          <w:szCs w:val="24"/>
        </w:rPr>
        <w:t xml:space="preserve"> success.</w:t>
      </w:r>
    </w:p>
    <w:p w14:paraId="7A8F301A" w14:textId="01252F86" w:rsidR="00C00CF7" w:rsidRPr="00E127DD" w:rsidRDefault="00752EC5" w:rsidP="00BA3091">
      <w:pPr>
        <w:rPr>
          <w:rFonts w:asciiTheme="minorHAnsi" w:hAnsiTheme="minorHAnsi"/>
          <w:szCs w:val="24"/>
        </w:rPr>
      </w:pPr>
      <w:r w:rsidRPr="00E127DD">
        <w:rPr>
          <w:rFonts w:asciiTheme="minorHAnsi" w:hAnsiTheme="minorHAnsi"/>
          <w:szCs w:val="24"/>
        </w:rPr>
        <w:t xml:space="preserve">The five </w:t>
      </w:r>
      <w:r w:rsidR="00C00CF7" w:rsidRPr="00E127DD">
        <w:rPr>
          <w:rFonts w:asciiTheme="minorHAnsi" w:hAnsiTheme="minorHAnsi"/>
          <w:szCs w:val="24"/>
        </w:rPr>
        <w:t xml:space="preserve">areas of concentration </w:t>
      </w:r>
      <w:r w:rsidRPr="00E127DD">
        <w:rPr>
          <w:rFonts w:asciiTheme="minorHAnsi" w:hAnsiTheme="minorHAnsi"/>
          <w:szCs w:val="24"/>
        </w:rPr>
        <w:t xml:space="preserve">within the MA in Education </w:t>
      </w:r>
      <w:r w:rsidR="00C00CF7" w:rsidRPr="00E127DD">
        <w:rPr>
          <w:rFonts w:asciiTheme="minorHAnsi" w:hAnsiTheme="minorHAnsi"/>
          <w:szCs w:val="24"/>
        </w:rPr>
        <w:t>offered at Sonoma State University are:</w:t>
      </w:r>
    </w:p>
    <w:p w14:paraId="623545FC" w14:textId="77777777" w:rsidR="00C00CF7" w:rsidRPr="00E127DD" w:rsidRDefault="009840C3" w:rsidP="006978F8">
      <w:pPr>
        <w:numPr>
          <w:ilvl w:val="0"/>
          <w:numId w:val="11"/>
        </w:numPr>
        <w:rPr>
          <w:rFonts w:asciiTheme="minorHAnsi" w:hAnsiTheme="minorHAnsi"/>
          <w:szCs w:val="24"/>
        </w:rPr>
      </w:pPr>
      <w:hyperlink w:anchor="_Curriculum,_Teaching,_and" w:history="1">
        <w:r w:rsidR="00C00CF7" w:rsidRPr="00E127DD">
          <w:rPr>
            <w:rStyle w:val="Hyperlink"/>
            <w:rFonts w:asciiTheme="minorHAnsi" w:hAnsiTheme="minorHAnsi"/>
            <w:szCs w:val="24"/>
          </w:rPr>
          <w:t>Curriculum, Teaching, and Learning</w:t>
        </w:r>
      </w:hyperlink>
      <w:r w:rsidR="00C00CF7" w:rsidRPr="00E127DD">
        <w:rPr>
          <w:rFonts w:asciiTheme="minorHAnsi" w:hAnsiTheme="minorHAnsi"/>
          <w:szCs w:val="24"/>
        </w:rPr>
        <w:t xml:space="preserve"> </w:t>
      </w:r>
    </w:p>
    <w:p w14:paraId="30CACE28" w14:textId="77777777" w:rsidR="00C00CF7" w:rsidRPr="00E127DD" w:rsidRDefault="009840C3" w:rsidP="006978F8">
      <w:pPr>
        <w:numPr>
          <w:ilvl w:val="0"/>
          <w:numId w:val="11"/>
        </w:numPr>
        <w:rPr>
          <w:rFonts w:asciiTheme="minorHAnsi" w:hAnsiTheme="minorHAnsi"/>
          <w:szCs w:val="24"/>
        </w:rPr>
      </w:pPr>
      <w:hyperlink w:anchor="_Early_Childhood_Education" w:history="1">
        <w:r w:rsidR="00C00CF7" w:rsidRPr="00E127DD">
          <w:rPr>
            <w:rStyle w:val="Hyperlink"/>
            <w:rFonts w:asciiTheme="minorHAnsi" w:hAnsiTheme="minorHAnsi"/>
            <w:szCs w:val="24"/>
          </w:rPr>
          <w:t>Early Childhood Education</w:t>
        </w:r>
      </w:hyperlink>
    </w:p>
    <w:p w14:paraId="6F53A6CD" w14:textId="77777777" w:rsidR="00C00CF7" w:rsidRPr="00E127DD" w:rsidRDefault="009840C3" w:rsidP="006978F8">
      <w:pPr>
        <w:numPr>
          <w:ilvl w:val="0"/>
          <w:numId w:val="11"/>
        </w:numPr>
        <w:rPr>
          <w:rFonts w:asciiTheme="minorHAnsi" w:hAnsiTheme="minorHAnsi"/>
          <w:szCs w:val="24"/>
        </w:rPr>
      </w:pPr>
      <w:hyperlink w:anchor="_Educational_Leadership" w:history="1">
        <w:r w:rsidR="00C00CF7" w:rsidRPr="00E127DD">
          <w:rPr>
            <w:rStyle w:val="Hyperlink"/>
            <w:rFonts w:asciiTheme="minorHAnsi" w:hAnsiTheme="minorHAnsi"/>
            <w:szCs w:val="24"/>
          </w:rPr>
          <w:t>Educational Leadership</w:t>
        </w:r>
      </w:hyperlink>
    </w:p>
    <w:p w14:paraId="7732F13E" w14:textId="4E638661" w:rsidR="00C00CF7" w:rsidRPr="00E127DD" w:rsidRDefault="00D50611" w:rsidP="006978F8">
      <w:pPr>
        <w:numPr>
          <w:ilvl w:val="0"/>
          <w:numId w:val="11"/>
        </w:numPr>
        <w:rPr>
          <w:rFonts w:asciiTheme="minorHAnsi" w:hAnsiTheme="minorHAnsi"/>
          <w:szCs w:val="24"/>
        </w:rPr>
      </w:pPr>
      <w:r>
        <w:rPr>
          <w:rFonts w:asciiTheme="minorHAnsi" w:hAnsiTheme="minorHAnsi"/>
          <w:szCs w:val="24"/>
        </w:rPr>
        <w:t>Reading and Language</w:t>
      </w:r>
    </w:p>
    <w:p w14:paraId="785DD194" w14:textId="77777777" w:rsidR="00C00CF7" w:rsidRPr="00E127DD" w:rsidRDefault="009840C3" w:rsidP="006978F8">
      <w:pPr>
        <w:numPr>
          <w:ilvl w:val="0"/>
          <w:numId w:val="11"/>
        </w:numPr>
        <w:rPr>
          <w:rFonts w:asciiTheme="minorHAnsi" w:hAnsiTheme="minorHAnsi"/>
          <w:szCs w:val="24"/>
        </w:rPr>
      </w:pPr>
      <w:hyperlink w:anchor="_Special_Education" w:history="1">
        <w:r w:rsidR="00C00CF7" w:rsidRPr="00E127DD">
          <w:rPr>
            <w:rStyle w:val="Hyperlink"/>
            <w:rFonts w:asciiTheme="minorHAnsi" w:hAnsiTheme="minorHAnsi"/>
            <w:szCs w:val="24"/>
          </w:rPr>
          <w:t>Special Education</w:t>
        </w:r>
      </w:hyperlink>
    </w:p>
    <w:p w14:paraId="630234D3" w14:textId="6DDA5D34" w:rsidR="00C00CF7" w:rsidRPr="00E127DD" w:rsidRDefault="00C00CF7" w:rsidP="00BA3091">
      <w:pPr>
        <w:rPr>
          <w:rFonts w:asciiTheme="minorHAnsi" w:hAnsiTheme="minorHAnsi"/>
          <w:szCs w:val="24"/>
        </w:rPr>
      </w:pPr>
      <w:r w:rsidRPr="00E127DD">
        <w:rPr>
          <w:rFonts w:asciiTheme="minorHAnsi" w:hAnsiTheme="minorHAnsi"/>
          <w:szCs w:val="24"/>
        </w:rPr>
        <w:t>Throughout your graduate studies</w:t>
      </w:r>
      <w:r w:rsidR="00752EC5" w:rsidRPr="00E127DD">
        <w:rPr>
          <w:rFonts w:asciiTheme="minorHAnsi" w:hAnsiTheme="minorHAnsi"/>
          <w:szCs w:val="24"/>
        </w:rPr>
        <w:t xml:space="preserve">, we require that </w:t>
      </w:r>
      <w:r w:rsidRPr="00E127DD">
        <w:rPr>
          <w:rFonts w:asciiTheme="minorHAnsi" w:hAnsiTheme="minorHAnsi"/>
          <w:szCs w:val="24"/>
        </w:rPr>
        <w:t xml:space="preserve">you meet </w:t>
      </w:r>
      <w:r w:rsidR="00752EC5" w:rsidRPr="00E127DD">
        <w:rPr>
          <w:rFonts w:asciiTheme="minorHAnsi" w:hAnsiTheme="minorHAnsi"/>
          <w:szCs w:val="24"/>
        </w:rPr>
        <w:t xml:space="preserve">each semester </w:t>
      </w:r>
      <w:r w:rsidRPr="00E127DD">
        <w:rPr>
          <w:rFonts w:asciiTheme="minorHAnsi" w:hAnsiTheme="minorHAnsi"/>
          <w:szCs w:val="24"/>
        </w:rPr>
        <w:t xml:space="preserve">with the </w:t>
      </w:r>
      <w:r w:rsidR="0029035D" w:rsidRPr="00E127DD">
        <w:rPr>
          <w:rFonts w:asciiTheme="minorHAnsi" w:hAnsiTheme="minorHAnsi"/>
          <w:szCs w:val="24"/>
        </w:rPr>
        <w:t>program</w:t>
      </w:r>
      <w:r w:rsidRPr="00E127DD">
        <w:rPr>
          <w:rFonts w:asciiTheme="minorHAnsi" w:hAnsiTheme="minorHAnsi"/>
          <w:szCs w:val="24"/>
        </w:rPr>
        <w:t xml:space="preserve"> advisor in your area of concentration to plan collaboratively your progress in</w:t>
      </w:r>
      <w:r w:rsidR="00752EC5" w:rsidRPr="00E127DD">
        <w:rPr>
          <w:rFonts w:asciiTheme="minorHAnsi" w:hAnsiTheme="minorHAnsi"/>
          <w:szCs w:val="24"/>
        </w:rPr>
        <w:t xml:space="preserve"> the MA</w:t>
      </w:r>
      <w:r w:rsidRPr="00E127DD">
        <w:rPr>
          <w:rFonts w:asciiTheme="minorHAnsi" w:hAnsiTheme="minorHAnsi"/>
          <w:szCs w:val="24"/>
        </w:rPr>
        <w:t xml:space="preserve"> program.  You may also confer with other graduate program faculty and the Director of Graduate Studies for advising and guidance in your coursework and professional development. </w:t>
      </w:r>
    </w:p>
    <w:p w14:paraId="66B15B5E" w14:textId="77777777" w:rsidR="00DD793C" w:rsidRPr="00E127DD" w:rsidRDefault="00DD793C" w:rsidP="00BA3091">
      <w:pPr>
        <w:rPr>
          <w:rFonts w:asciiTheme="minorHAnsi" w:hAnsiTheme="minorHAnsi"/>
          <w:szCs w:val="24"/>
        </w:rPr>
      </w:pPr>
      <w:r w:rsidRPr="00E127DD">
        <w:rPr>
          <w:rFonts w:asciiTheme="minorHAnsi" w:hAnsiTheme="minorHAnsi"/>
          <w:szCs w:val="24"/>
        </w:rPr>
        <w:lastRenderedPageBreak/>
        <w:t>Current program advisors, along with their contact information, are listed here:</w:t>
      </w:r>
    </w:p>
    <w:p w14:paraId="0BCA5FBF" w14:textId="6A9BF568" w:rsidR="00C45779" w:rsidRDefault="00C45779" w:rsidP="00BA3091">
      <w:hyperlink r:id="rId12" w:history="1">
        <w:r w:rsidRPr="00C72775">
          <w:rPr>
            <w:rStyle w:val="Hyperlink"/>
          </w:rPr>
          <w:t>http://education.sonoma.edu/departments/gsac/</w:t>
        </w:r>
        <w:r w:rsidRPr="00C72775">
          <w:rPr>
            <w:rStyle w:val="Hyperlink"/>
          </w:rPr>
          <w:t>a</w:t>
        </w:r>
        <w:r w:rsidRPr="00C72775">
          <w:rPr>
            <w:rStyle w:val="Hyperlink"/>
          </w:rPr>
          <w:t>dvising</w:t>
        </w:r>
      </w:hyperlink>
    </w:p>
    <w:p w14:paraId="6A40FD71" w14:textId="1C6C8F83" w:rsidR="00DD793C" w:rsidRPr="00E127DD" w:rsidRDefault="00BF3E27" w:rsidP="00BA3091">
      <w:pPr>
        <w:rPr>
          <w:rFonts w:asciiTheme="minorHAnsi" w:hAnsiTheme="minorHAnsi"/>
          <w:noProof/>
          <w:szCs w:val="24"/>
        </w:rPr>
      </w:pPr>
      <w:r w:rsidRPr="00E127DD">
        <w:rPr>
          <w:rFonts w:asciiTheme="minorHAnsi" w:hAnsiTheme="minorHAnsi"/>
          <w:noProof/>
          <w:szCs w:val="24"/>
        </w:rPr>
        <w:t>Courses in the School of Education MA Program have been designed to align with and support the social justice mission of the School of Education:</w:t>
      </w:r>
    </w:p>
    <w:p w14:paraId="1FA21354" w14:textId="77777777" w:rsidR="00BF3E27" w:rsidRPr="00E127DD" w:rsidRDefault="00BF3E27" w:rsidP="00BA3091">
      <w:pPr>
        <w:rPr>
          <w:rFonts w:asciiTheme="minorHAnsi" w:hAnsiTheme="minorHAnsi"/>
          <w:noProof/>
          <w:szCs w:val="24"/>
        </w:rPr>
      </w:pPr>
    </w:p>
    <w:p w14:paraId="6185BAAA" w14:textId="3E73050F" w:rsidR="00BF3E27" w:rsidRPr="00E127DD" w:rsidRDefault="00BF3E27" w:rsidP="00BF3E27">
      <w:pPr>
        <w:jc w:val="center"/>
        <w:rPr>
          <w:rFonts w:asciiTheme="minorHAnsi" w:hAnsiTheme="minorHAnsi"/>
          <w:noProof/>
          <w:szCs w:val="24"/>
        </w:rPr>
      </w:pPr>
      <w:r w:rsidRPr="00E127DD">
        <w:rPr>
          <w:rFonts w:asciiTheme="minorHAnsi" w:hAnsiTheme="minorHAnsi"/>
          <w:noProof/>
          <w:szCs w:val="24"/>
        </w:rPr>
        <w:t>Sonoma State University School of Education</w:t>
      </w:r>
    </w:p>
    <w:p w14:paraId="6256FE9F" w14:textId="5BEAE350" w:rsidR="00BF3E27" w:rsidRPr="00E127DD" w:rsidRDefault="00BF3E27" w:rsidP="00BF3E27">
      <w:pPr>
        <w:jc w:val="center"/>
        <w:rPr>
          <w:rFonts w:asciiTheme="minorHAnsi" w:hAnsiTheme="minorHAnsi"/>
          <w:b/>
          <w:i/>
          <w:noProof/>
          <w:color w:val="143F6A" w:themeColor="accent2" w:themeShade="80"/>
          <w:szCs w:val="24"/>
        </w:rPr>
      </w:pPr>
      <w:r w:rsidRPr="00E127DD">
        <w:rPr>
          <w:rFonts w:asciiTheme="minorHAnsi" w:hAnsiTheme="minorHAnsi"/>
          <w:b/>
          <w:i/>
          <w:noProof/>
          <w:color w:val="143F6A" w:themeColor="accent2" w:themeShade="80"/>
          <w:szCs w:val="24"/>
        </w:rPr>
        <w:t>Vision</w:t>
      </w:r>
    </w:p>
    <w:p w14:paraId="5D95EE7C" w14:textId="5D1F4CDA" w:rsidR="00BF3E27" w:rsidRPr="00E127DD" w:rsidRDefault="00BF3E27" w:rsidP="00BA3091">
      <w:pPr>
        <w:rPr>
          <w:rFonts w:asciiTheme="minorHAnsi" w:hAnsiTheme="minorHAnsi"/>
          <w:noProof/>
          <w:szCs w:val="24"/>
        </w:rPr>
      </w:pPr>
      <w:r w:rsidRPr="00E127DD">
        <w:rPr>
          <w:rFonts w:asciiTheme="minorHAnsi" w:hAnsiTheme="minorHAnsi"/>
          <w:noProof/>
          <w:szCs w:val="24"/>
        </w:rPr>
        <w:t>Advancing social justice in schools and communities through excellence in education</w:t>
      </w:r>
    </w:p>
    <w:p w14:paraId="14D42A67" w14:textId="2A6B77C7" w:rsidR="00BF3E27" w:rsidRPr="00E127DD" w:rsidRDefault="00BF3E27" w:rsidP="00BF3E27">
      <w:pPr>
        <w:jc w:val="center"/>
        <w:rPr>
          <w:rFonts w:asciiTheme="minorHAnsi" w:hAnsiTheme="minorHAnsi"/>
          <w:b/>
          <w:i/>
          <w:noProof/>
          <w:color w:val="143F6A" w:themeColor="accent2" w:themeShade="80"/>
          <w:szCs w:val="24"/>
        </w:rPr>
      </w:pPr>
      <w:r w:rsidRPr="00E127DD">
        <w:rPr>
          <w:rFonts w:asciiTheme="minorHAnsi" w:hAnsiTheme="minorHAnsi"/>
          <w:b/>
          <w:i/>
          <w:noProof/>
          <w:color w:val="143F6A" w:themeColor="accent2" w:themeShade="80"/>
          <w:szCs w:val="24"/>
        </w:rPr>
        <w:t>Mission</w:t>
      </w:r>
    </w:p>
    <w:p w14:paraId="77DED645" w14:textId="6C76CF52" w:rsidR="00BF3E27" w:rsidRPr="00E127DD" w:rsidRDefault="00BF3E27" w:rsidP="00BA3091">
      <w:pPr>
        <w:rPr>
          <w:rFonts w:asciiTheme="minorHAnsi" w:hAnsiTheme="minorHAnsi"/>
          <w:noProof/>
          <w:szCs w:val="24"/>
        </w:rPr>
      </w:pPr>
      <w:r w:rsidRPr="00E127DD">
        <w:rPr>
          <w:rFonts w:asciiTheme="minorHAnsi" w:hAnsiTheme="minorHAnsi"/>
          <w:noProof/>
          <w:szCs w:val="24"/>
        </w:rPr>
        <w:t>The School of Education provides transformative educational experiences through teaching, research, and key initiatives. We prepare undergraduates, graduate students, and credential candidates to advocate for social justice in their learning and throughout their careers so students, schools, and communities flourish.</w:t>
      </w:r>
    </w:p>
    <w:p w14:paraId="24FC69BD" w14:textId="4B31A825" w:rsidR="00BF3E27" w:rsidRPr="00E127DD" w:rsidRDefault="00BF3E27" w:rsidP="00BF3E27">
      <w:pPr>
        <w:jc w:val="center"/>
        <w:rPr>
          <w:rFonts w:asciiTheme="minorHAnsi" w:hAnsiTheme="minorHAnsi"/>
          <w:b/>
          <w:i/>
          <w:noProof/>
          <w:color w:val="143F6A" w:themeColor="accent2" w:themeShade="80"/>
          <w:szCs w:val="24"/>
        </w:rPr>
      </w:pPr>
      <w:r w:rsidRPr="00E127DD">
        <w:rPr>
          <w:rFonts w:asciiTheme="minorHAnsi" w:hAnsiTheme="minorHAnsi"/>
          <w:b/>
          <w:i/>
          <w:noProof/>
          <w:color w:val="143F6A" w:themeColor="accent2" w:themeShade="80"/>
          <w:szCs w:val="24"/>
        </w:rPr>
        <w:t>Core Values</w:t>
      </w:r>
    </w:p>
    <w:p w14:paraId="02712F56" w14:textId="0568379B" w:rsidR="00BF3E27" w:rsidRPr="00E127DD" w:rsidRDefault="00BF3E27" w:rsidP="00B10530">
      <w:pPr>
        <w:pStyle w:val="ListParagraph"/>
        <w:numPr>
          <w:ilvl w:val="0"/>
          <w:numId w:val="27"/>
        </w:numPr>
        <w:rPr>
          <w:rFonts w:asciiTheme="minorHAnsi" w:hAnsiTheme="minorHAnsi"/>
          <w:noProof/>
          <w:szCs w:val="24"/>
        </w:rPr>
      </w:pPr>
      <w:r w:rsidRPr="00E127DD">
        <w:rPr>
          <w:rFonts w:asciiTheme="minorHAnsi" w:hAnsiTheme="minorHAnsi"/>
          <w:noProof/>
          <w:szCs w:val="24"/>
        </w:rPr>
        <w:t>We believe that examining and respecting human differences is central to educational inclusivity.</w:t>
      </w:r>
    </w:p>
    <w:p w14:paraId="0A29E591" w14:textId="02B556D0" w:rsidR="00BF3E27" w:rsidRPr="00E127DD" w:rsidRDefault="00BF3E27" w:rsidP="00B10530">
      <w:pPr>
        <w:pStyle w:val="ListParagraph"/>
        <w:numPr>
          <w:ilvl w:val="0"/>
          <w:numId w:val="27"/>
        </w:numPr>
        <w:rPr>
          <w:rFonts w:asciiTheme="minorHAnsi" w:hAnsiTheme="minorHAnsi"/>
          <w:noProof/>
          <w:szCs w:val="24"/>
        </w:rPr>
      </w:pPr>
      <w:r w:rsidRPr="00E127DD">
        <w:rPr>
          <w:rFonts w:asciiTheme="minorHAnsi" w:hAnsiTheme="minorHAnsi"/>
          <w:noProof/>
          <w:szCs w:val="24"/>
        </w:rPr>
        <w:t xml:space="preserve">We believe that collaboration and community partnerships strengthen our work. </w:t>
      </w:r>
    </w:p>
    <w:p w14:paraId="56BBEE64" w14:textId="258CD61D" w:rsidR="00BF3E27" w:rsidRPr="00E127DD" w:rsidRDefault="00BF3E27" w:rsidP="00B10530">
      <w:pPr>
        <w:pStyle w:val="ListParagraph"/>
        <w:numPr>
          <w:ilvl w:val="0"/>
          <w:numId w:val="27"/>
        </w:numPr>
        <w:rPr>
          <w:rFonts w:asciiTheme="minorHAnsi" w:hAnsiTheme="minorHAnsi"/>
          <w:noProof/>
          <w:szCs w:val="24"/>
        </w:rPr>
      </w:pPr>
      <w:r w:rsidRPr="00E127DD">
        <w:rPr>
          <w:rFonts w:asciiTheme="minorHAnsi" w:hAnsiTheme="minorHAnsi"/>
          <w:noProof/>
          <w:szCs w:val="24"/>
        </w:rPr>
        <w:t xml:space="preserve">We are committed to equity and access in education for all. </w:t>
      </w:r>
    </w:p>
    <w:p w14:paraId="01D00CEF" w14:textId="13A2355F" w:rsidR="00BF3E27" w:rsidRPr="00E127DD" w:rsidRDefault="00BF3E27" w:rsidP="00B10530">
      <w:pPr>
        <w:pStyle w:val="ListParagraph"/>
        <w:numPr>
          <w:ilvl w:val="0"/>
          <w:numId w:val="27"/>
        </w:numPr>
        <w:rPr>
          <w:rFonts w:asciiTheme="minorHAnsi" w:hAnsiTheme="minorHAnsi"/>
          <w:szCs w:val="24"/>
        </w:rPr>
      </w:pPr>
      <w:r w:rsidRPr="00E127DD">
        <w:rPr>
          <w:rFonts w:asciiTheme="minorHAnsi" w:hAnsiTheme="minorHAnsi"/>
          <w:noProof/>
          <w:szCs w:val="24"/>
        </w:rPr>
        <w:t xml:space="preserve">We promote meaningful learning through theoretically sound and research-based pedagogies. </w:t>
      </w:r>
    </w:p>
    <w:p w14:paraId="5A47C705" w14:textId="27F78558" w:rsidR="00C00CF7" w:rsidRPr="00E127DD" w:rsidRDefault="00D15A49" w:rsidP="0018384B">
      <w:pPr>
        <w:pStyle w:val="Heading1"/>
        <w:rPr>
          <w:rFonts w:asciiTheme="minorHAnsi" w:hAnsiTheme="minorHAnsi"/>
        </w:rPr>
      </w:pPr>
      <w:bookmarkStart w:id="5" w:name="_Toc297122902"/>
      <w:bookmarkStart w:id="6" w:name="_Toc297189329"/>
      <w:bookmarkStart w:id="7" w:name="_Toc297189643"/>
      <w:bookmarkStart w:id="8" w:name="_Toc365287646"/>
      <w:r w:rsidRPr="00E127DD">
        <w:rPr>
          <w:rFonts w:asciiTheme="minorHAnsi" w:hAnsiTheme="minorHAnsi"/>
        </w:rPr>
        <w:br w:type="page"/>
      </w:r>
      <w:bookmarkStart w:id="9" w:name="pathways"/>
      <w:bookmarkEnd w:id="9"/>
      <w:r w:rsidR="00C00CF7" w:rsidRPr="00E127DD">
        <w:rPr>
          <w:rFonts w:asciiTheme="minorHAnsi" w:hAnsiTheme="minorHAnsi"/>
        </w:rPr>
        <w:lastRenderedPageBreak/>
        <w:t>Pathways to Program Completion</w:t>
      </w:r>
      <w:bookmarkEnd w:id="5"/>
      <w:bookmarkEnd w:id="6"/>
      <w:bookmarkEnd w:id="7"/>
      <w:bookmarkEnd w:id="8"/>
    </w:p>
    <w:p w14:paraId="0EAAE509" w14:textId="4192FF66" w:rsidR="0029035D" w:rsidRPr="00E127DD" w:rsidRDefault="0029035D" w:rsidP="00BA3091">
      <w:pPr>
        <w:rPr>
          <w:rFonts w:asciiTheme="minorHAnsi" w:hAnsiTheme="minorHAnsi"/>
          <w:szCs w:val="24"/>
        </w:rPr>
      </w:pPr>
      <w:r w:rsidRPr="00E127DD">
        <w:rPr>
          <w:rFonts w:asciiTheme="minorHAnsi" w:hAnsiTheme="minorHAnsi"/>
          <w:szCs w:val="24"/>
        </w:rPr>
        <w:t>The</w:t>
      </w:r>
      <w:r w:rsidR="00C00CF7" w:rsidRPr="00E127DD">
        <w:rPr>
          <w:rFonts w:asciiTheme="minorHAnsi" w:hAnsiTheme="minorHAnsi"/>
          <w:szCs w:val="24"/>
        </w:rPr>
        <w:t xml:space="preserve"> graduate program of study will require 30-36 semester units of coursewo</w:t>
      </w:r>
      <w:r w:rsidR="0086122B" w:rsidRPr="00E127DD">
        <w:rPr>
          <w:rFonts w:asciiTheme="minorHAnsi" w:hAnsiTheme="minorHAnsi"/>
          <w:szCs w:val="24"/>
        </w:rPr>
        <w:t>rk, depending on the MA</w:t>
      </w:r>
      <w:r w:rsidR="00C00CF7" w:rsidRPr="00E127DD">
        <w:rPr>
          <w:rFonts w:asciiTheme="minorHAnsi" w:hAnsiTheme="minorHAnsi"/>
          <w:szCs w:val="24"/>
        </w:rPr>
        <w:t xml:space="preserve"> in Education pathway </w:t>
      </w:r>
      <w:r w:rsidRPr="00E127DD">
        <w:rPr>
          <w:rFonts w:asciiTheme="minorHAnsi" w:hAnsiTheme="minorHAnsi"/>
          <w:szCs w:val="24"/>
        </w:rPr>
        <w:t>selected</w:t>
      </w:r>
      <w:r w:rsidR="00C00CF7" w:rsidRPr="00E127DD">
        <w:rPr>
          <w:rFonts w:asciiTheme="minorHAnsi" w:hAnsiTheme="minorHAnsi"/>
          <w:szCs w:val="24"/>
        </w:rPr>
        <w:t>.  There are three</w:t>
      </w:r>
      <w:r w:rsidR="00AD0823" w:rsidRPr="00E127DD">
        <w:rPr>
          <w:rFonts w:asciiTheme="minorHAnsi" w:hAnsiTheme="minorHAnsi"/>
          <w:szCs w:val="24"/>
        </w:rPr>
        <w:t xml:space="preserve"> pathways to program completion: </w:t>
      </w:r>
    </w:p>
    <w:p w14:paraId="4D21320E" w14:textId="77777777" w:rsidR="0029035D" w:rsidRPr="00E127DD" w:rsidRDefault="0029035D" w:rsidP="00B10530">
      <w:pPr>
        <w:pStyle w:val="ListParagraph"/>
        <w:numPr>
          <w:ilvl w:val="0"/>
          <w:numId w:val="24"/>
        </w:numPr>
        <w:rPr>
          <w:rFonts w:asciiTheme="minorHAnsi" w:hAnsiTheme="minorHAnsi"/>
          <w:szCs w:val="24"/>
        </w:rPr>
      </w:pPr>
      <w:r w:rsidRPr="00E127DD">
        <w:rPr>
          <w:rFonts w:asciiTheme="minorHAnsi" w:hAnsiTheme="minorHAnsi"/>
          <w:szCs w:val="24"/>
        </w:rPr>
        <w:t>Thesis or thesis project</w:t>
      </w:r>
    </w:p>
    <w:p w14:paraId="0D8A2E3D" w14:textId="77777777" w:rsidR="0029035D" w:rsidRPr="00E127DD" w:rsidRDefault="0029035D" w:rsidP="00B10530">
      <w:pPr>
        <w:pStyle w:val="ListParagraph"/>
        <w:numPr>
          <w:ilvl w:val="0"/>
          <w:numId w:val="24"/>
        </w:numPr>
        <w:rPr>
          <w:rFonts w:asciiTheme="minorHAnsi" w:hAnsiTheme="minorHAnsi"/>
          <w:szCs w:val="24"/>
        </w:rPr>
      </w:pPr>
      <w:r w:rsidRPr="00E127DD">
        <w:rPr>
          <w:rFonts w:asciiTheme="minorHAnsi" w:hAnsiTheme="minorHAnsi"/>
          <w:szCs w:val="24"/>
        </w:rPr>
        <w:t>Cognate</w:t>
      </w:r>
    </w:p>
    <w:p w14:paraId="091C83E6" w14:textId="3B9CFEEA" w:rsidR="0029035D" w:rsidRPr="00E127DD" w:rsidRDefault="0029035D" w:rsidP="00B10530">
      <w:pPr>
        <w:pStyle w:val="ListParagraph"/>
        <w:numPr>
          <w:ilvl w:val="0"/>
          <w:numId w:val="24"/>
        </w:numPr>
        <w:rPr>
          <w:rFonts w:asciiTheme="minorHAnsi" w:hAnsiTheme="minorHAnsi"/>
          <w:szCs w:val="24"/>
        </w:rPr>
      </w:pPr>
      <w:r w:rsidRPr="00E127DD">
        <w:rPr>
          <w:rFonts w:asciiTheme="minorHAnsi" w:hAnsiTheme="minorHAnsi"/>
          <w:szCs w:val="24"/>
        </w:rPr>
        <w:t xml:space="preserve"> I</w:t>
      </w:r>
      <w:r w:rsidR="0018384B" w:rsidRPr="00E127DD">
        <w:rPr>
          <w:rFonts w:asciiTheme="minorHAnsi" w:hAnsiTheme="minorHAnsi"/>
          <w:szCs w:val="24"/>
        </w:rPr>
        <w:t>ndividualized examination</w:t>
      </w:r>
      <w:r w:rsidR="00C00CF7" w:rsidRPr="00E127DD">
        <w:rPr>
          <w:rFonts w:asciiTheme="minorHAnsi" w:hAnsiTheme="minorHAnsi"/>
          <w:szCs w:val="24"/>
        </w:rPr>
        <w:t xml:space="preserve">  </w:t>
      </w:r>
    </w:p>
    <w:p w14:paraId="25FCC8B3" w14:textId="77777777" w:rsidR="00C00CF7" w:rsidRPr="00E127DD" w:rsidRDefault="00C00CF7" w:rsidP="0029035D">
      <w:pPr>
        <w:rPr>
          <w:rFonts w:asciiTheme="minorHAnsi" w:hAnsiTheme="minorHAnsi"/>
          <w:szCs w:val="24"/>
        </w:rPr>
      </w:pPr>
      <w:r w:rsidRPr="00E127DD">
        <w:rPr>
          <w:rFonts w:asciiTheme="minorHAnsi" w:hAnsiTheme="minorHAnsi"/>
          <w:szCs w:val="24"/>
        </w:rPr>
        <w:t>We encourage you to become knowledgeable about each of the pathways so that you can pursue a program of study tha</w:t>
      </w:r>
      <w:r w:rsidR="0029035D" w:rsidRPr="00E127DD">
        <w:rPr>
          <w:rFonts w:asciiTheme="minorHAnsi" w:hAnsiTheme="minorHAnsi"/>
          <w:szCs w:val="24"/>
        </w:rPr>
        <w:t>t meets your professional and intellectual goals.</w:t>
      </w:r>
    </w:p>
    <w:p w14:paraId="6DAC5311" w14:textId="63FE60EC" w:rsidR="00C00CF7" w:rsidRPr="00E127DD" w:rsidRDefault="00C00CF7" w:rsidP="00BA3091">
      <w:pPr>
        <w:rPr>
          <w:rFonts w:asciiTheme="minorHAnsi" w:hAnsiTheme="minorHAnsi"/>
          <w:szCs w:val="24"/>
        </w:rPr>
      </w:pPr>
      <w:r w:rsidRPr="00E127DD">
        <w:rPr>
          <w:rFonts w:asciiTheme="minorHAnsi" w:hAnsiTheme="minorHAnsi"/>
          <w:szCs w:val="24"/>
        </w:rPr>
        <w:t xml:space="preserve">In all three pathways, graduate students take </w:t>
      </w:r>
      <w:r w:rsidR="0086122B" w:rsidRPr="00E127DD">
        <w:rPr>
          <w:rFonts w:asciiTheme="minorHAnsi" w:hAnsiTheme="minorHAnsi"/>
          <w:szCs w:val="24"/>
        </w:rPr>
        <w:t xml:space="preserve">at least </w:t>
      </w:r>
      <w:r w:rsidRPr="00E127DD">
        <w:rPr>
          <w:rFonts w:asciiTheme="minorHAnsi" w:hAnsiTheme="minorHAnsi"/>
          <w:szCs w:val="24"/>
        </w:rPr>
        <w:t xml:space="preserve">18 units in the program area of concentration </w:t>
      </w:r>
      <w:r w:rsidR="0086122B" w:rsidRPr="00E127DD">
        <w:rPr>
          <w:rFonts w:asciiTheme="minorHAnsi" w:hAnsiTheme="minorHAnsi"/>
          <w:szCs w:val="24"/>
        </w:rPr>
        <w:t xml:space="preserve">+ electives </w:t>
      </w:r>
      <w:r w:rsidRPr="00E127DD">
        <w:rPr>
          <w:rFonts w:asciiTheme="minorHAnsi" w:hAnsiTheme="minorHAnsi"/>
          <w:szCs w:val="24"/>
        </w:rPr>
        <w:t xml:space="preserve">and at least 6 units (EDUC 570 and 571) of graduate core courses.  All graduate students work with a three-member committee, and most closely with the committee chair, to complete a culminating activity that is presented to the committee in a public forum.  In addition to these points in common, there are distinct differences among the three pathways to program completion, as </w:t>
      </w:r>
      <w:r w:rsidR="00742FB0" w:rsidRPr="00E127DD">
        <w:rPr>
          <w:rFonts w:asciiTheme="minorHAnsi" w:hAnsiTheme="minorHAnsi"/>
          <w:szCs w:val="24"/>
        </w:rPr>
        <w:t xml:space="preserve">briefly </w:t>
      </w:r>
      <w:r w:rsidRPr="00E127DD">
        <w:rPr>
          <w:rFonts w:asciiTheme="minorHAnsi" w:hAnsiTheme="minorHAnsi"/>
          <w:szCs w:val="24"/>
        </w:rPr>
        <w:t>described below.</w:t>
      </w:r>
      <w:r w:rsidR="00742FB0" w:rsidRPr="00E127DD">
        <w:rPr>
          <w:rFonts w:asciiTheme="minorHAnsi" w:hAnsiTheme="minorHAnsi"/>
          <w:szCs w:val="24"/>
        </w:rPr>
        <w:t xml:space="preserve"> Additional information about each culminating pathway is offered later in this handbook.</w:t>
      </w:r>
    </w:p>
    <w:p w14:paraId="06FB9D6E" w14:textId="77777777" w:rsidR="00B9502F" w:rsidRPr="00E127DD" w:rsidRDefault="00C00CF7" w:rsidP="001D5F1D">
      <w:pPr>
        <w:pStyle w:val="Heading3"/>
        <w:rPr>
          <w:rFonts w:asciiTheme="minorHAnsi" w:hAnsiTheme="minorHAnsi"/>
          <w:sz w:val="40"/>
          <w:szCs w:val="26"/>
        </w:rPr>
      </w:pPr>
      <w:bookmarkStart w:id="10" w:name="_Toc297122903"/>
      <w:bookmarkStart w:id="11" w:name="_Toc297189330"/>
      <w:bookmarkStart w:id="12" w:name="_Toc297189644"/>
      <w:bookmarkStart w:id="13" w:name="_Toc362530505"/>
      <w:bookmarkStart w:id="14" w:name="_Toc365287647"/>
      <w:r w:rsidRPr="00E127DD">
        <w:rPr>
          <w:rFonts w:asciiTheme="minorHAnsi" w:hAnsiTheme="minorHAnsi"/>
        </w:rPr>
        <w:t>Thesis/Project</w:t>
      </w:r>
      <w:bookmarkEnd w:id="10"/>
      <w:bookmarkEnd w:id="11"/>
      <w:bookmarkEnd w:id="12"/>
      <w:bookmarkEnd w:id="13"/>
      <w:bookmarkEnd w:id="14"/>
    </w:p>
    <w:p w14:paraId="7DD327F3" w14:textId="5E012E2D" w:rsidR="00C00CF7" w:rsidRPr="00E127DD" w:rsidRDefault="00C00CF7" w:rsidP="00BA3091">
      <w:pPr>
        <w:rPr>
          <w:rFonts w:asciiTheme="minorHAnsi" w:hAnsiTheme="minorHAnsi"/>
          <w:szCs w:val="24"/>
        </w:rPr>
      </w:pPr>
      <w:r w:rsidRPr="00E127DD">
        <w:rPr>
          <w:rFonts w:asciiTheme="minorHAnsi" w:hAnsiTheme="minorHAnsi"/>
          <w:szCs w:val="24"/>
        </w:rPr>
        <w:t>The thesis/project pathway is a 30-un</w:t>
      </w:r>
      <w:r w:rsidR="00940DD0" w:rsidRPr="00E127DD">
        <w:rPr>
          <w:rFonts w:asciiTheme="minorHAnsi" w:hAnsiTheme="minorHAnsi"/>
          <w:szCs w:val="24"/>
        </w:rPr>
        <w:t>it course of study, including 12-18</w:t>
      </w:r>
      <w:r w:rsidRPr="00E127DD">
        <w:rPr>
          <w:rFonts w:asciiTheme="minorHAnsi" w:hAnsiTheme="minorHAnsi"/>
          <w:szCs w:val="24"/>
        </w:rPr>
        <w:t xml:space="preserve"> units in students’ </w:t>
      </w:r>
      <w:r w:rsidR="0086122B" w:rsidRPr="00E127DD">
        <w:rPr>
          <w:rFonts w:asciiTheme="minorHAnsi" w:hAnsiTheme="minorHAnsi"/>
          <w:szCs w:val="24"/>
        </w:rPr>
        <w:t xml:space="preserve">program </w:t>
      </w:r>
      <w:r w:rsidRPr="00E127DD">
        <w:rPr>
          <w:rFonts w:asciiTheme="minorHAnsi" w:hAnsiTheme="minorHAnsi"/>
          <w:szCs w:val="24"/>
        </w:rPr>
        <w:t xml:space="preserve">area of concentration </w:t>
      </w:r>
      <w:r w:rsidR="0086122B" w:rsidRPr="00E127DD">
        <w:rPr>
          <w:rFonts w:asciiTheme="minorHAnsi" w:hAnsiTheme="minorHAnsi"/>
          <w:szCs w:val="24"/>
        </w:rPr>
        <w:t xml:space="preserve">+ electives </w:t>
      </w:r>
      <w:r w:rsidRPr="00E127DD">
        <w:rPr>
          <w:rFonts w:asciiTheme="minorHAnsi" w:hAnsiTheme="minorHAnsi"/>
          <w:szCs w:val="24"/>
        </w:rPr>
        <w:t>and 12 units of core courses (EDUC 570, 571, 598, and 599).  In order to prepare for the thesis/</w:t>
      </w:r>
      <w:r w:rsidR="0018384B" w:rsidRPr="00E127DD">
        <w:rPr>
          <w:rFonts w:asciiTheme="minorHAnsi" w:hAnsiTheme="minorHAnsi"/>
          <w:szCs w:val="24"/>
        </w:rPr>
        <w:t xml:space="preserve">thesis </w:t>
      </w:r>
      <w:r w:rsidRPr="00E127DD">
        <w:rPr>
          <w:rFonts w:asciiTheme="minorHAnsi" w:hAnsiTheme="minorHAnsi"/>
          <w:szCs w:val="24"/>
        </w:rPr>
        <w:t>project, students must take Education 598 (</w:t>
      </w:r>
      <w:r w:rsidRPr="00E127DD">
        <w:rPr>
          <w:rFonts w:asciiTheme="minorHAnsi" w:hAnsiTheme="minorHAnsi"/>
          <w:i/>
          <w:szCs w:val="24"/>
        </w:rPr>
        <w:t>Developing a Thesis/Project</w:t>
      </w:r>
      <w:r w:rsidRPr="00E127DD">
        <w:rPr>
          <w:rFonts w:asciiTheme="minorHAnsi" w:hAnsiTheme="minorHAnsi"/>
          <w:szCs w:val="24"/>
        </w:rPr>
        <w:t>) and 599 (</w:t>
      </w:r>
      <w:r w:rsidRPr="00E127DD">
        <w:rPr>
          <w:rFonts w:asciiTheme="minorHAnsi" w:hAnsiTheme="minorHAnsi"/>
          <w:i/>
          <w:szCs w:val="24"/>
        </w:rPr>
        <w:t>Supervised Study for the Thesis/Project</w:t>
      </w:r>
      <w:r w:rsidRPr="00E127DD">
        <w:rPr>
          <w:rFonts w:asciiTheme="minorHAnsi" w:hAnsiTheme="minorHAnsi"/>
          <w:szCs w:val="24"/>
        </w:rPr>
        <w:t>) as their</w:t>
      </w:r>
      <w:r w:rsidR="0086122B" w:rsidRPr="00E127DD">
        <w:rPr>
          <w:rFonts w:asciiTheme="minorHAnsi" w:hAnsiTheme="minorHAnsi"/>
          <w:szCs w:val="24"/>
        </w:rPr>
        <w:t xml:space="preserve"> final two courses in the MA</w:t>
      </w:r>
      <w:r w:rsidRPr="00E127DD">
        <w:rPr>
          <w:rFonts w:asciiTheme="minorHAnsi" w:hAnsiTheme="minorHAnsi"/>
          <w:szCs w:val="24"/>
        </w:rPr>
        <w:t xml:space="preserve"> program.</w:t>
      </w:r>
    </w:p>
    <w:p w14:paraId="28B08ED0" w14:textId="27A84998" w:rsidR="0076462B" w:rsidRPr="00E127DD" w:rsidRDefault="00C00CF7" w:rsidP="00BA3091">
      <w:pPr>
        <w:rPr>
          <w:rFonts w:asciiTheme="minorHAnsi" w:hAnsiTheme="minorHAnsi"/>
          <w:szCs w:val="24"/>
        </w:rPr>
      </w:pPr>
      <w:r w:rsidRPr="00E127DD">
        <w:rPr>
          <w:rFonts w:asciiTheme="minorHAnsi" w:hAnsiTheme="minorHAnsi"/>
          <w:szCs w:val="24"/>
        </w:rPr>
        <w:t xml:space="preserve">The thesis is a written product of a systematic study of a significant question, problem, or issue in education.  The </w:t>
      </w:r>
      <w:r w:rsidR="008E0988" w:rsidRPr="00E127DD">
        <w:rPr>
          <w:rFonts w:asciiTheme="minorHAnsi" w:hAnsiTheme="minorHAnsi"/>
          <w:szCs w:val="24"/>
        </w:rPr>
        <w:t xml:space="preserve">thesis </w:t>
      </w:r>
      <w:r w:rsidRPr="00E127DD">
        <w:rPr>
          <w:rFonts w:asciiTheme="minorHAnsi" w:hAnsiTheme="minorHAnsi"/>
          <w:szCs w:val="24"/>
        </w:rPr>
        <w:t>project is also a written document describing a significant undertaking appropriate to education</w:t>
      </w:r>
      <w:r w:rsidR="00DD793C" w:rsidRPr="00E127DD">
        <w:rPr>
          <w:rFonts w:asciiTheme="minorHAnsi" w:hAnsiTheme="minorHAnsi"/>
          <w:szCs w:val="24"/>
        </w:rPr>
        <w:t xml:space="preserve"> and requiring a great deal of independence and self-direction on the part of the student</w:t>
      </w:r>
      <w:r w:rsidRPr="00E127DD">
        <w:rPr>
          <w:rFonts w:asciiTheme="minorHAnsi" w:hAnsiTheme="minorHAnsi"/>
          <w:szCs w:val="24"/>
        </w:rPr>
        <w:t xml:space="preserve">.  The thesis/project option requires an extensive write-up, including an in-depth literature review.  Students must also present their thesis/project to their three-member committee in a public forum.  A thesis could be based on a quantitative research study, a qualitative research study or a mixed methods research study. Examples of a </w:t>
      </w:r>
      <w:r w:rsidR="008E0988" w:rsidRPr="00E127DD">
        <w:rPr>
          <w:rFonts w:asciiTheme="minorHAnsi" w:hAnsiTheme="minorHAnsi"/>
          <w:szCs w:val="24"/>
        </w:rPr>
        <w:t xml:space="preserve">thesis </w:t>
      </w:r>
      <w:r w:rsidRPr="00E127DD">
        <w:rPr>
          <w:rFonts w:asciiTheme="minorHAnsi" w:hAnsiTheme="minorHAnsi"/>
          <w:szCs w:val="24"/>
        </w:rPr>
        <w:t xml:space="preserve">project include curriculum design, </w:t>
      </w:r>
      <w:r w:rsidR="00AD0823" w:rsidRPr="00E127DD">
        <w:rPr>
          <w:rFonts w:asciiTheme="minorHAnsi" w:hAnsiTheme="minorHAnsi"/>
          <w:szCs w:val="24"/>
        </w:rPr>
        <w:lastRenderedPageBreak/>
        <w:t xml:space="preserve">creating and implementing </w:t>
      </w:r>
      <w:r w:rsidRPr="00E127DD">
        <w:rPr>
          <w:rFonts w:asciiTheme="minorHAnsi" w:hAnsiTheme="minorHAnsi"/>
          <w:szCs w:val="24"/>
        </w:rPr>
        <w:t>profes</w:t>
      </w:r>
      <w:r w:rsidR="00AD0823" w:rsidRPr="00E127DD">
        <w:rPr>
          <w:rFonts w:asciiTheme="minorHAnsi" w:hAnsiTheme="minorHAnsi"/>
          <w:szCs w:val="24"/>
        </w:rPr>
        <w:t>sional development experiences</w:t>
      </w:r>
      <w:r w:rsidRPr="00E127DD">
        <w:rPr>
          <w:rFonts w:asciiTheme="minorHAnsi" w:hAnsiTheme="minorHAnsi"/>
          <w:szCs w:val="24"/>
        </w:rPr>
        <w:t>, p</w:t>
      </w:r>
      <w:r w:rsidR="00AD0823" w:rsidRPr="00E127DD">
        <w:rPr>
          <w:rFonts w:asciiTheme="minorHAnsi" w:hAnsiTheme="minorHAnsi"/>
          <w:szCs w:val="24"/>
        </w:rPr>
        <w:t>rogram design, or vario</w:t>
      </w:r>
      <w:r w:rsidR="0086122B" w:rsidRPr="00E127DD">
        <w:rPr>
          <w:rFonts w:asciiTheme="minorHAnsi" w:hAnsiTheme="minorHAnsi"/>
          <w:szCs w:val="24"/>
        </w:rPr>
        <w:t>us types of creative activities.</w:t>
      </w:r>
      <w:r w:rsidR="00AD0823" w:rsidRPr="00E127DD">
        <w:rPr>
          <w:rFonts w:asciiTheme="minorHAnsi" w:hAnsiTheme="minorHAnsi"/>
          <w:szCs w:val="24"/>
        </w:rPr>
        <w:t xml:space="preserve"> </w:t>
      </w:r>
    </w:p>
    <w:p w14:paraId="18638D05" w14:textId="77777777" w:rsidR="00742FB0" w:rsidRPr="00E127DD" w:rsidRDefault="00C00CF7" w:rsidP="00207C1B">
      <w:pPr>
        <w:pStyle w:val="Heading3"/>
        <w:spacing w:after="120" w:line="240" w:lineRule="auto"/>
        <w:rPr>
          <w:rFonts w:asciiTheme="minorHAnsi" w:hAnsiTheme="minorHAnsi"/>
        </w:rPr>
      </w:pPr>
      <w:bookmarkStart w:id="15" w:name="_Toc297122904"/>
      <w:bookmarkStart w:id="16" w:name="_Toc297189331"/>
      <w:bookmarkStart w:id="17" w:name="_Toc297189645"/>
      <w:bookmarkStart w:id="18" w:name="_Toc365287648"/>
      <w:r w:rsidRPr="00E127DD">
        <w:rPr>
          <w:rFonts w:asciiTheme="minorHAnsi" w:hAnsiTheme="minorHAnsi"/>
        </w:rPr>
        <w:t>Cognate</w:t>
      </w:r>
      <w:bookmarkEnd w:id="15"/>
      <w:bookmarkEnd w:id="16"/>
      <w:bookmarkEnd w:id="17"/>
      <w:bookmarkEnd w:id="18"/>
    </w:p>
    <w:p w14:paraId="3E25A8EC" w14:textId="14217659" w:rsidR="00C00CF7" w:rsidRPr="00E127DD" w:rsidRDefault="00C00CF7" w:rsidP="00207C1B">
      <w:pPr>
        <w:spacing w:after="120" w:line="240" w:lineRule="auto"/>
        <w:rPr>
          <w:rFonts w:asciiTheme="minorHAnsi" w:hAnsiTheme="minorHAnsi"/>
        </w:rPr>
      </w:pPr>
      <w:r w:rsidRPr="00E127DD">
        <w:rPr>
          <w:rFonts w:asciiTheme="minorHAnsi" w:hAnsiTheme="minorHAnsi"/>
        </w:rPr>
        <w:t>The cognate pathway is a 36-unit course of study, including 18 units in the students’ program area of concentration</w:t>
      </w:r>
      <w:r w:rsidR="0086122B" w:rsidRPr="00E127DD">
        <w:rPr>
          <w:rFonts w:asciiTheme="minorHAnsi" w:hAnsiTheme="minorHAnsi"/>
        </w:rPr>
        <w:t xml:space="preserve"> (with electives)</w:t>
      </w:r>
      <w:r w:rsidRPr="00E127DD">
        <w:rPr>
          <w:rFonts w:asciiTheme="minorHAnsi" w:hAnsiTheme="minorHAnsi"/>
        </w:rPr>
        <w:t>, 9 units of core courses (EDUC 570, 571, and 572), and a 9-unit cognate course of study.  The cognate course of study is a group of courses</w:t>
      </w:r>
      <w:r w:rsidR="00AD0823" w:rsidRPr="00E127DD">
        <w:rPr>
          <w:rFonts w:asciiTheme="minorHAnsi" w:hAnsiTheme="minorHAnsi"/>
        </w:rPr>
        <w:t>,</w:t>
      </w:r>
      <w:r w:rsidRPr="00E127DD">
        <w:rPr>
          <w:rFonts w:asciiTheme="minorHAnsi" w:hAnsiTheme="minorHAnsi"/>
        </w:rPr>
        <w:t xml:space="preserve"> which students choose in consu</w:t>
      </w:r>
      <w:r w:rsidR="008E0988" w:rsidRPr="00E127DD">
        <w:rPr>
          <w:rFonts w:asciiTheme="minorHAnsi" w:hAnsiTheme="minorHAnsi"/>
        </w:rPr>
        <w:t xml:space="preserve">ltation with a committee chair </w:t>
      </w:r>
      <w:r w:rsidRPr="00E127DD">
        <w:rPr>
          <w:rFonts w:asciiTheme="minorHAnsi" w:hAnsiTheme="minorHAnsi"/>
        </w:rPr>
        <w:t>that allows students to examine areas</w:t>
      </w:r>
      <w:r w:rsidR="0086122B" w:rsidRPr="00E127DD">
        <w:rPr>
          <w:rFonts w:asciiTheme="minorHAnsi" w:hAnsiTheme="minorHAnsi"/>
        </w:rPr>
        <w:t xml:space="preserve"> of interest related to their MA</w:t>
      </w:r>
      <w:r w:rsidRPr="00E127DD">
        <w:rPr>
          <w:rFonts w:asciiTheme="minorHAnsi" w:hAnsiTheme="minorHAnsi"/>
        </w:rPr>
        <w:t xml:space="preserve"> concentration</w:t>
      </w:r>
      <w:r w:rsidR="0086122B" w:rsidRPr="00E127DD">
        <w:rPr>
          <w:rFonts w:asciiTheme="minorHAnsi" w:hAnsiTheme="minorHAnsi"/>
        </w:rPr>
        <w:t xml:space="preserve"> and culminating activity</w:t>
      </w:r>
      <w:r w:rsidRPr="00E127DD">
        <w:rPr>
          <w:rFonts w:asciiTheme="minorHAnsi" w:hAnsiTheme="minorHAnsi"/>
        </w:rPr>
        <w:t>.  In order to work with their three-member committee on the cognate project, students must take Education 572 (</w:t>
      </w:r>
      <w:r w:rsidRPr="00E127DD">
        <w:rPr>
          <w:rFonts w:asciiTheme="minorHAnsi" w:hAnsiTheme="minorHAnsi"/>
          <w:i/>
        </w:rPr>
        <w:t>Supervised Study for the Cognate Project</w:t>
      </w:r>
      <w:r w:rsidRPr="00E127DD">
        <w:rPr>
          <w:rFonts w:asciiTheme="minorHAnsi" w:hAnsiTheme="minorHAnsi"/>
        </w:rPr>
        <w:t>) a</w:t>
      </w:r>
      <w:r w:rsidR="0086122B" w:rsidRPr="00E127DD">
        <w:rPr>
          <w:rFonts w:asciiTheme="minorHAnsi" w:hAnsiTheme="minorHAnsi"/>
        </w:rPr>
        <w:t>s their final course in the MA</w:t>
      </w:r>
      <w:r w:rsidRPr="00E127DD">
        <w:rPr>
          <w:rFonts w:asciiTheme="minorHAnsi" w:hAnsiTheme="minorHAnsi"/>
        </w:rPr>
        <w:t xml:space="preserve"> program.</w:t>
      </w:r>
    </w:p>
    <w:p w14:paraId="45CE30BD" w14:textId="78CC6FEB" w:rsidR="00C00CF7" w:rsidRPr="00E127DD" w:rsidRDefault="00C00CF7" w:rsidP="00BA3091">
      <w:pPr>
        <w:rPr>
          <w:rFonts w:asciiTheme="minorHAnsi" w:hAnsiTheme="minorHAnsi"/>
          <w:szCs w:val="24"/>
        </w:rPr>
      </w:pPr>
      <w:r w:rsidRPr="00E127DD">
        <w:rPr>
          <w:rFonts w:asciiTheme="minorHAnsi" w:hAnsiTheme="minorHAnsi"/>
          <w:szCs w:val="24"/>
        </w:rPr>
        <w:t>The cognate project (e.g.</w:t>
      </w:r>
      <w:r w:rsidR="00AD0823" w:rsidRPr="00E127DD">
        <w:rPr>
          <w:rFonts w:asciiTheme="minorHAnsi" w:hAnsiTheme="minorHAnsi"/>
          <w:szCs w:val="24"/>
        </w:rPr>
        <w:t>,</w:t>
      </w:r>
      <w:r w:rsidRPr="00E127DD">
        <w:rPr>
          <w:rFonts w:asciiTheme="minorHAnsi" w:hAnsiTheme="minorHAnsi"/>
          <w:szCs w:val="24"/>
        </w:rPr>
        <w:t xml:space="preserve"> professional article, video, website, field-based product) is a significant undertaking through which students connect their cognate course of study </w:t>
      </w:r>
      <w:r w:rsidR="0018384B" w:rsidRPr="00E127DD">
        <w:rPr>
          <w:rFonts w:asciiTheme="minorHAnsi" w:hAnsiTheme="minorHAnsi"/>
          <w:szCs w:val="24"/>
        </w:rPr>
        <w:t>with the program concentration</w:t>
      </w:r>
      <w:r w:rsidR="0086122B" w:rsidRPr="00E127DD">
        <w:rPr>
          <w:rFonts w:asciiTheme="minorHAnsi" w:hAnsiTheme="minorHAnsi"/>
          <w:szCs w:val="24"/>
        </w:rPr>
        <w:t xml:space="preserve">, </w:t>
      </w:r>
      <w:r w:rsidRPr="00E127DD">
        <w:rPr>
          <w:rFonts w:asciiTheme="minorHAnsi" w:hAnsiTheme="minorHAnsi"/>
          <w:szCs w:val="24"/>
        </w:rPr>
        <w:t xml:space="preserve">and/or work in the field. Projects should arise out of candidates' goals and professional interests and may take virtually any form. The project may address, for example, implications of the cognate course of study for the classroom, </w:t>
      </w:r>
      <w:r w:rsidR="00AD0823" w:rsidRPr="00E127DD">
        <w:rPr>
          <w:rFonts w:asciiTheme="minorHAnsi" w:hAnsiTheme="minorHAnsi"/>
          <w:szCs w:val="24"/>
        </w:rPr>
        <w:t xml:space="preserve">or be reflections on teaching practices involving the use of new technologies, or the application of scholarly research and </w:t>
      </w:r>
      <w:r w:rsidRPr="00E127DD">
        <w:rPr>
          <w:rFonts w:asciiTheme="minorHAnsi" w:hAnsiTheme="minorHAnsi"/>
          <w:szCs w:val="24"/>
        </w:rPr>
        <w:t>educational theory</w:t>
      </w:r>
      <w:r w:rsidR="00AD0823" w:rsidRPr="00E127DD">
        <w:rPr>
          <w:rFonts w:asciiTheme="minorHAnsi" w:hAnsiTheme="minorHAnsi"/>
          <w:szCs w:val="24"/>
        </w:rPr>
        <w:t xml:space="preserve"> in a particular setting.</w:t>
      </w:r>
      <w:r w:rsidRPr="00E127DD">
        <w:rPr>
          <w:rFonts w:asciiTheme="minorHAnsi" w:hAnsiTheme="minorHAnsi"/>
          <w:szCs w:val="24"/>
        </w:rPr>
        <w:t xml:space="preserve"> A written reflection that includes the theoretical context</w:t>
      </w:r>
      <w:r w:rsidR="008E0988" w:rsidRPr="00E127DD">
        <w:rPr>
          <w:rFonts w:asciiTheme="minorHAnsi" w:hAnsiTheme="minorHAnsi"/>
          <w:szCs w:val="24"/>
        </w:rPr>
        <w:t xml:space="preserve"> and literature review</w:t>
      </w:r>
      <w:r w:rsidRPr="00E127DD">
        <w:rPr>
          <w:rFonts w:asciiTheme="minorHAnsi" w:hAnsiTheme="minorHAnsi"/>
          <w:szCs w:val="24"/>
        </w:rPr>
        <w:t xml:space="preserve"> for the project must be included.  Students must present the completed project to their three-member committee in a public forum.</w:t>
      </w:r>
    </w:p>
    <w:p w14:paraId="123095AF" w14:textId="77777777" w:rsidR="00B9502F" w:rsidRPr="00E127DD" w:rsidRDefault="00AD0823" w:rsidP="001D5F1D">
      <w:pPr>
        <w:pStyle w:val="Heading3"/>
        <w:rPr>
          <w:rFonts w:asciiTheme="minorHAnsi" w:hAnsiTheme="minorHAnsi"/>
          <w:sz w:val="40"/>
          <w:szCs w:val="26"/>
        </w:rPr>
      </w:pPr>
      <w:bookmarkStart w:id="19" w:name="_Toc297122905"/>
      <w:bookmarkStart w:id="20" w:name="_Toc297189332"/>
      <w:bookmarkStart w:id="21" w:name="_Toc297189646"/>
      <w:bookmarkStart w:id="22" w:name="_Toc365287649"/>
      <w:r w:rsidRPr="00E127DD">
        <w:rPr>
          <w:rFonts w:asciiTheme="minorHAnsi" w:hAnsiTheme="minorHAnsi"/>
        </w:rPr>
        <w:t>Individualized</w:t>
      </w:r>
      <w:r w:rsidR="00C00CF7" w:rsidRPr="00E127DD">
        <w:rPr>
          <w:rFonts w:asciiTheme="minorHAnsi" w:hAnsiTheme="minorHAnsi"/>
        </w:rPr>
        <w:t xml:space="preserve"> Examination</w:t>
      </w:r>
      <w:bookmarkEnd w:id="19"/>
      <w:bookmarkEnd w:id="20"/>
      <w:bookmarkEnd w:id="21"/>
      <w:bookmarkEnd w:id="22"/>
    </w:p>
    <w:p w14:paraId="6CEB17F0" w14:textId="208D5825" w:rsidR="00C00CF7" w:rsidRPr="00E127DD" w:rsidRDefault="00586CCD" w:rsidP="00BA3091">
      <w:pPr>
        <w:rPr>
          <w:rFonts w:asciiTheme="minorHAnsi" w:hAnsiTheme="minorHAnsi"/>
          <w:szCs w:val="24"/>
        </w:rPr>
      </w:pPr>
      <w:r w:rsidRPr="00E127DD">
        <w:rPr>
          <w:rFonts w:asciiTheme="minorHAnsi" w:hAnsiTheme="minorHAnsi"/>
          <w:szCs w:val="24"/>
        </w:rPr>
        <w:t xml:space="preserve">The </w:t>
      </w:r>
      <w:r w:rsidR="00AD0823" w:rsidRPr="00E127DD">
        <w:rPr>
          <w:rFonts w:asciiTheme="minorHAnsi" w:hAnsiTheme="minorHAnsi"/>
          <w:szCs w:val="24"/>
        </w:rPr>
        <w:t>individualized</w:t>
      </w:r>
      <w:r w:rsidR="00C00CF7" w:rsidRPr="00E127DD">
        <w:rPr>
          <w:rFonts w:asciiTheme="minorHAnsi" w:hAnsiTheme="minorHAnsi"/>
          <w:szCs w:val="24"/>
        </w:rPr>
        <w:t xml:space="preserve"> examination pathway is a 33-un</w:t>
      </w:r>
      <w:r w:rsidR="0086122B" w:rsidRPr="00E127DD">
        <w:rPr>
          <w:rFonts w:asciiTheme="minorHAnsi" w:hAnsiTheme="minorHAnsi"/>
          <w:szCs w:val="24"/>
        </w:rPr>
        <w:t>it course of study, including 24</w:t>
      </w:r>
      <w:r w:rsidR="00C00CF7" w:rsidRPr="00E127DD">
        <w:rPr>
          <w:rFonts w:asciiTheme="minorHAnsi" w:hAnsiTheme="minorHAnsi"/>
          <w:szCs w:val="24"/>
        </w:rPr>
        <w:t xml:space="preserve"> units in the students’ program area of concentration</w:t>
      </w:r>
      <w:r w:rsidR="0086122B" w:rsidRPr="00E127DD">
        <w:rPr>
          <w:rFonts w:asciiTheme="minorHAnsi" w:hAnsiTheme="minorHAnsi"/>
          <w:szCs w:val="24"/>
        </w:rPr>
        <w:t xml:space="preserve"> + electives</w:t>
      </w:r>
      <w:r w:rsidR="00C00CF7" w:rsidRPr="00E127DD">
        <w:rPr>
          <w:rFonts w:asciiTheme="minorHAnsi" w:hAnsiTheme="minorHAnsi"/>
          <w:szCs w:val="24"/>
        </w:rPr>
        <w:t xml:space="preserve">, </w:t>
      </w:r>
      <w:r w:rsidR="0086122B" w:rsidRPr="00E127DD">
        <w:rPr>
          <w:rFonts w:asciiTheme="minorHAnsi" w:hAnsiTheme="minorHAnsi"/>
          <w:szCs w:val="24"/>
        </w:rPr>
        <w:t xml:space="preserve">and </w:t>
      </w:r>
      <w:r w:rsidR="00C00CF7" w:rsidRPr="00E127DD">
        <w:rPr>
          <w:rFonts w:asciiTheme="minorHAnsi" w:hAnsiTheme="minorHAnsi"/>
          <w:szCs w:val="24"/>
        </w:rPr>
        <w:t>9 units of core c</w:t>
      </w:r>
      <w:r w:rsidR="0086122B" w:rsidRPr="00E127DD">
        <w:rPr>
          <w:rFonts w:asciiTheme="minorHAnsi" w:hAnsiTheme="minorHAnsi"/>
          <w:szCs w:val="24"/>
        </w:rPr>
        <w:t>ourses (EDUC 570, 571, and 573)</w:t>
      </w:r>
      <w:r w:rsidR="00C00CF7" w:rsidRPr="00E127DD">
        <w:rPr>
          <w:rFonts w:asciiTheme="minorHAnsi" w:hAnsiTheme="minorHAnsi"/>
          <w:szCs w:val="24"/>
        </w:rPr>
        <w:t xml:space="preserve">.  For the electives, students, in consultation with their committee </w:t>
      </w:r>
      <w:r w:rsidR="0018384B" w:rsidRPr="00E127DD">
        <w:rPr>
          <w:rFonts w:asciiTheme="minorHAnsi" w:hAnsiTheme="minorHAnsi"/>
          <w:szCs w:val="24"/>
        </w:rPr>
        <w:t>chair, choose courses that</w:t>
      </w:r>
      <w:r w:rsidR="00C00CF7" w:rsidRPr="00E127DD">
        <w:rPr>
          <w:rFonts w:asciiTheme="minorHAnsi" w:hAnsiTheme="minorHAnsi"/>
          <w:szCs w:val="24"/>
        </w:rPr>
        <w:t xml:space="preserve"> allow them to examine are</w:t>
      </w:r>
      <w:r w:rsidR="0086122B" w:rsidRPr="00E127DD">
        <w:rPr>
          <w:rFonts w:asciiTheme="minorHAnsi" w:hAnsiTheme="minorHAnsi"/>
          <w:szCs w:val="24"/>
        </w:rPr>
        <w:t>as of interest related to the MA</w:t>
      </w:r>
      <w:r w:rsidR="00C00CF7" w:rsidRPr="00E127DD">
        <w:rPr>
          <w:rFonts w:asciiTheme="minorHAnsi" w:hAnsiTheme="minorHAnsi"/>
          <w:szCs w:val="24"/>
        </w:rPr>
        <w:t xml:space="preserve"> concentration and to focus on </w:t>
      </w:r>
      <w:r w:rsidR="0086122B" w:rsidRPr="00E127DD">
        <w:rPr>
          <w:rFonts w:asciiTheme="minorHAnsi" w:hAnsiTheme="minorHAnsi"/>
          <w:szCs w:val="24"/>
        </w:rPr>
        <w:t xml:space="preserve">for </w:t>
      </w:r>
      <w:r w:rsidR="00C00CF7" w:rsidRPr="00E127DD">
        <w:rPr>
          <w:rFonts w:asciiTheme="minorHAnsi" w:hAnsiTheme="minorHAnsi"/>
          <w:szCs w:val="24"/>
        </w:rPr>
        <w:t>the ex</w:t>
      </w:r>
      <w:r w:rsidR="0018384B" w:rsidRPr="00E127DD">
        <w:rPr>
          <w:rFonts w:asciiTheme="minorHAnsi" w:hAnsiTheme="minorHAnsi"/>
          <w:szCs w:val="24"/>
        </w:rPr>
        <w:t xml:space="preserve">amination area(s) of study </w:t>
      </w:r>
      <w:r w:rsidR="00C00CF7" w:rsidRPr="00E127DD">
        <w:rPr>
          <w:rFonts w:asciiTheme="minorHAnsi" w:hAnsiTheme="minorHAnsi"/>
          <w:szCs w:val="24"/>
        </w:rPr>
        <w:t>they have chosen.  In order to work with their three-member committee as they prepare for the examination, students must take Education 573 (</w:t>
      </w:r>
      <w:r w:rsidR="00C00CF7" w:rsidRPr="00E127DD">
        <w:rPr>
          <w:rFonts w:asciiTheme="minorHAnsi" w:hAnsiTheme="minorHAnsi"/>
          <w:i/>
          <w:szCs w:val="24"/>
        </w:rPr>
        <w:t>Supervised Study for the Individualized Examination</w:t>
      </w:r>
      <w:r w:rsidR="00C00CF7" w:rsidRPr="00E127DD">
        <w:rPr>
          <w:rFonts w:asciiTheme="minorHAnsi" w:hAnsiTheme="minorHAnsi"/>
          <w:szCs w:val="24"/>
        </w:rPr>
        <w:t>) a</w:t>
      </w:r>
      <w:r w:rsidR="0086122B" w:rsidRPr="00E127DD">
        <w:rPr>
          <w:rFonts w:asciiTheme="minorHAnsi" w:hAnsiTheme="minorHAnsi"/>
          <w:szCs w:val="24"/>
        </w:rPr>
        <w:t>s their final course in the MA</w:t>
      </w:r>
      <w:r w:rsidR="00C00CF7" w:rsidRPr="00E127DD">
        <w:rPr>
          <w:rFonts w:asciiTheme="minorHAnsi" w:hAnsiTheme="minorHAnsi"/>
          <w:szCs w:val="24"/>
        </w:rPr>
        <w:t xml:space="preserve"> program.</w:t>
      </w:r>
    </w:p>
    <w:p w14:paraId="12024954" w14:textId="589B2797" w:rsidR="00C00CF7" w:rsidRPr="00E127DD" w:rsidRDefault="00586CCD" w:rsidP="00BA3091">
      <w:pPr>
        <w:rPr>
          <w:rFonts w:asciiTheme="minorHAnsi" w:hAnsiTheme="minorHAnsi"/>
          <w:szCs w:val="24"/>
        </w:rPr>
      </w:pPr>
      <w:r w:rsidRPr="00E127DD">
        <w:rPr>
          <w:rFonts w:asciiTheme="minorHAnsi" w:hAnsiTheme="minorHAnsi"/>
          <w:szCs w:val="24"/>
        </w:rPr>
        <w:t xml:space="preserve">The </w:t>
      </w:r>
      <w:r w:rsidR="00AD0823" w:rsidRPr="00E127DD">
        <w:rPr>
          <w:rFonts w:asciiTheme="minorHAnsi" w:hAnsiTheme="minorHAnsi"/>
          <w:szCs w:val="24"/>
        </w:rPr>
        <w:t>individualized</w:t>
      </w:r>
      <w:r w:rsidR="00C00CF7" w:rsidRPr="00E127DD">
        <w:rPr>
          <w:rFonts w:asciiTheme="minorHAnsi" w:hAnsiTheme="minorHAnsi"/>
          <w:szCs w:val="24"/>
        </w:rPr>
        <w:t xml:space="preserve"> examination addresses areas of study identified by the student in consultation with the student’s examination committee.  The exam is written by the student’s committee (a chair plus two other members) and consists of three questions </w:t>
      </w:r>
      <w:r w:rsidR="00C00CF7" w:rsidRPr="00E127DD">
        <w:rPr>
          <w:rFonts w:asciiTheme="minorHAnsi" w:hAnsiTheme="minorHAnsi"/>
          <w:szCs w:val="24"/>
        </w:rPr>
        <w:lastRenderedPageBreak/>
        <w:t xml:space="preserve">related to the student’s area(s) of study, including one question </w:t>
      </w:r>
      <w:r w:rsidR="004C659C" w:rsidRPr="00E127DD">
        <w:rPr>
          <w:rFonts w:asciiTheme="minorHAnsi" w:hAnsiTheme="minorHAnsi"/>
          <w:szCs w:val="24"/>
        </w:rPr>
        <w:t xml:space="preserve">selected from questions </w:t>
      </w:r>
      <w:r w:rsidR="00C00CF7" w:rsidRPr="00E127DD">
        <w:rPr>
          <w:rFonts w:asciiTheme="minorHAnsi" w:hAnsiTheme="minorHAnsi"/>
          <w:szCs w:val="24"/>
        </w:rPr>
        <w:t>submitted in advance to the committee by the student.  When the student is ready to take the examination, he/she receives the questions from the chair and has 72 hours to complete the written examination and to return it to the chair.  Within two weeks of completing the examination, the student must meet with the committee for an oral examination in which the committee asks follow-up questions for clarification and elaboration.</w:t>
      </w:r>
    </w:p>
    <w:p w14:paraId="7CC3C7CB" w14:textId="77777777" w:rsidR="00911122" w:rsidRPr="00E127DD" w:rsidRDefault="00EC2B9E" w:rsidP="001D5F1D">
      <w:pPr>
        <w:pStyle w:val="Heading3"/>
        <w:rPr>
          <w:rFonts w:asciiTheme="minorHAnsi" w:hAnsiTheme="minorHAnsi"/>
        </w:rPr>
      </w:pPr>
      <w:bookmarkStart w:id="23" w:name="_Toc297122906"/>
      <w:bookmarkStart w:id="24" w:name="_Toc297189333"/>
      <w:bookmarkStart w:id="25" w:name="_Toc297189647"/>
      <w:r w:rsidRPr="00E127DD">
        <w:rPr>
          <w:rFonts w:asciiTheme="minorHAnsi" w:hAnsiTheme="minorHAnsi"/>
        </w:rPr>
        <w:br w:type="page"/>
      </w:r>
      <w:bookmarkStart w:id="26" w:name="_Toc365287650"/>
      <w:r w:rsidR="00D15A49" w:rsidRPr="00E127DD">
        <w:rPr>
          <w:rFonts w:asciiTheme="minorHAnsi" w:hAnsiTheme="minorHAnsi"/>
        </w:rPr>
        <w:lastRenderedPageBreak/>
        <w:t xml:space="preserve">Table:  </w:t>
      </w:r>
      <w:r w:rsidR="00BE0DB8" w:rsidRPr="00E127DD">
        <w:rPr>
          <w:rFonts w:asciiTheme="minorHAnsi" w:hAnsiTheme="minorHAnsi"/>
        </w:rPr>
        <w:t>Pathways to the M.A. Degree in Education</w:t>
      </w:r>
      <w:bookmarkEnd w:id="23"/>
      <w:bookmarkEnd w:id="24"/>
      <w:bookmarkEnd w:id="25"/>
      <w:bookmarkEnd w:id="26"/>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610"/>
        <w:gridCol w:w="2790"/>
        <w:gridCol w:w="2772"/>
      </w:tblGrid>
      <w:tr w:rsidR="008A211D" w:rsidRPr="00E127DD" w14:paraId="27CF116F" w14:textId="77777777" w:rsidTr="00E66284">
        <w:trPr>
          <w:trHeight w:val="485"/>
        </w:trPr>
        <w:tc>
          <w:tcPr>
            <w:tcW w:w="2088" w:type="dxa"/>
            <w:shd w:val="clear" w:color="auto" w:fill="EAF1DD"/>
          </w:tcPr>
          <w:p w14:paraId="7DD4C45B" w14:textId="77777777" w:rsidR="00911122" w:rsidRPr="00E127DD" w:rsidRDefault="00911122" w:rsidP="00DA60ED">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rPr>
                <w:rFonts w:asciiTheme="minorHAnsi" w:hAnsiTheme="minorHAnsi"/>
                <w:szCs w:val="24"/>
              </w:rPr>
            </w:pPr>
          </w:p>
        </w:tc>
        <w:tc>
          <w:tcPr>
            <w:tcW w:w="2610" w:type="dxa"/>
            <w:shd w:val="clear" w:color="auto" w:fill="EAF1DD"/>
          </w:tcPr>
          <w:p w14:paraId="667DE2F3" w14:textId="77777777" w:rsidR="00911122" w:rsidRPr="00E127DD" w:rsidRDefault="00911122" w:rsidP="00DA60ED">
            <w:pPr>
              <w:pStyle w:val="Subtitle"/>
              <w:spacing w:after="0"/>
              <w:rPr>
                <w:rStyle w:val="Strong"/>
                <w:rFonts w:asciiTheme="minorHAnsi" w:hAnsiTheme="minorHAnsi"/>
              </w:rPr>
            </w:pPr>
            <w:r w:rsidRPr="00E127DD">
              <w:rPr>
                <w:rStyle w:val="Strong"/>
                <w:rFonts w:asciiTheme="minorHAnsi" w:hAnsiTheme="minorHAnsi"/>
              </w:rPr>
              <w:t>Thesis/Project</w:t>
            </w:r>
          </w:p>
        </w:tc>
        <w:tc>
          <w:tcPr>
            <w:tcW w:w="2790" w:type="dxa"/>
            <w:shd w:val="clear" w:color="auto" w:fill="EAF1DD"/>
          </w:tcPr>
          <w:p w14:paraId="067862EA" w14:textId="77777777" w:rsidR="00911122" w:rsidRPr="00E127DD" w:rsidRDefault="00911122" w:rsidP="00DA60ED">
            <w:pPr>
              <w:pStyle w:val="Subtitle"/>
              <w:spacing w:after="0"/>
              <w:rPr>
                <w:rStyle w:val="Strong"/>
                <w:rFonts w:asciiTheme="minorHAnsi" w:hAnsiTheme="minorHAnsi"/>
              </w:rPr>
            </w:pPr>
            <w:r w:rsidRPr="00E127DD">
              <w:rPr>
                <w:rStyle w:val="Strong"/>
                <w:rFonts w:asciiTheme="minorHAnsi" w:hAnsiTheme="minorHAnsi"/>
              </w:rPr>
              <w:t>Cognate</w:t>
            </w:r>
          </w:p>
        </w:tc>
        <w:tc>
          <w:tcPr>
            <w:tcW w:w="2772" w:type="dxa"/>
            <w:shd w:val="clear" w:color="auto" w:fill="EAF1DD"/>
          </w:tcPr>
          <w:p w14:paraId="53776E4B" w14:textId="77777777" w:rsidR="00911122" w:rsidRPr="00E127DD" w:rsidRDefault="00911122" w:rsidP="00DA60ED">
            <w:pPr>
              <w:pStyle w:val="Subtitle"/>
              <w:spacing w:after="0"/>
              <w:rPr>
                <w:rStyle w:val="Strong"/>
                <w:rFonts w:asciiTheme="minorHAnsi" w:hAnsiTheme="minorHAnsi"/>
              </w:rPr>
            </w:pPr>
            <w:r w:rsidRPr="00E127DD">
              <w:rPr>
                <w:rStyle w:val="Strong"/>
                <w:rFonts w:asciiTheme="minorHAnsi" w:hAnsiTheme="minorHAnsi"/>
              </w:rPr>
              <w:t>Individualized Examination</w:t>
            </w:r>
          </w:p>
        </w:tc>
      </w:tr>
      <w:tr w:rsidR="008A211D" w:rsidRPr="00E127DD" w14:paraId="27C66306" w14:textId="77777777" w:rsidTr="00E66284">
        <w:tc>
          <w:tcPr>
            <w:tcW w:w="2088" w:type="dxa"/>
            <w:shd w:val="clear" w:color="auto" w:fill="EAF1DD"/>
          </w:tcPr>
          <w:p w14:paraId="4DDC8F2A" w14:textId="77777777" w:rsidR="00911122" w:rsidRPr="00E127DD" w:rsidRDefault="00D55C88" w:rsidP="007646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00" w:right="100"/>
              <w:rPr>
                <w:rStyle w:val="Emphasis"/>
                <w:rFonts w:asciiTheme="minorHAnsi" w:hAnsiTheme="minorHAnsi"/>
                <w:szCs w:val="24"/>
              </w:rPr>
            </w:pPr>
            <w:r w:rsidRPr="00E127DD">
              <w:rPr>
                <w:rStyle w:val="Emphasis"/>
                <w:rFonts w:asciiTheme="minorHAnsi" w:hAnsiTheme="minorHAnsi"/>
                <w:szCs w:val="24"/>
              </w:rPr>
              <w:t>Unit Load</w:t>
            </w:r>
          </w:p>
        </w:tc>
        <w:tc>
          <w:tcPr>
            <w:tcW w:w="2610" w:type="dxa"/>
            <w:shd w:val="clear" w:color="auto" w:fill="EAF1DD"/>
          </w:tcPr>
          <w:p w14:paraId="216D0ECF" w14:textId="77777777" w:rsidR="00911122" w:rsidRPr="00E127DD" w:rsidRDefault="006A419C" w:rsidP="0076462B">
            <w:pPr>
              <w:pStyle w:val="NoSpacing"/>
              <w:rPr>
                <w:rFonts w:asciiTheme="minorHAnsi" w:hAnsiTheme="minorHAnsi" w:cs="Calibri"/>
                <w:szCs w:val="24"/>
              </w:rPr>
            </w:pPr>
            <w:r w:rsidRPr="00E127DD">
              <w:rPr>
                <w:rFonts w:asciiTheme="minorHAnsi" w:hAnsiTheme="minorHAnsi" w:cs="Calibri"/>
                <w:szCs w:val="24"/>
              </w:rPr>
              <w:t xml:space="preserve">30 semester units </w:t>
            </w:r>
          </w:p>
        </w:tc>
        <w:tc>
          <w:tcPr>
            <w:tcW w:w="2790" w:type="dxa"/>
            <w:shd w:val="clear" w:color="auto" w:fill="EAF1DD"/>
          </w:tcPr>
          <w:p w14:paraId="6FDDD8CA" w14:textId="77777777" w:rsidR="00911122" w:rsidRPr="00E127DD" w:rsidRDefault="00911122" w:rsidP="0076462B">
            <w:pPr>
              <w:pStyle w:val="NoSpacing"/>
              <w:rPr>
                <w:rFonts w:asciiTheme="minorHAnsi" w:hAnsiTheme="minorHAnsi" w:cs="Calibri"/>
                <w:szCs w:val="24"/>
              </w:rPr>
            </w:pPr>
            <w:r w:rsidRPr="00E127DD">
              <w:rPr>
                <w:rFonts w:asciiTheme="minorHAnsi" w:hAnsiTheme="minorHAnsi" w:cs="Calibri"/>
                <w:szCs w:val="24"/>
              </w:rPr>
              <w:t xml:space="preserve">36 semester units </w:t>
            </w:r>
          </w:p>
        </w:tc>
        <w:tc>
          <w:tcPr>
            <w:tcW w:w="2772" w:type="dxa"/>
            <w:shd w:val="clear" w:color="auto" w:fill="EAF1DD"/>
          </w:tcPr>
          <w:p w14:paraId="2CD2A310" w14:textId="77777777" w:rsidR="00911122" w:rsidRPr="00E127DD" w:rsidRDefault="00911122" w:rsidP="0076462B">
            <w:pPr>
              <w:pStyle w:val="NoSpacing"/>
              <w:rPr>
                <w:rFonts w:asciiTheme="minorHAnsi" w:hAnsiTheme="minorHAnsi" w:cs="Calibri"/>
                <w:szCs w:val="24"/>
              </w:rPr>
            </w:pPr>
            <w:r w:rsidRPr="00E127DD">
              <w:rPr>
                <w:rFonts w:asciiTheme="minorHAnsi" w:hAnsiTheme="minorHAnsi" w:cs="Calibri"/>
                <w:szCs w:val="24"/>
              </w:rPr>
              <w:t xml:space="preserve">33 semester units  </w:t>
            </w:r>
          </w:p>
        </w:tc>
      </w:tr>
      <w:tr w:rsidR="006A419C" w:rsidRPr="00E127DD" w14:paraId="1068C554" w14:textId="77777777" w:rsidTr="00E66284">
        <w:tc>
          <w:tcPr>
            <w:tcW w:w="2088" w:type="dxa"/>
            <w:shd w:val="clear" w:color="auto" w:fill="EAF1DD"/>
          </w:tcPr>
          <w:p w14:paraId="00D1983A" w14:textId="77777777" w:rsidR="006A419C" w:rsidRPr="00E127DD" w:rsidRDefault="00D55C88" w:rsidP="007646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00" w:right="100"/>
              <w:rPr>
                <w:rStyle w:val="Emphasis"/>
                <w:rFonts w:asciiTheme="minorHAnsi" w:hAnsiTheme="minorHAnsi"/>
                <w:szCs w:val="24"/>
              </w:rPr>
            </w:pPr>
            <w:r w:rsidRPr="00E127DD">
              <w:rPr>
                <w:rStyle w:val="Emphasis"/>
                <w:rFonts w:asciiTheme="minorHAnsi" w:hAnsiTheme="minorHAnsi"/>
                <w:szCs w:val="24"/>
              </w:rPr>
              <w:t>Common Requirements</w:t>
            </w:r>
          </w:p>
        </w:tc>
        <w:tc>
          <w:tcPr>
            <w:tcW w:w="8172" w:type="dxa"/>
            <w:gridSpan w:val="3"/>
            <w:shd w:val="clear" w:color="auto" w:fill="EAF1DD"/>
          </w:tcPr>
          <w:p w14:paraId="03C9A1A5" w14:textId="53B5DAA6" w:rsidR="006A419C" w:rsidRPr="00E127DD" w:rsidRDefault="006A419C" w:rsidP="0076462B">
            <w:pPr>
              <w:pStyle w:val="NoSpacing"/>
              <w:rPr>
                <w:rFonts w:asciiTheme="minorHAnsi" w:hAnsiTheme="minorHAnsi" w:cs="Calibri"/>
                <w:color w:val="000000"/>
                <w:szCs w:val="24"/>
              </w:rPr>
            </w:pPr>
            <w:r w:rsidRPr="00E127DD">
              <w:rPr>
                <w:rFonts w:asciiTheme="minorHAnsi" w:hAnsiTheme="minorHAnsi" w:cs="Calibri"/>
                <w:color w:val="000000"/>
                <w:szCs w:val="24"/>
              </w:rPr>
              <w:t>EDUC</w:t>
            </w:r>
            <w:r w:rsidRPr="00E127DD">
              <w:rPr>
                <w:rFonts w:asciiTheme="minorHAnsi" w:hAnsiTheme="minorHAnsi" w:cs="Calibri"/>
                <w:color w:val="000000"/>
                <w:szCs w:val="24"/>
              </w:rPr>
              <w:tab/>
              <w:t xml:space="preserve">570  </w:t>
            </w:r>
            <w:r w:rsidR="00767ADA" w:rsidRPr="00E127DD">
              <w:rPr>
                <w:rFonts w:asciiTheme="minorHAnsi" w:hAnsiTheme="minorHAnsi" w:cs="Calibri"/>
                <w:color w:val="000000"/>
                <w:szCs w:val="24"/>
              </w:rPr>
              <w:t xml:space="preserve"> </w:t>
            </w:r>
            <w:r w:rsidRPr="00E127DD">
              <w:rPr>
                <w:rFonts w:asciiTheme="minorHAnsi" w:hAnsiTheme="minorHAnsi" w:cs="Calibri"/>
                <w:color w:val="000000"/>
                <w:szCs w:val="24"/>
              </w:rPr>
              <w:t>The Reflective Educator (3</w:t>
            </w:r>
            <w:r w:rsidR="00DD793C" w:rsidRPr="00E127DD">
              <w:rPr>
                <w:rFonts w:asciiTheme="minorHAnsi" w:hAnsiTheme="minorHAnsi" w:cs="Calibri"/>
                <w:color w:val="000000"/>
                <w:szCs w:val="24"/>
              </w:rPr>
              <w:t xml:space="preserve"> units</w:t>
            </w:r>
            <w:r w:rsidRPr="00E127DD">
              <w:rPr>
                <w:rFonts w:asciiTheme="minorHAnsi" w:hAnsiTheme="minorHAnsi" w:cs="Calibri"/>
                <w:color w:val="000000"/>
                <w:szCs w:val="24"/>
              </w:rPr>
              <w:t>)</w:t>
            </w:r>
          </w:p>
          <w:p w14:paraId="694AEFBC" w14:textId="0291EC73" w:rsidR="006A419C" w:rsidRPr="00E127DD" w:rsidRDefault="006A419C" w:rsidP="0076462B">
            <w:pPr>
              <w:pStyle w:val="NoSpacing"/>
              <w:rPr>
                <w:rFonts w:asciiTheme="minorHAnsi" w:hAnsiTheme="minorHAnsi" w:cs="Calibri"/>
                <w:color w:val="000000"/>
                <w:szCs w:val="24"/>
              </w:rPr>
            </w:pPr>
            <w:r w:rsidRPr="00E127DD">
              <w:rPr>
                <w:rFonts w:asciiTheme="minorHAnsi" w:hAnsiTheme="minorHAnsi" w:cs="Calibri"/>
                <w:color w:val="000000"/>
                <w:szCs w:val="24"/>
              </w:rPr>
              <w:t>EDUC</w:t>
            </w:r>
            <w:r w:rsidRPr="00E127DD">
              <w:rPr>
                <w:rFonts w:asciiTheme="minorHAnsi" w:hAnsiTheme="minorHAnsi" w:cs="Calibri"/>
                <w:color w:val="000000"/>
                <w:szCs w:val="24"/>
              </w:rPr>
              <w:tab/>
              <w:t xml:space="preserve">571  </w:t>
            </w:r>
            <w:r w:rsidR="00767ADA" w:rsidRPr="00E127DD">
              <w:rPr>
                <w:rFonts w:asciiTheme="minorHAnsi" w:hAnsiTheme="minorHAnsi" w:cs="Calibri"/>
                <w:color w:val="000000"/>
                <w:szCs w:val="24"/>
              </w:rPr>
              <w:t xml:space="preserve"> </w:t>
            </w:r>
            <w:r w:rsidRPr="00E127DD">
              <w:rPr>
                <w:rFonts w:asciiTheme="minorHAnsi" w:hAnsiTheme="minorHAnsi" w:cs="Calibri"/>
                <w:color w:val="000000"/>
                <w:szCs w:val="24"/>
              </w:rPr>
              <w:t>Research Paradigms in Education (3</w:t>
            </w:r>
            <w:r w:rsidR="00DD793C" w:rsidRPr="00E127DD">
              <w:rPr>
                <w:rFonts w:asciiTheme="minorHAnsi" w:hAnsiTheme="minorHAnsi" w:cs="Calibri"/>
                <w:color w:val="000000"/>
                <w:szCs w:val="24"/>
              </w:rPr>
              <w:t xml:space="preserve"> units</w:t>
            </w:r>
            <w:r w:rsidRPr="00E127DD">
              <w:rPr>
                <w:rFonts w:asciiTheme="minorHAnsi" w:hAnsiTheme="minorHAnsi" w:cs="Calibri"/>
                <w:color w:val="000000"/>
                <w:szCs w:val="24"/>
              </w:rPr>
              <w:t>)</w:t>
            </w:r>
          </w:p>
          <w:p w14:paraId="7ADBFEDB" w14:textId="2DDEEDCA" w:rsidR="006A419C" w:rsidRPr="00E127DD" w:rsidRDefault="004C659C" w:rsidP="0076462B">
            <w:pPr>
              <w:pStyle w:val="NoSpacing"/>
              <w:rPr>
                <w:rFonts w:asciiTheme="minorHAnsi" w:hAnsiTheme="minorHAnsi" w:cs="Calibri"/>
                <w:color w:val="000000"/>
                <w:szCs w:val="24"/>
              </w:rPr>
            </w:pPr>
            <w:r w:rsidRPr="00E127DD">
              <w:rPr>
                <w:rFonts w:asciiTheme="minorHAnsi" w:hAnsiTheme="minorHAnsi" w:cs="Calibri"/>
                <w:color w:val="000000"/>
                <w:szCs w:val="24"/>
              </w:rPr>
              <w:t>6-18</w:t>
            </w:r>
            <w:r w:rsidR="006A419C" w:rsidRPr="00E127DD">
              <w:rPr>
                <w:rFonts w:asciiTheme="minorHAnsi" w:hAnsiTheme="minorHAnsi" w:cs="Calibri"/>
                <w:color w:val="000000"/>
                <w:szCs w:val="24"/>
              </w:rPr>
              <w:t xml:space="preserve"> units in Program Area of Concentration</w:t>
            </w:r>
            <w:r w:rsidRPr="00E127DD">
              <w:rPr>
                <w:rFonts w:asciiTheme="minorHAnsi" w:hAnsiTheme="minorHAnsi" w:cs="Calibri"/>
                <w:color w:val="000000"/>
                <w:szCs w:val="24"/>
              </w:rPr>
              <w:t>, depending on the concentration</w:t>
            </w:r>
          </w:p>
          <w:p w14:paraId="64CD064D" w14:textId="77777777" w:rsidR="006A419C" w:rsidRPr="00E127DD" w:rsidRDefault="006A419C" w:rsidP="0076462B">
            <w:pPr>
              <w:pStyle w:val="NoSpacing"/>
              <w:rPr>
                <w:rFonts w:asciiTheme="minorHAnsi" w:hAnsiTheme="minorHAnsi" w:cs="Calibri"/>
                <w:color w:val="000000"/>
                <w:szCs w:val="24"/>
              </w:rPr>
            </w:pPr>
            <w:r w:rsidRPr="00E127DD">
              <w:rPr>
                <w:rFonts w:asciiTheme="minorHAnsi" w:hAnsiTheme="minorHAnsi" w:cs="Calibri"/>
                <w:color w:val="000000"/>
                <w:szCs w:val="24"/>
              </w:rPr>
              <w:t>Maximum of 12 units chosen from non-500 level courses</w:t>
            </w:r>
          </w:p>
          <w:p w14:paraId="2877A3CC" w14:textId="77777777" w:rsidR="006A419C" w:rsidRPr="00E127DD" w:rsidRDefault="006A419C" w:rsidP="0076462B">
            <w:pPr>
              <w:pStyle w:val="NoSpacing"/>
              <w:rPr>
                <w:rFonts w:asciiTheme="minorHAnsi" w:hAnsiTheme="minorHAnsi" w:cs="Calibri"/>
                <w:color w:val="000000"/>
                <w:szCs w:val="24"/>
              </w:rPr>
            </w:pPr>
            <w:r w:rsidRPr="00E127DD">
              <w:rPr>
                <w:rFonts w:asciiTheme="minorHAnsi" w:hAnsiTheme="minorHAnsi" w:cs="Calibri"/>
                <w:color w:val="000000"/>
                <w:szCs w:val="24"/>
              </w:rPr>
              <w:t>Maximum of 9 units taken in transfer from another university</w:t>
            </w:r>
          </w:p>
          <w:p w14:paraId="10D38B33" w14:textId="77777777" w:rsidR="006A419C" w:rsidRPr="00E127DD" w:rsidRDefault="006A419C" w:rsidP="0076462B">
            <w:pPr>
              <w:pStyle w:val="NoSpacing"/>
              <w:rPr>
                <w:rFonts w:asciiTheme="minorHAnsi" w:hAnsiTheme="minorHAnsi" w:cs="Calibri"/>
                <w:color w:val="000000"/>
                <w:szCs w:val="24"/>
              </w:rPr>
            </w:pPr>
          </w:p>
          <w:p w14:paraId="1E8FDEF3" w14:textId="4A274DBA" w:rsidR="006A419C" w:rsidRPr="00E127DD" w:rsidRDefault="006A419C" w:rsidP="0076462B">
            <w:pPr>
              <w:pStyle w:val="NoSpacing"/>
              <w:rPr>
                <w:rFonts w:asciiTheme="minorHAnsi" w:hAnsiTheme="minorHAnsi" w:cs="Calibri"/>
                <w:color w:val="000000"/>
                <w:szCs w:val="24"/>
              </w:rPr>
            </w:pPr>
            <w:r w:rsidRPr="00E127DD">
              <w:rPr>
                <w:rFonts w:asciiTheme="minorHAnsi" w:hAnsiTheme="minorHAnsi" w:cs="Calibri"/>
                <w:szCs w:val="24"/>
              </w:rPr>
              <w:t xml:space="preserve">Committee: Committee chair plus two other committee members approve student’s proposal, provide advice and guidance, and are present at </w:t>
            </w:r>
            <w:r w:rsidR="004C659C" w:rsidRPr="00E127DD">
              <w:rPr>
                <w:rFonts w:asciiTheme="minorHAnsi" w:hAnsiTheme="minorHAnsi" w:cs="Calibri"/>
                <w:szCs w:val="24"/>
              </w:rPr>
              <w:t>the culminating meeting</w:t>
            </w:r>
            <w:r w:rsidR="001C1562" w:rsidRPr="00E127DD">
              <w:rPr>
                <w:rFonts w:asciiTheme="minorHAnsi" w:hAnsiTheme="minorHAnsi" w:cs="Calibri"/>
                <w:szCs w:val="24"/>
              </w:rPr>
              <w:t>.</w:t>
            </w:r>
          </w:p>
        </w:tc>
      </w:tr>
      <w:tr w:rsidR="006A419C" w:rsidRPr="00E127DD" w14:paraId="187449E0" w14:textId="77777777" w:rsidTr="00E66284">
        <w:tc>
          <w:tcPr>
            <w:tcW w:w="2088" w:type="dxa"/>
            <w:shd w:val="clear" w:color="auto" w:fill="EAF1DD"/>
          </w:tcPr>
          <w:p w14:paraId="1E66F212" w14:textId="77777777" w:rsidR="006A419C" w:rsidRPr="00E127DD" w:rsidRDefault="00D55C88" w:rsidP="007646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00" w:right="100"/>
              <w:rPr>
                <w:rStyle w:val="Emphasis"/>
                <w:rFonts w:asciiTheme="minorHAnsi" w:hAnsiTheme="minorHAnsi"/>
                <w:szCs w:val="24"/>
              </w:rPr>
            </w:pPr>
            <w:r w:rsidRPr="00E127DD">
              <w:rPr>
                <w:rStyle w:val="Emphasis"/>
                <w:rFonts w:asciiTheme="minorHAnsi" w:hAnsiTheme="minorHAnsi"/>
                <w:szCs w:val="24"/>
              </w:rPr>
              <w:t xml:space="preserve">Choices For Program Area </w:t>
            </w:r>
          </w:p>
        </w:tc>
        <w:tc>
          <w:tcPr>
            <w:tcW w:w="8172" w:type="dxa"/>
            <w:gridSpan w:val="3"/>
            <w:shd w:val="clear" w:color="auto" w:fill="EAF1DD"/>
          </w:tcPr>
          <w:p w14:paraId="6E616C1C" w14:textId="77777777" w:rsidR="006A419C" w:rsidRPr="00E127DD" w:rsidRDefault="006A419C" w:rsidP="0076462B">
            <w:pPr>
              <w:pStyle w:val="NoSpacing"/>
              <w:rPr>
                <w:rFonts w:asciiTheme="minorHAnsi" w:hAnsiTheme="minorHAnsi" w:cs="Calibri"/>
                <w:szCs w:val="24"/>
              </w:rPr>
            </w:pPr>
            <w:r w:rsidRPr="00E127DD">
              <w:rPr>
                <w:rFonts w:asciiTheme="minorHAnsi" w:hAnsiTheme="minorHAnsi" w:cs="Calibri"/>
                <w:szCs w:val="24"/>
              </w:rPr>
              <w:t>Curriculum, Teaching and Learning</w:t>
            </w:r>
          </w:p>
          <w:p w14:paraId="2A7D6AA1" w14:textId="77777777" w:rsidR="006A419C" w:rsidRPr="00E127DD" w:rsidRDefault="006A419C" w:rsidP="0076462B">
            <w:pPr>
              <w:pStyle w:val="NoSpacing"/>
              <w:rPr>
                <w:rFonts w:asciiTheme="minorHAnsi" w:hAnsiTheme="minorHAnsi" w:cs="Calibri"/>
                <w:szCs w:val="24"/>
              </w:rPr>
            </w:pPr>
            <w:r w:rsidRPr="00E127DD">
              <w:rPr>
                <w:rFonts w:asciiTheme="minorHAnsi" w:hAnsiTheme="minorHAnsi" w:cs="Calibri"/>
                <w:szCs w:val="24"/>
              </w:rPr>
              <w:t>Early Childhood Education</w:t>
            </w:r>
          </w:p>
          <w:p w14:paraId="28707117" w14:textId="77777777" w:rsidR="006A419C" w:rsidRPr="00E127DD" w:rsidRDefault="006A419C" w:rsidP="0076462B">
            <w:pPr>
              <w:pStyle w:val="NoSpacing"/>
              <w:rPr>
                <w:rFonts w:asciiTheme="minorHAnsi" w:hAnsiTheme="minorHAnsi" w:cs="Calibri"/>
                <w:szCs w:val="24"/>
              </w:rPr>
            </w:pPr>
            <w:r w:rsidRPr="00E127DD">
              <w:rPr>
                <w:rFonts w:asciiTheme="minorHAnsi" w:hAnsiTheme="minorHAnsi" w:cs="Calibri"/>
                <w:szCs w:val="24"/>
              </w:rPr>
              <w:t>Educational Leadership</w:t>
            </w:r>
          </w:p>
          <w:p w14:paraId="7CAF4795" w14:textId="079E3D39" w:rsidR="006A419C" w:rsidRPr="00E127DD" w:rsidRDefault="00D50611" w:rsidP="0076462B">
            <w:pPr>
              <w:pStyle w:val="NoSpacing"/>
              <w:rPr>
                <w:rFonts w:asciiTheme="minorHAnsi" w:hAnsiTheme="minorHAnsi" w:cs="Calibri"/>
                <w:szCs w:val="24"/>
              </w:rPr>
            </w:pPr>
            <w:r>
              <w:rPr>
                <w:rFonts w:asciiTheme="minorHAnsi" w:hAnsiTheme="minorHAnsi" w:cs="Calibri"/>
                <w:szCs w:val="24"/>
              </w:rPr>
              <w:t>Reading and Language</w:t>
            </w:r>
          </w:p>
          <w:p w14:paraId="7C064AE6" w14:textId="7EC6FC26" w:rsidR="006A419C" w:rsidRPr="00E127DD" w:rsidRDefault="006A419C" w:rsidP="0076462B">
            <w:pPr>
              <w:pStyle w:val="NoSpacing"/>
              <w:rPr>
                <w:rFonts w:asciiTheme="minorHAnsi" w:hAnsiTheme="minorHAnsi" w:cs="Calibri"/>
                <w:szCs w:val="24"/>
              </w:rPr>
            </w:pPr>
            <w:r w:rsidRPr="00E127DD">
              <w:rPr>
                <w:rFonts w:asciiTheme="minorHAnsi" w:hAnsiTheme="minorHAnsi" w:cs="Calibri"/>
                <w:szCs w:val="24"/>
              </w:rPr>
              <w:t>Special Education</w:t>
            </w:r>
          </w:p>
        </w:tc>
      </w:tr>
      <w:tr w:rsidR="006A419C" w:rsidRPr="00E127DD" w14:paraId="4B864737" w14:textId="77777777" w:rsidTr="00E66284">
        <w:tc>
          <w:tcPr>
            <w:tcW w:w="2088" w:type="dxa"/>
            <w:shd w:val="clear" w:color="auto" w:fill="EAF1DD"/>
          </w:tcPr>
          <w:p w14:paraId="4042D4A4" w14:textId="77777777" w:rsidR="006A419C" w:rsidRPr="00E127DD" w:rsidRDefault="00D55C88" w:rsidP="007646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00" w:right="100"/>
              <w:rPr>
                <w:rStyle w:val="Emphasis"/>
                <w:rFonts w:asciiTheme="minorHAnsi" w:hAnsiTheme="minorHAnsi"/>
                <w:szCs w:val="24"/>
              </w:rPr>
            </w:pPr>
            <w:r w:rsidRPr="00E127DD">
              <w:rPr>
                <w:rStyle w:val="Emphasis"/>
                <w:rFonts w:asciiTheme="minorHAnsi" w:hAnsiTheme="minorHAnsi"/>
                <w:szCs w:val="24"/>
              </w:rPr>
              <w:t>Pathway Specific Requirements</w:t>
            </w:r>
          </w:p>
        </w:tc>
        <w:tc>
          <w:tcPr>
            <w:tcW w:w="2610" w:type="dxa"/>
            <w:shd w:val="clear" w:color="auto" w:fill="EAF1DD"/>
          </w:tcPr>
          <w:p w14:paraId="5EE46F3E" w14:textId="77777777" w:rsidR="006A419C" w:rsidRPr="00E127DD" w:rsidRDefault="006A419C" w:rsidP="00B10530">
            <w:pPr>
              <w:pStyle w:val="NoSpacing"/>
              <w:numPr>
                <w:ilvl w:val="0"/>
                <w:numId w:val="12"/>
              </w:numPr>
              <w:rPr>
                <w:rFonts w:asciiTheme="minorHAnsi" w:hAnsiTheme="minorHAnsi" w:cs="Calibri"/>
                <w:color w:val="000000"/>
                <w:szCs w:val="24"/>
              </w:rPr>
            </w:pPr>
            <w:r w:rsidRPr="00E127DD">
              <w:rPr>
                <w:rFonts w:asciiTheme="minorHAnsi" w:hAnsiTheme="minorHAnsi" w:cs="Calibri"/>
                <w:color w:val="000000"/>
                <w:szCs w:val="24"/>
              </w:rPr>
              <w:t>EDUC 598</w:t>
            </w:r>
            <w:r w:rsidR="00D55C88" w:rsidRPr="00E127DD">
              <w:rPr>
                <w:rFonts w:asciiTheme="minorHAnsi" w:hAnsiTheme="minorHAnsi" w:cs="Calibri"/>
                <w:color w:val="000000"/>
                <w:szCs w:val="24"/>
              </w:rPr>
              <w:t xml:space="preserve"> </w:t>
            </w:r>
            <w:r w:rsidRPr="00E127DD">
              <w:rPr>
                <w:rFonts w:asciiTheme="minorHAnsi" w:hAnsiTheme="minorHAnsi" w:cs="Calibri"/>
                <w:color w:val="000000"/>
                <w:szCs w:val="24"/>
              </w:rPr>
              <w:t xml:space="preserve">Developing a Thesis/Project (3) </w:t>
            </w:r>
          </w:p>
          <w:p w14:paraId="7C8C8B4A" w14:textId="77777777" w:rsidR="006A419C" w:rsidRPr="00E127DD" w:rsidRDefault="00D55C88" w:rsidP="00B10530">
            <w:pPr>
              <w:pStyle w:val="NoSpacing"/>
              <w:numPr>
                <w:ilvl w:val="0"/>
                <w:numId w:val="12"/>
              </w:numPr>
              <w:rPr>
                <w:rFonts w:asciiTheme="minorHAnsi" w:hAnsiTheme="minorHAnsi" w:cs="Calibri"/>
                <w:color w:val="000000"/>
                <w:szCs w:val="24"/>
              </w:rPr>
            </w:pPr>
            <w:r w:rsidRPr="00E127DD">
              <w:rPr>
                <w:rFonts w:asciiTheme="minorHAnsi" w:hAnsiTheme="minorHAnsi" w:cs="Calibri"/>
                <w:color w:val="000000"/>
                <w:szCs w:val="24"/>
              </w:rPr>
              <w:t xml:space="preserve">EDUC </w:t>
            </w:r>
            <w:r w:rsidR="006A419C" w:rsidRPr="00E127DD">
              <w:rPr>
                <w:rFonts w:asciiTheme="minorHAnsi" w:hAnsiTheme="minorHAnsi" w:cs="Calibri"/>
                <w:color w:val="000000"/>
                <w:szCs w:val="24"/>
              </w:rPr>
              <w:t>599 Supervised Study for the Thesis/Project (3)</w:t>
            </w:r>
          </w:p>
        </w:tc>
        <w:tc>
          <w:tcPr>
            <w:tcW w:w="2790" w:type="dxa"/>
            <w:shd w:val="clear" w:color="auto" w:fill="EAF1DD"/>
          </w:tcPr>
          <w:p w14:paraId="36C89A0F" w14:textId="77777777" w:rsidR="006A419C" w:rsidRPr="00E127DD" w:rsidRDefault="006A419C" w:rsidP="00B10530">
            <w:pPr>
              <w:pStyle w:val="NoSpacing"/>
              <w:numPr>
                <w:ilvl w:val="0"/>
                <w:numId w:val="12"/>
              </w:numPr>
              <w:rPr>
                <w:rFonts w:asciiTheme="minorHAnsi" w:hAnsiTheme="minorHAnsi" w:cs="Calibri"/>
                <w:color w:val="000000"/>
                <w:szCs w:val="24"/>
              </w:rPr>
            </w:pPr>
            <w:r w:rsidRPr="00E127DD">
              <w:rPr>
                <w:rFonts w:asciiTheme="minorHAnsi" w:hAnsiTheme="minorHAnsi" w:cs="Calibri"/>
                <w:color w:val="000000"/>
                <w:szCs w:val="24"/>
              </w:rPr>
              <w:t>9 units for Cognate Course of Study</w:t>
            </w:r>
          </w:p>
          <w:p w14:paraId="48CAF4CF" w14:textId="77777777" w:rsidR="006A419C" w:rsidRPr="00E127DD" w:rsidRDefault="00D55C88" w:rsidP="00B10530">
            <w:pPr>
              <w:pStyle w:val="NoSpacing"/>
              <w:numPr>
                <w:ilvl w:val="0"/>
                <w:numId w:val="12"/>
              </w:numPr>
              <w:rPr>
                <w:rFonts w:asciiTheme="minorHAnsi" w:hAnsiTheme="minorHAnsi" w:cs="Calibri"/>
                <w:color w:val="000000"/>
                <w:szCs w:val="24"/>
              </w:rPr>
            </w:pPr>
            <w:r w:rsidRPr="00E127DD">
              <w:rPr>
                <w:rFonts w:asciiTheme="minorHAnsi" w:hAnsiTheme="minorHAnsi" w:cs="Calibri"/>
                <w:color w:val="000000"/>
                <w:szCs w:val="24"/>
              </w:rPr>
              <w:t xml:space="preserve">EDUC </w:t>
            </w:r>
            <w:r w:rsidR="006A419C" w:rsidRPr="00E127DD">
              <w:rPr>
                <w:rFonts w:asciiTheme="minorHAnsi" w:hAnsiTheme="minorHAnsi" w:cs="Calibri"/>
                <w:color w:val="000000"/>
                <w:szCs w:val="24"/>
              </w:rPr>
              <w:t>572</w:t>
            </w:r>
            <w:r w:rsidRPr="00E127DD">
              <w:rPr>
                <w:rFonts w:asciiTheme="minorHAnsi" w:hAnsiTheme="minorHAnsi" w:cs="Calibri"/>
                <w:color w:val="000000"/>
                <w:szCs w:val="24"/>
              </w:rPr>
              <w:t xml:space="preserve"> </w:t>
            </w:r>
            <w:r w:rsidR="006A419C" w:rsidRPr="00E127DD">
              <w:rPr>
                <w:rFonts w:asciiTheme="minorHAnsi" w:hAnsiTheme="minorHAnsi" w:cs="Calibri"/>
                <w:color w:val="000000"/>
                <w:szCs w:val="24"/>
              </w:rPr>
              <w:t>Supervised Study for the</w:t>
            </w:r>
            <w:r w:rsidRPr="00E127DD">
              <w:rPr>
                <w:rFonts w:asciiTheme="minorHAnsi" w:hAnsiTheme="minorHAnsi" w:cs="Calibri"/>
                <w:color w:val="000000"/>
                <w:szCs w:val="24"/>
              </w:rPr>
              <w:t xml:space="preserve"> </w:t>
            </w:r>
            <w:r w:rsidR="006A419C" w:rsidRPr="00E127DD">
              <w:rPr>
                <w:rFonts w:asciiTheme="minorHAnsi" w:hAnsiTheme="minorHAnsi" w:cs="Calibri"/>
                <w:color w:val="000000"/>
                <w:szCs w:val="24"/>
              </w:rPr>
              <w:t>Cognate Project (3)</w:t>
            </w:r>
          </w:p>
        </w:tc>
        <w:tc>
          <w:tcPr>
            <w:tcW w:w="2772" w:type="dxa"/>
            <w:shd w:val="clear" w:color="auto" w:fill="EAF1DD"/>
          </w:tcPr>
          <w:p w14:paraId="2D1E8E5B" w14:textId="3D802FE2" w:rsidR="006A419C" w:rsidRPr="00E127DD" w:rsidRDefault="004C659C" w:rsidP="00B10530">
            <w:pPr>
              <w:pStyle w:val="NoSpacing"/>
              <w:numPr>
                <w:ilvl w:val="0"/>
                <w:numId w:val="12"/>
              </w:numPr>
              <w:rPr>
                <w:rFonts w:asciiTheme="minorHAnsi" w:hAnsiTheme="minorHAnsi" w:cs="Calibri"/>
                <w:color w:val="000000"/>
                <w:szCs w:val="24"/>
              </w:rPr>
            </w:pPr>
            <w:r w:rsidRPr="00E127DD">
              <w:rPr>
                <w:rFonts w:asciiTheme="minorHAnsi" w:hAnsiTheme="minorHAnsi" w:cs="Calibri"/>
                <w:color w:val="000000"/>
                <w:szCs w:val="24"/>
              </w:rPr>
              <w:t>At least 6 u</w:t>
            </w:r>
            <w:r w:rsidR="006A419C" w:rsidRPr="00E127DD">
              <w:rPr>
                <w:rFonts w:asciiTheme="minorHAnsi" w:hAnsiTheme="minorHAnsi" w:cs="Calibri"/>
                <w:color w:val="000000"/>
                <w:szCs w:val="24"/>
              </w:rPr>
              <w:t>nits of electives</w:t>
            </w:r>
          </w:p>
          <w:p w14:paraId="0847F4C8" w14:textId="77777777" w:rsidR="006A419C" w:rsidRPr="00E127DD" w:rsidRDefault="00D55C88" w:rsidP="00B10530">
            <w:pPr>
              <w:pStyle w:val="NoSpacing"/>
              <w:numPr>
                <w:ilvl w:val="0"/>
                <w:numId w:val="12"/>
              </w:numPr>
              <w:rPr>
                <w:rFonts w:asciiTheme="minorHAnsi" w:hAnsiTheme="minorHAnsi" w:cs="Calibri"/>
                <w:color w:val="000000"/>
                <w:szCs w:val="24"/>
              </w:rPr>
            </w:pPr>
            <w:r w:rsidRPr="00E127DD">
              <w:rPr>
                <w:rFonts w:asciiTheme="minorHAnsi" w:hAnsiTheme="minorHAnsi" w:cs="Calibri"/>
                <w:color w:val="000000"/>
                <w:szCs w:val="24"/>
              </w:rPr>
              <w:t xml:space="preserve">EDUC </w:t>
            </w:r>
            <w:r w:rsidR="006A419C" w:rsidRPr="00E127DD">
              <w:rPr>
                <w:rFonts w:asciiTheme="minorHAnsi" w:hAnsiTheme="minorHAnsi" w:cs="Calibri"/>
                <w:color w:val="000000"/>
                <w:szCs w:val="24"/>
              </w:rPr>
              <w:t>573</w:t>
            </w:r>
            <w:r w:rsidRPr="00E127DD">
              <w:rPr>
                <w:rFonts w:asciiTheme="minorHAnsi" w:hAnsiTheme="minorHAnsi" w:cs="Calibri"/>
                <w:color w:val="000000"/>
                <w:szCs w:val="24"/>
              </w:rPr>
              <w:t xml:space="preserve"> </w:t>
            </w:r>
            <w:r w:rsidR="006A419C" w:rsidRPr="00E127DD">
              <w:rPr>
                <w:rFonts w:asciiTheme="minorHAnsi" w:hAnsiTheme="minorHAnsi" w:cs="Calibri"/>
                <w:color w:val="000000"/>
                <w:szCs w:val="24"/>
              </w:rPr>
              <w:t>Supervised Study for the Individualized Examination (3)</w:t>
            </w:r>
          </w:p>
        </w:tc>
      </w:tr>
      <w:tr w:rsidR="00452ABB" w:rsidRPr="00E127DD" w14:paraId="24F0337C" w14:textId="77777777" w:rsidTr="00E66284">
        <w:tc>
          <w:tcPr>
            <w:tcW w:w="2088" w:type="dxa"/>
            <w:shd w:val="clear" w:color="auto" w:fill="EAF1DD"/>
          </w:tcPr>
          <w:p w14:paraId="7966E969" w14:textId="77777777" w:rsidR="00452ABB" w:rsidRPr="00E127DD" w:rsidRDefault="00D55C88" w:rsidP="007646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100"/>
              <w:rPr>
                <w:rStyle w:val="Emphasis"/>
                <w:rFonts w:asciiTheme="minorHAnsi" w:hAnsiTheme="minorHAnsi"/>
                <w:szCs w:val="24"/>
              </w:rPr>
            </w:pPr>
            <w:r w:rsidRPr="00E127DD">
              <w:rPr>
                <w:rStyle w:val="Emphasis"/>
                <w:rFonts w:asciiTheme="minorHAnsi" w:hAnsiTheme="minorHAnsi"/>
                <w:szCs w:val="24"/>
              </w:rPr>
              <w:t xml:space="preserve"> Other</w:t>
            </w:r>
          </w:p>
          <w:p w14:paraId="7C155894" w14:textId="77777777" w:rsidR="00452ABB" w:rsidRPr="00E127DD" w:rsidRDefault="00D55C88" w:rsidP="007646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100"/>
              <w:rPr>
                <w:rStyle w:val="Emphasis"/>
                <w:rFonts w:asciiTheme="minorHAnsi" w:hAnsiTheme="minorHAnsi"/>
                <w:szCs w:val="24"/>
              </w:rPr>
            </w:pPr>
            <w:r w:rsidRPr="00E127DD">
              <w:rPr>
                <w:rStyle w:val="Emphasis"/>
                <w:rFonts w:asciiTheme="minorHAnsi" w:hAnsiTheme="minorHAnsi"/>
                <w:szCs w:val="24"/>
              </w:rPr>
              <w:t>Requirements</w:t>
            </w:r>
          </w:p>
        </w:tc>
        <w:tc>
          <w:tcPr>
            <w:tcW w:w="8172" w:type="dxa"/>
            <w:gridSpan w:val="3"/>
            <w:shd w:val="clear" w:color="auto" w:fill="EAF1DD"/>
          </w:tcPr>
          <w:p w14:paraId="59F41449" w14:textId="77777777" w:rsidR="00452ABB" w:rsidRPr="00E127DD" w:rsidRDefault="00452ABB" w:rsidP="0076462B">
            <w:pPr>
              <w:pStyle w:val="NoSpacing"/>
              <w:jc w:val="center"/>
              <w:rPr>
                <w:rFonts w:asciiTheme="minorHAnsi" w:hAnsiTheme="minorHAnsi" w:cs="Calibri"/>
                <w:szCs w:val="24"/>
              </w:rPr>
            </w:pPr>
            <w:r w:rsidRPr="00E127DD">
              <w:rPr>
                <w:rFonts w:asciiTheme="minorHAnsi" w:hAnsiTheme="minorHAnsi" w:cs="Calibri"/>
                <w:szCs w:val="24"/>
              </w:rPr>
              <w:t>Program Portfolio</w:t>
            </w:r>
          </w:p>
          <w:p w14:paraId="03BB0B5E" w14:textId="77777777" w:rsidR="006A419C" w:rsidRPr="00E127DD" w:rsidRDefault="006A419C" w:rsidP="0076462B">
            <w:pPr>
              <w:pStyle w:val="NoSpacing"/>
              <w:jc w:val="center"/>
              <w:rPr>
                <w:rFonts w:asciiTheme="minorHAnsi" w:hAnsiTheme="minorHAnsi" w:cs="Calibri"/>
                <w:szCs w:val="24"/>
              </w:rPr>
            </w:pPr>
            <w:r w:rsidRPr="00E127DD">
              <w:rPr>
                <w:rFonts w:asciiTheme="minorHAnsi" w:hAnsiTheme="minorHAnsi" w:cs="Calibri"/>
                <w:szCs w:val="24"/>
              </w:rPr>
              <w:t>Advancement to Candidacy</w:t>
            </w:r>
            <w:r w:rsidR="00FD685F" w:rsidRPr="00E127DD">
              <w:rPr>
                <w:rFonts w:asciiTheme="minorHAnsi" w:hAnsiTheme="minorHAnsi" w:cs="Calibri"/>
                <w:szCs w:val="24"/>
              </w:rPr>
              <w:t xml:space="preserve"> (GSO1) Meeting</w:t>
            </w:r>
          </w:p>
          <w:p w14:paraId="39AFB644" w14:textId="77777777" w:rsidR="00452ABB" w:rsidRPr="00E127DD" w:rsidRDefault="00FD685F" w:rsidP="0076462B">
            <w:pPr>
              <w:pStyle w:val="NoSpacing"/>
              <w:jc w:val="center"/>
              <w:rPr>
                <w:rFonts w:asciiTheme="minorHAnsi" w:hAnsiTheme="minorHAnsi" w:cs="Calibri"/>
                <w:szCs w:val="24"/>
              </w:rPr>
            </w:pPr>
            <w:r w:rsidRPr="00E127DD">
              <w:rPr>
                <w:rFonts w:asciiTheme="minorHAnsi" w:hAnsiTheme="minorHAnsi" w:cs="Calibri"/>
                <w:szCs w:val="24"/>
              </w:rPr>
              <w:t>Final Presentation (GSO2)</w:t>
            </w:r>
          </w:p>
        </w:tc>
      </w:tr>
      <w:tr w:rsidR="008A211D" w:rsidRPr="00E127DD" w14:paraId="114979D9" w14:textId="77777777" w:rsidTr="00E66284">
        <w:tc>
          <w:tcPr>
            <w:tcW w:w="2088" w:type="dxa"/>
            <w:shd w:val="clear" w:color="auto" w:fill="EAF1DD"/>
          </w:tcPr>
          <w:p w14:paraId="2DF3DB4A" w14:textId="77777777" w:rsidR="005B79ED" w:rsidRPr="00E127DD" w:rsidRDefault="00D55C88" w:rsidP="0076462B">
            <w:pPr>
              <w:spacing w:after="0" w:line="240" w:lineRule="auto"/>
              <w:rPr>
                <w:rStyle w:val="Emphasis"/>
                <w:rFonts w:asciiTheme="minorHAnsi" w:hAnsiTheme="minorHAnsi"/>
                <w:szCs w:val="24"/>
              </w:rPr>
            </w:pPr>
            <w:r w:rsidRPr="00E127DD">
              <w:rPr>
                <w:rStyle w:val="Emphasis"/>
                <w:rFonts w:asciiTheme="minorHAnsi" w:hAnsiTheme="minorHAnsi"/>
                <w:szCs w:val="24"/>
              </w:rPr>
              <w:t>Culminating Activity</w:t>
            </w:r>
          </w:p>
        </w:tc>
        <w:tc>
          <w:tcPr>
            <w:tcW w:w="2610" w:type="dxa"/>
            <w:shd w:val="clear" w:color="auto" w:fill="EAF1DD"/>
          </w:tcPr>
          <w:p w14:paraId="7F30650B" w14:textId="77777777" w:rsidR="005B79ED" w:rsidRPr="00E127DD" w:rsidRDefault="00D55C88" w:rsidP="0076462B">
            <w:pPr>
              <w:pStyle w:val="NoSpacing"/>
              <w:rPr>
                <w:rFonts w:asciiTheme="minorHAnsi" w:hAnsiTheme="minorHAnsi" w:cs="Calibri"/>
                <w:szCs w:val="24"/>
              </w:rPr>
            </w:pPr>
            <w:r w:rsidRPr="00E127DD">
              <w:rPr>
                <w:rFonts w:asciiTheme="minorHAnsi" w:hAnsiTheme="minorHAnsi" w:cs="Calibri"/>
                <w:szCs w:val="24"/>
              </w:rPr>
              <w:t>Thesis:</w:t>
            </w:r>
            <w:r w:rsidR="005B79ED" w:rsidRPr="00E127DD">
              <w:rPr>
                <w:rFonts w:asciiTheme="minorHAnsi" w:hAnsiTheme="minorHAnsi" w:cs="Calibri"/>
                <w:szCs w:val="24"/>
              </w:rPr>
              <w:t xml:space="preserve"> written product of a systematic study of a significant problem in education.  The project is a written document describing a significant </w:t>
            </w:r>
            <w:r w:rsidR="005B79ED" w:rsidRPr="00E127DD">
              <w:rPr>
                <w:rFonts w:asciiTheme="minorHAnsi" w:hAnsiTheme="minorHAnsi" w:cs="Calibri"/>
                <w:szCs w:val="24"/>
              </w:rPr>
              <w:lastRenderedPageBreak/>
              <w:t>undertaking appropriate to education.  The thesis/project option requires an extensive write-up, including an in-depth literature review.</w:t>
            </w:r>
          </w:p>
        </w:tc>
        <w:tc>
          <w:tcPr>
            <w:tcW w:w="2790" w:type="dxa"/>
            <w:shd w:val="clear" w:color="auto" w:fill="EAF1DD"/>
          </w:tcPr>
          <w:p w14:paraId="7EA15BEA" w14:textId="77777777" w:rsidR="005B79ED" w:rsidRPr="00E127DD" w:rsidRDefault="00D55C88" w:rsidP="0076462B">
            <w:pPr>
              <w:pStyle w:val="NoSpacing"/>
              <w:rPr>
                <w:rFonts w:asciiTheme="minorHAnsi" w:hAnsiTheme="minorHAnsi" w:cs="Calibri"/>
                <w:szCs w:val="24"/>
              </w:rPr>
            </w:pPr>
            <w:r w:rsidRPr="00E127DD">
              <w:rPr>
                <w:rFonts w:asciiTheme="minorHAnsi" w:hAnsiTheme="minorHAnsi" w:cs="Calibri"/>
                <w:szCs w:val="24"/>
              </w:rPr>
              <w:lastRenderedPageBreak/>
              <w:t>S</w:t>
            </w:r>
            <w:r w:rsidR="005B79ED" w:rsidRPr="00E127DD">
              <w:rPr>
                <w:rFonts w:asciiTheme="minorHAnsi" w:hAnsiTheme="minorHAnsi" w:cs="Calibri"/>
                <w:szCs w:val="24"/>
              </w:rPr>
              <w:t xml:space="preserve">tudents connect their cognate course of study with the MA core courses, program concentration, and/or work in the field.  A written reflection must accompany the project.  </w:t>
            </w:r>
            <w:r w:rsidR="005B79ED" w:rsidRPr="00E127DD">
              <w:rPr>
                <w:rFonts w:asciiTheme="minorHAnsi" w:hAnsiTheme="minorHAnsi" w:cs="Calibri"/>
                <w:szCs w:val="24"/>
              </w:rPr>
              <w:lastRenderedPageBreak/>
              <w:t>Students must present completed project in a public forum.</w:t>
            </w:r>
          </w:p>
        </w:tc>
        <w:tc>
          <w:tcPr>
            <w:tcW w:w="2772" w:type="dxa"/>
            <w:shd w:val="clear" w:color="auto" w:fill="EAF1DD"/>
          </w:tcPr>
          <w:p w14:paraId="0F502934" w14:textId="692F744A" w:rsidR="005B79ED" w:rsidRPr="00E127DD" w:rsidRDefault="00D55C88" w:rsidP="0076462B">
            <w:pPr>
              <w:pStyle w:val="NoSpacing"/>
              <w:rPr>
                <w:rFonts w:asciiTheme="minorHAnsi" w:hAnsiTheme="minorHAnsi" w:cs="Calibri"/>
                <w:szCs w:val="24"/>
              </w:rPr>
            </w:pPr>
            <w:r w:rsidRPr="00E127DD">
              <w:rPr>
                <w:rFonts w:asciiTheme="minorHAnsi" w:hAnsiTheme="minorHAnsi" w:cs="Calibri"/>
                <w:szCs w:val="24"/>
              </w:rPr>
              <w:lastRenderedPageBreak/>
              <w:t>The exam is</w:t>
            </w:r>
            <w:r w:rsidR="00D50611">
              <w:rPr>
                <w:rFonts w:asciiTheme="minorHAnsi" w:hAnsiTheme="minorHAnsi" w:cs="Calibri"/>
                <w:szCs w:val="24"/>
              </w:rPr>
              <w:t xml:space="preserve"> three </w:t>
            </w:r>
            <w:r w:rsidR="005B79ED" w:rsidRPr="00E127DD">
              <w:rPr>
                <w:rFonts w:asciiTheme="minorHAnsi" w:hAnsiTheme="minorHAnsi" w:cs="Calibri"/>
                <w:szCs w:val="24"/>
              </w:rPr>
              <w:t>questions related to the student’s area(s) of study</w:t>
            </w:r>
            <w:r w:rsidRPr="00E127DD">
              <w:rPr>
                <w:rFonts w:asciiTheme="minorHAnsi" w:hAnsiTheme="minorHAnsi" w:cs="Calibri"/>
                <w:szCs w:val="24"/>
              </w:rPr>
              <w:t xml:space="preserve"> that the student must answer within 72 hours of receipt</w:t>
            </w:r>
            <w:r w:rsidR="005B79ED" w:rsidRPr="00E127DD">
              <w:rPr>
                <w:rFonts w:asciiTheme="minorHAnsi" w:hAnsiTheme="minorHAnsi" w:cs="Calibri"/>
                <w:szCs w:val="24"/>
              </w:rPr>
              <w:t xml:space="preserve">.  Within two weeks of completing the </w:t>
            </w:r>
            <w:r w:rsidR="005B79ED" w:rsidRPr="00E127DD">
              <w:rPr>
                <w:rFonts w:asciiTheme="minorHAnsi" w:hAnsiTheme="minorHAnsi" w:cs="Calibri"/>
                <w:szCs w:val="24"/>
              </w:rPr>
              <w:lastRenderedPageBreak/>
              <w:t>examination, the student must meet with the committee for an oral examination, in which the committee asks follow-up questions.</w:t>
            </w:r>
          </w:p>
        </w:tc>
      </w:tr>
    </w:tbl>
    <w:p w14:paraId="4AD43806" w14:textId="77777777" w:rsidR="00452ABB" w:rsidRPr="00E127DD" w:rsidRDefault="00452ABB" w:rsidP="001D5F1D">
      <w:pPr>
        <w:pStyle w:val="Heading3"/>
        <w:rPr>
          <w:rStyle w:val="SubtleReference"/>
          <w:color w:val="242852" w:themeColor="text2"/>
        </w:rPr>
      </w:pPr>
      <w:bookmarkStart w:id="27" w:name="_Toc365287651"/>
      <w:bookmarkStart w:id="28" w:name="_Toc297122908"/>
      <w:bookmarkStart w:id="29" w:name="_Toc297189335"/>
      <w:bookmarkStart w:id="30" w:name="_Toc297189649"/>
      <w:r w:rsidRPr="00E127DD">
        <w:rPr>
          <w:rStyle w:val="SubtleReference"/>
          <w:color w:val="242852" w:themeColor="text2"/>
        </w:rPr>
        <w:lastRenderedPageBreak/>
        <w:t>Program</w:t>
      </w:r>
      <w:r w:rsidR="00D55C88" w:rsidRPr="00E127DD">
        <w:rPr>
          <w:rStyle w:val="SubtleReference"/>
          <w:color w:val="242852" w:themeColor="text2"/>
        </w:rPr>
        <w:t xml:space="preserve"> Checklist</w:t>
      </w:r>
      <w:bookmarkEnd w:id="27"/>
    </w:p>
    <w:p w14:paraId="4A760EE1" w14:textId="1154F620" w:rsidR="0067182E" w:rsidRPr="00E127DD" w:rsidRDefault="00D4255F" w:rsidP="0059534B">
      <w:pPr>
        <w:spacing w:after="0"/>
        <w:rPr>
          <w:rFonts w:asciiTheme="minorHAnsi" w:hAnsiTheme="minorHAnsi"/>
        </w:rPr>
      </w:pPr>
      <w:bookmarkStart w:id="31" w:name="_Toc362536812"/>
      <w:r w:rsidRPr="00E127DD">
        <w:rPr>
          <w:rStyle w:val="SubtleReference"/>
          <w:color w:val="143F6A" w:themeColor="accent2" w:themeShade="80"/>
        </w:rPr>
        <w:t>Beginning Your MA</w:t>
      </w:r>
      <w:r w:rsidR="00C00CF7" w:rsidRPr="00E127DD">
        <w:rPr>
          <w:rStyle w:val="SubtleReference"/>
          <w:color w:val="143F6A" w:themeColor="accent2" w:themeShade="80"/>
        </w:rPr>
        <w:t xml:space="preserve"> Program</w:t>
      </w:r>
      <w:bookmarkEnd w:id="28"/>
      <w:bookmarkEnd w:id="29"/>
      <w:bookmarkEnd w:id="30"/>
      <w:bookmarkEnd w:id="31"/>
    </w:p>
    <w:p w14:paraId="2E259944" w14:textId="23505277" w:rsidR="00C00CF7" w:rsidRPr="00E127DD" w:rsidRDefault="00C00CF7" w:rsidP="00B10530">
      <w:pPr>
        <w:pStyle w:val="ListParagraph"/>
        <w:numPr>
          <w:ilvl w:val="0"/>
          <w:numId w:val="13"/>
        </w:numPr>
        <w:spacing w:after="0"/>
        <w:rPr>
          <w:rFonts w:asciiTheme="minorHAnsi" w:hAnsiTheme="minorHAnsi"/>
          <w:szCs w:val="24"/>
        </w:rPr>
      </w:pPr>
      <w:r w:rsidRPr="00E127DD">
        <w:rPr>
          <w:rFonts w:asciiTheme="minorHAnsi" w:hAnsiTheme="minorHAnsi"/>
          <w:szCs w:val="24"/>
        </w:rPr>
        <w:t xml:space="preserve">Apply and be admitted </w:t>
      </w:r>
      <w:r w:rsidR="00BD3050" w:rsidRPr="00E127DD">
        <w:rPr>
          <w:rFonts w:asciiTheme="minorHAnsi" w:hAnsiTheme="minorHAnsi"/>
          <w:szCs w:val="24"/>
        </w:rPr>
        <w:t>to MA Program in one of the five</w:t>
      </w:r>
      <w:r w:rsidRPr="00E127DD">
        <w:rPr>
          <w:rFonts w:asciiTheme="minorHAnsi" w:hAnsiTheme="minorHAnsi"/>
          <w:szCs w:val="24"/>
        </w:rPr>
        <w:t xml:space="preserve"> program areas</w:t>
      </w:r>
    </w:p>
    <w:p w14:paraId="7375A323" w14:textId="21820DBD" w:rsidR="00C00CF7" w:rsidRPr="00E127DD" w:rsidRDefault="004C659C" w:rsidP="00B10530">
      <w:pPr>
        <w:pStyle w:val="ListParagraph"/>
        <w:numPr>
          <w:ilvl w:val="0"/>
          <w:numId w:val="13"/>
        </w:numPr>
        <w:rPr>
          <w:rFonts w:asciiTheme="minorHAnsi" w:hAnsiTheme="minorHAnsi"/>
          <w:szCs w:val="24"/>
        </w:rPr>
      </w:pPr>
      <w:r w:rsidRPr="00E127DD">
        <w:rPr>
          <w:rFonts w:asciiTheme="minorHAnsi" w:hAnsiTheme="minorHAnsi"/>
          <w:szCs w:val="24"/>
        </w:rPr>
        <w:t>Read MA</w:t>
      </w:r>
      <w:r w:rsidR="00C00CF7" w:rsidRPr="00E127DD">
        <w:rPr>
          <w:rFonts w:asciiTheme="minorHAnsi" w:hAnsiTheme="minorHAnsi"/>
          <w:szCs w:val="24"/>
        </w:rPr>
        <w:t xml:space="preserve"> Handbook</w:t>
      </w:r>
    </w:p>
    <w:p w14:paraId="030062F7" w14:textId="77777777" w:rsidR="00C00CF7" w:rsidRPr="00E127DD" w:rsidRDefault="00C00CF7" w:rsidP="00B10530">
      <w:pPr>
        <w:pStyle w:val="ListParagraph"/>
        <w:numPr>
          <w:ilvl w:val="0"/>
          <w:numId w:val="13"/>
        </w:numPr>
        <w:rPr>
          <w:rFonts w:asciiTheme="minorHAnsi" w:hAnsiTheme="minorHAnsi"/>
          <w:szCs w:val="24"/>
        </w:rPr>
      </w:pPr>
      <w:r w:rsidRPr="00E127DD">
        <w:rPr>
          <w:rFonts w:asciiTheme="minorHAnsi" w:hAnsiTheme="minorHAnsi"/>
          <w:szCs w:val="24"/>
        </w:rPr>
        <w:t>Attend Program Area orientation</w:t>
      </w:r>
    </w:p>
    <w:p w14:paraId="40E14AEA" w14:textId="77777777" w:rsidR="00C00CF7" w:rsidRPr="00E127DD" w:rsidRDefault="00C00CF7" w:rsidP="00B10530">
      <w:pPr>
        <w:pStyle w:val="ListParagraph"/>
        <w:numPr>
          <w:ilvl w:val="0"/>
          <w:numId w:val="13"/>
        </w:numPr>
        <w:rPr>
          <w:rFonts w:asciiTheme="minorHAnsi" w:hAnsiTheme="minorHAnsi"/>
          <w:szCs w:val="24"/>
        </w:rPr>
      </w:pPr>
      <w:r w:rsidRPr="00E127DD">
        <w:rPr>
          <w:rFonts w:asciiTheme="minorHAnsi" w:hAnsiTheme="minorHAnsi"/>
          <w:szCs w:val="24"/>
        </w:rPr>
        <w:t>Meet with Program Advisor to develop a Program Plan</w:t>
      </w:r>
    </w:p>
    <w:p w14:paraId="7B1C60E6" w14:textId="77777777" w:rsidR="00C00CF7" w:rsidRPr="00E127DD" w:rsidRDefault="00C00CF7" w:rsidP="00B10530">
      <w:pPr>
        <w:pStyle w:val="ListParagraph"/>
        <w:numPr>
          <w:ilvl w:val="0"/>
          <w:numId w:val="13"/>
        </w:numPr>
        <w:rPr>
          <w:rFonts w:asciiTheme="minorHAnsi" w:hAnsiTheme="minorHAnsi"/>
          <w:szCs w:val="24"/>
        </w:rPr>
      </w:pPr>
      <w:r w:rsidRPr="00E127DD">
        <w:rPr>
          <w:rFonts w:asciiTheme="minorHAnsi" w:hAnsiTheme="minorHAnsi"/>
          <w:szCs w:val="24"/>
        </w:rPr>
        <w:t>During first semester, begin collecting artifacts for program portfolio</w:t>
      </w:r>
    </w:p>
    <w:p w14:paraId="0ABE3F69" w14:textId="5AE46AC1" w:rsidR="0067182E" w:rsidRPr="00E127DD" w:rsidRDefault="00BE0DB8" w:rsidP="0059534B">
      <w:pPr>
        <w:spacing w:after="0"/>
        <w:rPr>
          <w:rFonts w:asciiTheme="minorHAnsi" w:hAnsiTheme="minorHAnsi"/>
        </w:rPr>
      </w:pPr>
      <w:bookmarkStart w:id="32" w:name="_Toc297122909"/>
      <w:bookmarkStart w:id="33" w:name="_Toc297189336"/>
      <w:bookmarkStart w:id="34" w:name="_Toc297189650"/>
      <w:bookmarkStart w:id="35" w:name="_Toc362536813"/>
      <w:r w:rsidRPr="00E127DD">
        <w:rPr>
          <w:rStyle w:val="SubtleReference"/>
          <w:color w:val="143F6A" w:themeColor="accent2" w:themeShade="80"/>
        </w:rPr>
        <w:t>T</w:t>
      </w:r>
      <w:r w:rsidR="004C659C" w:rsidRPr="00E127DD">
        <w:rPr>
          <w:rStyle w:val="SubtleReference"/>
          <w:color w:val="143F6A" w:themeColor="accent2" w:themeShade="80"/>
        </w:rPr>
        <w:t>hroughout M</w:t>
      </w:r>
      <w:r w:rsidR="00940DD0" w:rsidRPr="00E127DD">
        <w:rPr>
          <w:rStyle w:val="SubtleReference"/>
          <w:color w:val="143F6A" w:themeColor="accent2" w:themeShade="80"/>
        </w:rPr>
        <w:t>A</w:t>
      </w:r>
      <w:r w:rsidR="00C00CF7" w:rsidRPr="00E127DD">
        <w:rPr>
          <w:rStyle w:val="SubtleReference"/>
          <w:color w:val="143F6A" w:themeColor="accent2" w:themeShade="80"/>
        </w:rPr>
        <w:t xml:space="preserve"> Program</w:t>
      </w:r>
      <w:bookmarkEnd w:id="32"/>
      <w:bookmarkEnd w:id="33"/>
      <w:bookmarkEnd w:id="34"/>
      <w:bookmarkEnd w:id="35"/>
      <w:r w:rsidR="00C00CF7" w:rsidRPr="00E127DD">
        <w:rPr>
          <w:rStyle w:val="SubtleReference"/>
          <w:color w:val="143F6A" w:themeColor="accent2" w:themeShade="80"/>
        </w:rPr>
        <w:t xml:space="preserve"> </w:t>
      </w:r>
    </w:p>
    <w:p w14:paraId="3F934954" w14:textId="77777777" w:rsidR="00C00CF7" w:rsidRPr="00E127DD" w:rsidRDefault="00C00CF7" w:rsidP="00B10530">
      <w:pPr>
        <w:pStyle w:val="ListParagraph"/>
        <w:numPr>
          <w:ilvl w:val="0"/>
          <w:numId w:val="14"/>
        </w:numPr>
        <w:spacing w:after="0"/>
        <w:rPr>
          <w:rFonts w:asciiTheme="minorHAnsi" w:hAnsiTheme="minorHAnsi"/>
          <w:szCs w:val="24"/>
        </w:rPr>
      </w:pPr>
      <w:r w:rsidRPr="00E127DD">
        <w:rPr>
          <w:rFonts w:asciiTheme="minorHAnsi" w:hAnsiTheme="minorHAnsi"/>
          <w:szCs w:val="24"/>
        </w:rPr>
        <w:t>Meet regularly (at least once per semester) with Program Advisor</w:t>
      </w:r>
    </w:p>
    <w:p w14:paraId="1070FF79" w14:textId="429CC4BD" w:rsidR="00C00CF7" w:rsidRPr="00E127DD" w:rsidRDefault="001B7A07" w:rsidP="00B10530">
      <w:pPr>
        <w:pStyle w:val="ListParagraph"/>
        <w:numPr>
          <w:ilvl w:val="0"/>
          <w:numId w:val="14"/>
        </w:numPr>
        <w:rPr>
          <w:rFonts w:asciiTheme="minorHAnsi" w:hAnsiTheme="minorHAnsi"/>
          <w:szCs w:val="24"/>
        </w:rPr>
      </w:pPr>
      <w:r w:rsidRPr="00E127DD">
        <w:rPr>
          <w:rFonts w:asciiTheme="minorHAnsi" w:hAnsiTheme="minorHAnsi"/>
          <w:szCs w:val="24"/>
        </w:rPr>
        <w:t xml:space="preserve">Update </w:t>
      </w:r>
      <w:r w:rsidR="00C00CF7" w:rsidRPr="00E127DD">
        <w:rPr>
          <w:rFonts w:asciiTheme="minorHAnsi" w:hAnsiTheme="minorHAnsi"/>
          <w:szCs w:val="24"/>
        </w:rPr>
        <w:t>Program Plan if you make changes in your program plan</w:t>
      </w:r>
    </w:p>
    <w:p w14:paraId="5A058445" w14:textId="77777777" w:rsidR="00C00CF7" w:rsidRPr="00E127DD" w:rsidRDefault="00C00CF7" w:rsidP="00B10530">
      <w:pPr>
        <w:pStyle w:val="ListParagraph"/>
        <w:numPr>
          <w:ilvl w:val="0"/>
          <w:numId w:val="14"/>
        </w:numPr>
        <w:rPr>
          <w:rFonts w:asciiTheme="minorHAnsi" w:hAnsiTheme="minorHAnsi"/>
          <w:szCs w:val="24"/>
        </w:rPr>
      </w:pPr>
      <w:r w:rsidRPr="00E127DD">
        <w:rPr>
          <w:rFonts w:asciiTheme="minorHAnsi" w:hAnsiTheme="minorHAnsi"/>
          <w:szCs w:val="24"/>
        </w:rPr>
        <w:t xml:space="preserve">Notify School of Education about any change of address or other </w:t>
      </w:r>
      <w:proofErr w:type="gramStart"/>
      <w:r w:rsidRPr="00E127DD">
        <w:rPr>
          <w:rFonts w:asciiTheme="minorHAnsi" w:hAnsiTheme="minorHAnsi"/>
          <w:szCs w:val="24"/>
        </w:rPr>
        <w:t>contact  information</w:t>
      </w:r>
      <w:proofErr w:type="gramEnd"/>
    </w:p>
    <w:p w14:paraId="20B03791" w14:textId="482010BB" w:rsidR="00C00CF7" w:rsidRPr="00E127DD" w:rsidRDefault="004C659C" w:rsidP="00B10530">
      <w:pPr>
        <w:pStyle w:val="ListParagraph"/>
        <w:numPr>
          <w:ilvl w:val="0"/>
          <w:numId w:val="14"/>
        </w:numPr>
        <w:rPr>
          <w:rFonts w:asciiTheme="minorHAnsi" w:hAnsiTheme="minorHAnsi"/>
          <w:szCs w:val="24"/>
        </w:rPr>
      </w:pPr>
      <w:r w:rsidRPr="00E127DD">
        <w:rPr>
          <w:rFonts w:asciiTheme="minorHAnsi" w:hAnsiTheme="minorHAnsi"/>
          <w:szCs w:val="24"/>
        </w:rPr>
        <w:t>Take MA</w:t>
      </w:r>
      <w:r w:rsidR="00C00CF7" w:rsidRPr="00E127DD">
        <w:rPr>
          <w:rFonts w:asciiTheme="minorHAnsi" w:hAnsiTheme="minorHAnsi"/>
          <w:szCs w:val="24"/>
        </w:rPr>
        <w:t xml:space="preserve"> core courses EDUC 570 (early in your program) and EDUC 571 (</w:t>
      </w:r>
      <w:r w:rsidR="00D55C88" w:rsidRPr="00E127DD">
        <w:rPr>
          <w:rFonts w:asciiTheme="minorHAnsi" w:hAnsiTheme="minorHAnsi"/>
          <w:szCs w:val="24"/>
        </w:rPr>
        <w:t xml:space="preserve">preferably </w:t>
      </w:r>
      <w:r w:rsidR="00C00CF7" w:rsidRPr="00E127DD">
        <w:rPr>
          <w:rFonts w:asciiTheme="minorHAnsi" w:hAnsiTheme="minorHAnsi"/>
          <w:szCs w:val="24"/>
        </w:rPr>
        <w:t>after</w:t>
      </w:r>
      <w:r w:rsidR="001A08EA" w:rsidRPr="00E127DD">
        <w:rPr>
          <w:rFonts w:asciiTheme="minorHAnsi" w:hAnsiTheme="minorHAnsi"/>
          <w:szCs w:val="24"/>
        </w:rPr>
        <w:t xml:space="preserve"> </w:t>
      </w:r>
      <w:r w:rsidR="00C00CF7" w:rsidRPr="00E127DD">
        <w:rPr>
          <w:rFonts w:asciiTheme="minorHAnsi" w:hAnsiTheme="minorHAnsi"/>
          <w:szCs w:val="24"/>
        </w:rPr>
        <w:t xml:space="preserve">EDUC 570) </w:t>
      </w:r>
    </w:p>
    <w:p w14:paraId="235069C1" w14:textId="77777777" w:rsidR="00C00CF7" w:rsidRPr="00E127DD" w:rsidRDefault="00C00CF7" w:rsidP="00B10530">
      <w:pPr>
        <w:pStyle w:val="ListParagraph"/>
        <w:numPr>
          <w:ilvl w:val="0"/>
          <w:numId w:val="14"/>
        </w:numPr>
        <w:rPr>
          <w:rFonts w:asciiTheme="minorHAnsi" w:hAnsiTheme="minorHAnsi"/>
          <w:szCs w:val="24"/>
        </w:rPr>
      </w:pPr>
      <w:r w:rsidRPr="00E127DD">
        <w:rPr>
          <w:rFonts w:asciiTheme="minorHAnsi" w:hAnsiTheme="minorHAnsi"/>
          <w:szCs w:val="24"/>
        </w:rPr>
        <w:t>Take program courses</w:t>
      </w:r>
    </w:p>
    <w:p w14:paraId="5EF5CDCE" w14:textId="77777777" w:rsidR="00C00CF7" w:rsidRPr="00E127DD" w:rsidRDefault="00C00CF7" w:rsidP="00B10530">
      <w:pPr>
        <w:pStyle w:val="ListParagraph"/>
        <w:numPr>
          <w:ilvl w:val="0"/>
          <w:numId w:val="14"/>
        </w:numPr>
        <w:rPr>
          <w:rFonts w:asciiTheme="minorHAnsi" w:hAnsiTheme="minorHAnsi"/>
          <w:szCs w:val="24"/>
        </w:rPr>
      </w:pPr>
      <w:r w:rsidRPr="00E127DD">
        <w:rPr>
          <w:rFonts w:asciiTheme="minorHAnsi" w:hAnsiTheme="minorHAnsi"/>
          <w:szCs w:val="24"/>
        </w:rPr>
        <w:t>Continue to develop program portfolio</w:t>
      </w:r>
      <w:r w:rsidR="00911662" w:rsidRPr="00E127DD">
        <w:rPr>
          <w:rFonts w:asciiTheme="minorHAnsi" w:hAnsiTheme="minorHAnsi"/>
          <w:szCs w:val="24"/>
        </w:rPr>
        <w:t xml:space="preserve"> by collecting artifacts from classes</w:t>
      </w:r>
    </w:p>
    <w:p w14:paraId="16E536A0" w14:textId="77777777" w:rsidR="00C00CF7" w:rsidRPr="00E127DD" w:rsidRDefault="00C00CF7" w:rsidP="00B10530">
      <w:pPr>
        <w:pStyle w:val="ListParagraph"/>
        <w:numPr>
          <w:ilvl w:val="0"/>
          <w:numId w:val="14"/>
        </w:numPr>
        <w:rPr>
          <w:rFonts w:asciiTheme="minorHAnsi" w:hAnsiTheme="minorHAnsi"/>
          <w:szCs w:val="24"/>
        </w:rPr>
      </w:pPr>
      <w:r w:rsidRPr="00E127DD">
        <w:rPr>
          <w:rFonts w:asciiTheme="minorHAnsi" w:hAnsiTheme="minorHAnsi"/>
          <w:szCs w:val="24"/>
        </w:rPr>
        <w:t>Begin thinking about ideas for culminating activity: thesis/project, cognate project,</w:t>
      </w:r>
      <w:r w:rsidR="00586CCD" w:rsidRPr="00E127DD">
        <w:rPr>
          <w:rFonts w:asciiTheme="minorHAnsi" w:hAnsiTheme="minorHAnsi"/>
          <w:szCs w:val="24"/>
        </w:rPr>
        <w:t xml:space="preserve"> or </w:t>
      </w:r>
      <w:r w:rsidR="00AD0823" w:rsidRPr="00E127DD">
        <w:rPr>
          <w:rFonts w:asciiTheme="minorHAnsi" w:hAnsiTheme="minorHAnsi"/>
          <w:szCs w:val="24"/>
        </w:rPr>
        <w:t>individualized</w:t>
      </w:r>
      <w:r w:rsidRPr="00E127DD">
        <w:rPr>
          <w:rFonts w:asciiTheme="minorHAnsi" w:hAnsiTheme="minorHAnsi"/>
          <w:szCs w:val="24"/>
        </w:rPr>
        <w:t xml:space="preserve"> exam</w:t>
      </w:r>
      <w:r w:rsidR="00586CCD" w:rsidRPr="00E127DD">
        <w:rPr>
          <w:rFonts w:asciiTheme="minorHAnsi" w:hAnsiTheme="minorHAnsi"/>
          <w:szCs w:val="24"/>
        </w:rPr>
        <w:t>ination</w:t>
      </w:r>
    </w:p>
    <w:p w14:paraId="726D42FB" w14:textId="77777777" w:rsidR="0067182E" w:rsidRPr="00E127DD" w:rsidRDefault="00C00CF7" w:rsidP="0059534B">
      <w:pPr>
        <w:spacing w:after="0"/>
        <w:rPr>
          <w:rFonts w:asciiTheme="minorHAnsi" w:hAnsiTheme="minorHAnsi"/>
        </w:rPr>
      </w:pPr>
      <w:bookmarkStart w:id="36" w:name="_Toc297122910"/>
      <w:bookmarkStart w:id="37" w:name="_Toc297189337"/>
      <w:bookmarkStart w:id="38" w:name="_Toc297189651"/>
      <w:bookmarkStart w:id="39" w:name="_Toc362536814"/>
      <w:r w:rsidRPr="00E127DD">
        <w:rPr>
          <w:rStyle w:val="SubtleReference"/>
          <w:color w:val="143F6A" w:themeColor="accent2" w:themeShade="80"/>
        </w:rPr>
        <w:t>Preparation for Program Completion</w:t>
      </w:r>
      <w:bookmarkEnd w:id="36"/>
      <w:bookmarkEnd w:id="37"/>
      <w:bookmarkEnd w:id="38"/>
      <w:bookmarkEnd w:id="39"/>
      <w:r w:rsidR="0067182E" w:rsidRPr="00E127DD">
        <w:rPr>
          <w:rStyle w:val="SubtleReference"/>
          <w:color w:val="143F6A" w:themeColor="accent2" w:themeShade="80"/>
        </w:rPr>
        <w:t xml:space="preserve"> </w:t>
      </w:r>
    </w:p>
    <w:p w14:paraId="64AF937D" w14:textId="77777777" w:rsidR="00C00CF7" w:rsidRPr="00E127DD" w:rsidRDefault="00D55C88" w:rsidP="0059534B">
      <w:pPr>
        <w:spacing w:after="0"/>
        <w:rPr>
          <w:rFonts w:asciiTheme="minorHAnsi" w:hAnsiTheme="minorHAnsi"/>
          <w:szCs w:val="24"/>
        </w:rPr>
      </w:pPr>
      <w:r w:rsidRPr="00E127DD">
        <w:rPr>
          <w:rFonts w:asciiTheme="minorHAnsi" w:hAnsiTheme="minorHAnsi"/>
          <w:szCs w:val="24"/>
        </w:rPr>
        <w:t>Regardless of your pathway, toward the end of the MA program, all candidates must:</w:t>
      </w:r>
    </w:p>
    <w:p w14:paraId="3EBA0970" w14:textId="77777777" w:rsidR="00D55C88" w:rsidRPr="00E127DD" w:rsidRDefault="00D55C88" w:rsidP="00B10530">
      <w:pPr>
        <w:pStyle w:val="ListParagraph"/>
        <w:numPr>
          <w:ilvl w:val="0"/>
          <w:numId w:val="15"/>
        </w:numPr>
        <w:rPr>
          <w:rFonts w:asciiTheme="minorHAnsi" w:hAnsiTheme="minorHAnsi"/>
          <w:szCs w:val="24"/>
        </w:rPr>
      </w:pPr>
      <w:r w:rsidRPr="00E127DD">
        <w:rPr>
          <w:rFonts w:asciiTheme="minorHAnsi" w:hAnsiTheme="minorHAnsi"/>
          <w:szCs w:val="24"/>
        </w:rPr>
        <w:t>Constitute a committee</w:t>
      </w:r>
    </w:p>
    <w:p w14:paraId="0208DE2A" w14:textId="5B785F38" w:rsidR="00924735" w:rsidRPr="00E127DD" w:rsidRDefault="00FD685F" w:rsidP="00B10530">
      <w:pPr>
        <w:pStyle w:val="ListParagraph"/>
        <w:numPr>
          <w:ilvl w:val="0"/>
          <w:numId w:val="15"/>
        </w:numPr>
        <w:rPr>
          <w:rFonts w:asciiTheme="minorHAnsi" w:hAnsiTheme="minorHAnsi"/>
          <w:szCs w:val="24"/>
        </w:rPr>
      </w:pPr>
      <w:r w:rsidRPr="00E127DD">
        <w:rPr>
          <w:rFonts w:asciiTheme="minorHAnsi" w:hAnsiTheme="minorHAnsi"/>
          <w:szCs w:val="24"/>
        </w:rPr>
        <w:t>Schedule an Advancement to Candidacy</w:t>
      </w:r>
      <w:r w:rsidR="00924735" w:rsidRPr="00E127DD">
        <w:rPr>
          <w:rFonts w:asciiTheme="minorHAnsi" w:hAnsiTheme="minorHAnsi"/>
          <w:szCs w:val="24"/>
        </w:rPr>
        <w:t xml:space="preserve"> </w:t>
      </w:r>
      <w:r w:rsidR="00BD3050" w:rsidRPr="00E127DD">
        <w:rPr>
          <w:rFonts w:asciiTheme="minorHAnsi" w:hAnsiTheme="minorHAnsi"/>
          <w:szCs w:val="24"/>
        </w:rPr>
        <w:t xml:space="preserve">(GS01) </w:t>
      </w:r>
      <w:r w:rsidR="00924735" w:rsidRPr="00E127DD">
        <w:rPr>
          <w:rFonts w:asciiTheme="minorHAnsi" w:hAnsiTheme="minorHAnsi"/>
          <w:szCs w:val="24"/>
        </w:rPr>
        <w:t>meeting at which you will:</w:t>
      </w:r>
    </w:p>
    <w:p w14:paraId="293FA7E2" w14:textId="77777777" w:rsidR="00D55C88" w:rsidRPr="00E127DD" w:rsidRDefault="00D55C88" w:rsidP="00B10530">
      <w:pPr>
        <w:pStyle w:val="ListParagraph"/>
        <w:numPr>
          <w:ilvl w:val="1"/>
          <w:numId w:val="15"/>
        </w:numPr>
        <w:rPr>
          <w:rFonts w:asciiTheme="minorHAnsi" w:hAnsiTheme="minorHAnsi"/>
          <w:szCs w:val="24"/>
        </w:rPr>
      </w:pPr>
      <w:r w:rsidRPr="00E127DD">
        <w:rPr>
          <w:rFonts w:asciiTheme="minorHAnsi" w:hAnsiTheme="minorHAnsi"/>
          <w:szCs w:val="24"/>
        </w:rPr>
        <w:t xml:space="preserve">Present program portfolio </w:t>
      </w:r>
    </w:p>
    <w:p w14:paraId="0A184C8B" w14:textId="77777777" w:rsidR="00924735" w:rsidRPr="00E127DD" w:rsidRDefault="00924735" w:rsidP="00B10530">
      <w:pPr>
        <w:pStyle w:val="ListParagraph"/>
        <w:numPr>
          <w:ilvl w:val="1"/>
          <w:numId w:val="15"/>
        </w:numPr>
        <w:rPr>
          <w:rFonts w:asciiTheme="minorHAnsi" w:hAnsiTheme="minorHAnsi"/>
          <w:szCs w:val="24"/>
        </w:rPr>
      </w:pPr>
      <w:r w:rsidRPr="00E127DD">
        <w:rPr>
          <w:rFonts w:asciiTheme="minorHAnsi" w:hAnsiTheme="minorHAnsi"/>
          <w:szCs w:val="24"/>
        </w:rPr>
        <w:t>Present culminating project proposal</w:t>
      </w:r>
    </w:p>
    <w:p w14:paraId="613D26E4" w14:textId="77777777" w:rsidR="00924735" w:rsidRPr="00E127DD" w:rsidRDefault="00924735" w:rsidP="00B10530">
      <w:pPr>
        <w:pStyle w:val="ListParagraph"/>
        <w:numPr>
          <w:ilvl w:val="1"/>
          <w:numId w:val="15"/>
        </w:numPr>
        <w:rPr>
          <w:rFonts w:asciiTheme="minorHAnsi" w:hAnsiTheme="minorHAnsi"/>
          <w:szCs w:val="24"/>
        </w:rPr>
      </w:pPr>
      <w:r w:rsidRPr="00E127DD">
        <w:rPr>
          <w:rFonts w:asciiTheme="minorHAnsi" w:hAnsiTheme="minorHAnsi"/>
          <w:szCs w:val="24"/>
        </w:rPr>
        <w:t>Bring the appropriate forms</w:t>
      </w:r>
    </w:p>
    <w:p w14:paraId="52E5C21D" w14:textId="33E9C5D4" w:rsidR="00924735" w:rsidRPr="00E127DD" w:rsidRDefault="00924735" w:rsidP="00B10530">
      <w:pPr>
        <w:pStyle w:val="ListParagraph"/>
        <w:numPr>
          <w:ilvl w:val="2"/>
          <w:numId w:val="15"/>
        </w:numPr>
        <w:rPr>
          <w:rFonts w:asciiTheme="minorHAnsi" w:hAnsiTheme="minorHAnsi"/>
          <w:szCs w:val="24"/>
        </w:rPr>
      </w:pPr>
      <w:r w:rsidRPr="00E127DD">
        <w:rPr>
          <w:rFonts w:asciiTheme="minorHAnsi" w:hAnsiTheme="minorHAnsi"/>
          <w:szCs w:val="24"/>
        </w:rPr>
        <w:t>GSO1</w:t>
      </w:r>
      <w:r w:rsidR="00BD3050" w:rsidRPr="00E127DD">
        <w:rPr>
          <w:rFonts w:asciiTheme="minorHAnsi" w:hAnsiTheme="minorHAnsi"/>
          <w:szCs w:val="24"/>
        </w:rPr>
        <w:t xml:space="preserve"> form</w:t>
      </w:r>
    </w:p>
    <w:p w14:paraId="5354AF5F" w14:textId="1EF77627" w:rsidR="00924735" w:rsidRPr="00E127DD" w:rsidRDefault="00924735" w:rsidP="00B10530">
      <w:pPr>
        <w:pStyle w:val="ListParagraph"/>
        <w:numPr>
          <w:ilvl w:val="0"/>
          <w:numId w:val="15"/>
        </w:numPr>
        <w:rPr>
          <w:rFonts w:asciiTheme="minorHAnsi" w:hAnsiTheme="minorHAnsi"/>
          <w:szCs w:val="24"/>
        </w:rPr>
      </w:pPr>
      <w:r w:rsidRPr="00E127DD">
        <w:rPr>
          <w:rFonts w:asciiTheme="minorHAnsi" w:hAnsiTheme="minorHAnsi"/>
          <w:b/>
          <w:szCs w:val="24"/>
          <w:highlight w:val="yellow"/>
        </w:rPr>
        <w:lastRenderedPageBreak/>
        <w:t>File for Graduation, according to university deadlines</w:t>
      </w:r>
      <w:r w:rsidRPr="00E127DD">
        <w:rPr>
          <w:rFonts w:asciiTheme="minorHAnsi" w:hAnsiTheme="minorHAnsi"/>
          <w:b/>
          <w:szCs w:val="24"/>
        </w:rPr>
        <w:t xml:space="preserve"> </w:t>
      </w:r>
      <w:hyperlink r:id="rId13" w:history="1">
        <w:r w:rsidR="0099015F" w:rsidRPr="00C72775">
          <w:rPr>
            <w:rStyle w:val="Hyperlink"/>
          </w:rPr>
          <w:t>https://registrar.sonoma.edu/graduati</w:t>
        </w:r>
        <w:r w:rsidR="0099015F" w:rsidRPr="00C72775">
          <w:rPr>
            <w:rStyle w:val="Hyperlink"/>
          </w:rPr>
          <w:t>o</w:t>
        </w:r>
        <w:r w:rsidR="0099015F" w:rsidRPr="00C72775">
          <w:rPr>
            <w:rStyle w:val="Hyperlink"/>
          </w:rPr>
          <w:t>n</w:t>
        </w:r>
      </w:hyperlink>
      <w:r w:rsidR="0099015F">
        <w:t xml:space="preserve"> </w:t>
      </w:r>
    </w:p>
    <w:p w14:paraId="72D8C260" w14:textId="77777777" w:rsidR="00924735" w:rsidRPr="00E127DD" w:rsidRDefault="00924735" w:rsidP="00B10530">
      <w:pPr>
        <w:pStyle w:val="ListParagraph"/>
        <w:numPr>
          <w:ilvl w:val="0"/>
          <w:numId w:val="15"/>
        </w:numPr>
        <w:rPr>
          <w:rFonts w:asciiTheme="minorHAnsi" w:hAnsiTheme="minorHAnsi"/>
          <w:szCs w:val="24"/>
        </w:rPr>
      </w:pPr>
      <w:r w:rsidRPr="00E127DD">
        <w:rPr>
          <w:rFonts w:asciiTheme="minorHAnsi" w:eastAsia="Times New Roman" w:hAnsiTheme="minorHAnsi" w:cs="Times New Roman"/>
          <w:szCs w:val="24"/>
        </w:rPr>
        <w:t xml:space="preserve">Schedule a </w:t>
      </w:r>
      <w:r w:rsidR="00FD685F" w:rsidRPr="00E127DD">
        <w:rPr>
          <w:rFonts w:asciiTheme="minorHAnsi" w:eastAsia="Times New Roman" w:hAnsiTheme="minorHAnsi" w:cs="Times New Roman"/>
          <w:szCs w:val="24"/>
        </w:rPr>
        <w:t>Final Presentation</w:t>
      </w:r>
      <w:r w:rsidRPr="00E127DD">
        <w:rPr>
          <w:rFonts w:asciiTheme="minorHAnsi" w:eastAsia="Times New Roman" w:hAnsiTheme="minorHAnsi" w:cs="Times New Roman"/>
          <w:szCs w:val="24"/>
        </w:rPr>
        <w:t xml:space="preserve"> meeting at which you will:</w:t>
      </w:r>
    </w:p>
    <w:p w14:paraId="00A5C82D" w14:textId="77777777" w:rsidR="00924735" w:rsidRPr="00E127DD" w:rsidRDefault="00924735" w:rsidP="00B10530">
      <w:pPr>
        <w:pStyle w:val="ListParagraph"/>
        <w:numPr>
          <w:ilvl w:val="1"/>
          <w:numId w:val="15"/>
        </w:numPr>
        <w:rPr>
          <w:rFonts w:asciiTheme="minorHAnsi" w:hAnsiTheme="minorHAnsi"/>
          <w:szCs w:val="24"/>
        </w:rPr>
      </w:pPr>
      <w:r w:rsidRPr="00E127DD">
        <w:rPr>
          <w:rFonts w:asciiTheme="minorHAnsi" w:eastAsia="Times New Roman" w:hAnsiTheme="minorHAnsi" w:cs="Times New Roman"/>
          <w:szCs w:val="24"/>
        </w:rPr>
        <w:t>Publicly present your final project</w:t>
      </w:r>
    </w:p>
    <w:p w14:paraId="72FD1E04" w14:textId="77777777" w:rsidR="00924735" w:rsidRPr="00E127DD" w:rsidRDefault="00924735" w:rsidP="00B10530">
      <w:pPr>
        <w:pStyle w:val="ListParagraph"/>
        <w:numPr>
          <w:ilvl w:val="1"/>
          <w:numId w:val="15"/>
        </w:numPr>
        <w:rPr>
          <w:rFonts w:asciiTheme="minorHAnsi" w:hAnsiTheme="minorHAnsi"/>
          <w:szCs w:val="24"/>
        </w:rPr>
      </w:pPr>
      <w:r w:rsidRPr="00E127DD">
        <w:rPr>
          <w:rFonts w:asciiTheme="minorHAnsi" w:eastAsia="Times New Roman" w:hAnsiTheme="minorHAnsi" w:cs="Times New Roman"/>
          <w:szCs w:val="24"/>
        </w:rPr>
        <w:t>Bring the appropriate forms</w:t>
      </w:r>
    </w:p>
    <w:p w14:paraId="13345DCE" w14:textId="61077C99" w:rsidR="001B7A07" w:rsidRPr="00E127DD" w:rsidRDefault="00924735" w:rsidP="00B10530">
      <w:pPr>
        <w:pStyle w:val="ListParagraph"/>
        <w:numPr>
          <w:ilvl w:val="2"/>
          <w:numId w:val="15"/>
        </w:numPr>
        <w:rPr>
          <w:rFonts w:asciiTheme="minorHAnsi" w:hAnsiTheme="minorHAnsi"/>
          <w:szCs w:val="24"/>
        </w:rPr>
      </w:pPr>
      <w:r w:rsidRPr="00E127DD">
        <w:rPr>
          <w:rFonts w:asciiTheme="minorHAnsi" w:eastAsia="Times New Roman" w:hAnsiTheme="minorHAnsi" w:cs="Times New Roman"/>
          <w:szCs w:val="24"/>
        </w:rPr>
        <w:t>GSO2: Completion of Requirements</w:t>
      </w:r>
    </w:p>
    <w:p w14:paraId="7743EB52" w14:textId="03A79EA8" w:rsidR="001B7A07" w:rsidRPr="00E127DD" w:rsidRDefault="001B7A07" w:rsidP="00B10530">
      <w:pPr>
        <w:pStyle w:val="ListParagraph"/>
        <w:numPr>
          <w:ilvl w:val="0"/>
          <w:numId w:val="15"/>
        </w:numPr>
        <w:rPr>
          <w:rFonts w:asciiTheme="minorHAnsi" w:hAnsiTheme="minorHAnsi"/>
          <w:szCs w:val="24"/>
        </w:rPr>
      </w:pPr>
      <w:r w:rsidRPr="00E127DD">
        <w:rPr>
          <w:rFonts w:asciiTheme="minorHAnsi" w:hAnsiTheme="minorHAnsi"/>
          <w:szCs w:val="24"/>
        </w:rPr>
        <w:t xml:space="preserve">Make any required revisions in your final project. If completing a thesis/project, submit the final copy to the University Graduate Studies Office </w:t>
      </w:r>
      <w:r w:rsidRPr="00E127DD">
        <w:rPr>
          <w:rFonts w:asciiTheme="minorHAnsi" w:hAnsiTheme="minorHAnsi"/>
          <w:b/>
          <w:szCs w:val="24"/>
          <w:highlight w:val="yellow"/>
        </w:rPr>
        <w:t>by the university deadline.</w:t>
      </w:r>
      <w:r w:rsidRPr="00E127DD">
        <w:rPr>
          <w:rFonts w:asciiTheme="minorHAnsi" w:hAnsiTheme="minorHAnsi"/>
          <w:szCs w:val="24"/>
        </w:rPr>
        <w:t xml:space="preserve"> </w:t>
      </w:r>
    </w:p>
    <w:p w14:paraId="7D72CFF4" w14:textId="77777777" w:rsidR="0059534B" w:rsidRPr="00E127DD" w:rsidRDefault="00924735" w:rsidP="00B10530">
      <w:pPr>
        <w:pStyle w:val="ListParagraph"/>
        <w:numPr>
          <w:ilvl w:val="0"/>
          <w:numId w:val="15"/>
        </w:numPr>
        <w:rPr>
          <w:rFonts w:asciiTheme="minorHAnsi" w:hAnsiTheme="minorHAnsi"/>
          <w:szCs w:val="24"/>
        </w:rPr>
      </w:pPr>
      <w:r w:rsidRPr="00E127DD">
        <w:rPr>
          <w:rFonts w:asciiTheme="minorHAnsi" w:eastAsia="Times New Roman" w:hAnsiTheme="minorHAnsi" w:cs="Times New Roman"/>
          <w:szCs w:val="24"/>
        </w:rPr>
        <w:t>Complete Online Exit Survey</w:t>
      </w:r>
    </w:p>
    <w:p w14:paraId="38A0CC3C" w14:textId="77777777" w:rsidR="009135C7" w:rsidRPr="00E127DD" w:rsidRDefault="00C00CF7" w:rsidP="0059534B">
      <w:pPr>
        <w:rPr>
          <w:rFonts w:asciiTheme="minorHAnsi" w:hAnsiTheme="minorHAnsi"/>
          <w:b/>
          <w:i/>
          <w:color w:val="143F6A" w:themeColor="accent2" w:themeShade="80"/>
        </w:rPr>
      </w:pPr>
      <w:bookmarkStart w:id="40" w:name="_Toc362536815"/>
      <w:r w:rsidRPr="00E127DD">
        <w:rPr>
          <w:rStyle w:val="Strong"/>
          <w:rFonts w:asciiTheme="minorHAnsi" w:hAnsiTheme="minorHAnsi"/>
          <w:b w:val="0"/>
          <w:i/>
          <w:color w:val="143F6A" w:themeColor="accent2" w:themeShade="80"/>
        </w:rPr>
        <w:t>Thesis/Project</w:t>
      </w:r>
      <w:r w:rsidR="00520F92" w:rsidRPr="00E127DD">
        <w:rPr>
          <w:rStyle w:val="Strong"/>
          <w:rFonts w:asciiTheme="minorHAnsi" w:hAnsiTheme="minorHAnsi"/>
          <w:b w:val="0"/>
          <w:i/>
          <w:color w:val="143F6A" w:themeColor="accent2" w:themeShade="80"/>
        </w:rPr>
        <w:t xml:space="preserve"> Checklist</w:t>
      </w:r>
      <w:r w:rsidRPr="00E127DD">
        <w:rPr>
          <w:rStyle w:val="Strong"/>
          <w:rFonts w:asciiTheme="minorHAnsi" w:hAnsiTheme="minorHAnsi"/>
          <w:b w:val="0"/>
          <w:i/>
          <w:color w:val="143F6A" w:themeColor="accent2" w:themeShade="80"/>
        </w:rPr>
        <w:t>:</w:t>
      </w:r>
      <w:bookmarkEnd w:id="40"/>
    </w:p>
    <w:p w14:paraId="0BC7F8BC" w14:textId="42288162" w:rsidR="00C00CF7" w:rsidRPr="00E127DD" w:rsidRDefault="004C659C" w:rsidP="00B10530">
      <w:pPr>
        <w:pStyle w:val="ListParagraph"/>
        <w:numPr>
          <w:ilvl w:val="0"/>
          <w:numId w:val="15"/>
        </w:numPr>
        <w:rPr>
          <w:rFonts w:asciiTheme="minorHAnsi" w:hAnsiTheme="minorHAnsi"/>
          <w:szCs w:val="24"/>
        </w:rPr>
      </w:pPr>
      <w:r w:rsidRPr="00E127DD">
        <w:rPr>
          <w:rFonts w:asciiTheme="minorHAnsi" w:hAnsiTheme="minorHAnsi"/>
          <w:szCs w:val="24"/>
        </w:rPr>
        <w:t>Take MA</w:t>
      </w:r>
      <w:r w:rsidR="00C00CF7" w:rsidRPr="00E127DD">
        <w:rPr>
          <w:rFonts w:asciiTheme="minorHAnsi" w:hAnsiTheme="minorHAnsi"/>
          <w:szCs w:val="24"/>
        </w:rPr>
        <w:t xml:space="preserve"> core course EDUC 598 in final semester of coursework</w:t>
      </w:r>
      <w:r w:rsidR="00AD0D1A">
        <w:rPr>
          <w:rFonts w:asciiTheme="minorHAnsi" w:hAnsiTheme="minorHAnsi"/>
          <w:szCs w:val="24"/>
        </w:rPr>
        <w:t>, offered in spring only.</w:t>
      </w:r>
    </w:p>
    <w:p w14:paraId="58D26267" w14:textId="0C1A3120" w:rsidR="0006559E" w:rsidRPr="00E127DD" w:rsidRDefault="00E04296" w:rsidP="00B10530">
      <w:pPr>
        <w:pStyle w:val="ListParagraph"/>
        <w:numPr>
          <w:ilvl w:val="0"/>
          <w:numId w:val="15"/>
        </w:numPr>
        <w:rPr>
          <w:rFonts w:asciiTheme="minorHAnsi" w:hAnsiTheme="minorHAnsi"/>
          <w:szCs w:val="24"/>
        </w:rPr>
      </w:pPr>
      <w:r w:rsidRPr="00E127DD">
        <w:rPr>
          <w:rFonts w:asciiTheme="minorHAnsi" w:hAnsiTheme="minorHAnsi"/>
          <w:szCs w:val="24"/>
        </w:rPr>
        <w:t xml:space="preserve">Read brochure, </w:t>
      </w:r>
      <w:r w:rsidRPr="00E127DD">
        <w:rPr>
          <w:rFonts w:asciiTheme="minorHAnsi" w:hAnsiTheme="minorHAnsi"/>
          <w:i/>
          <w:szCs w:val="24"/>
        </w:rPr>
        <w:t>Working with Human Subjects</w:t>
      </w:r>
      <w:r w:rsidRPr="00E127DD">
        <w:rPr>
          <w:rFonts w:asciiTheme="minorHAnsi" w:hAnsiTheme="minorHAnsi"/>
          <w:szCs w:val="24"/>
        </w:rPr>
        <w:t>, if your thesis/</w:t>
      </w:r>
      <w:r w:rsidR="00767ADA" w:rsidRPr="00E127DD">
        <w:rPr>
          <w:rFonts w:asciiTheme="minorHAnsi" w:hAnsiTheme="minorHAnsi"/>
          <w:szCs w:val="24"/>
        </w:rPr>
        <w:t xml:space="preserve">project </w:t>
      </w:r>
      <w:r w:rsidR="0006559E" w:rsidRPr="00E127DD">
        <w:rPr>
          <w:rFonts w:asciiTheme="minorHAnsi" w:hAnsiTheme="minorHAnsi"/>
          <w:szCs w:val="24"/>
        </w:rPr>
        <w:t xml:space="preserve">will involve </w:t>
      </w:r>
      <w:r w:rsidR="00AD0D1A">
        <w:rPr>
          <w:rFonts w:asciiTheme="minorHAnsi" w:hAnsiTheme="minorHAnsi"/>
          <w:szCs w:val="24"/>
        </w:rPr>
        <w:t xml:space="preserve">working with </w:t>
      </w:r>
      <w:r w:rsidR="0006559E" w:rsidRPr="00E127DD">
        <w:rPr>
          <w:rFonts w:asciiTheme="minorHAnsi" w:hAnsiTheme="minorHAnsi"/>
          <w:szCs w:val="24"/>
        </w:rPr>
        <w:t xml:space="preserve">human beings: </w:t>
      </w:r>
      <w:hyperlink r:id="rId14" w:history="1">
        <w:r w:rsidR="0099015F" w:rsidRPr="00C72775">
          <w:rPr>
            <w:rStyle w:val="Hyperlink"/>
            <w:rFonts w:asciiTheme="minorHAnsi" w:hAnsiTheme="minorHAnsi"/>
            <w:szCs w:val="24"/>
          </w:rPr>
          <w:t>http://ors</w:t>
        </w:r>
        <w:r w:rsidR="0099015F" w:rsidRPr="00C72775">
          <w:rPr>
            <w:rStyle w:val="Hyperlink"/>
            <w:rFonts w:asciiTheme="minorHAnsi" w:hAnsiTheme="minorHAnsi"/>
            <w:szCs w:val="24"/>
          </w:rPr>
          <w:t>p</w:t>
        </w:r>
        <w:r w:rsidR="0099015F" w:rsidRPr="00C72775">
          <w:rPr>
            <w:rStyle w:val="Hyperlink"/>
            <w:rFonts w:asciiTheme="minorHAnsi" w:hAnsiTheme="minorHAnsi"/>
            <w:szCs w:val="24"/>
          </w:rPr>
          <w:t>.sonoma.edu/research-compliance/human-subjects</w:t>
        </w:r>
      </w:hyperlink>
      <w:r w:rsidR="0099015F">
        <w:rPr>
          <w:rFonts w:asciiTheme="minorHAnsi" w:hAnsiTheme="minorHAnsi"/>
          <w:szCs w:val="24"/>
        </w:rPr>
        <w:t xml:space="preserve"> </w:t>
      </w:r>
    </w:p>
    <w:p w14:paraId="197D30C0" w14:textId="6E1B92FF" w:rsidR="0006559E" w:rsidRPr="00E127DD" w:rsidRDefault="0006559E" w:rsidP="00B10530">
      <w:pPr>
        <w:pStyle w:val="ListParagraph"/>
        <w:numPr>
          <w:ilvl w:val="0"/>
          <w:numId w:val="15"/>
        </w:numPr>
        <w:rPr>
          <w:rFonts w:asciiTheme="minorHAnsi" w:hAnsiTheme="minorHAnsi"/>
          <w:szCs w:val="24"/>
        </w:rPr>
      </w:pPr>
      <w:r w:rsidRPr="00E127DD">
        <w:rPr>
          <w:rFonts w:asciiTheme="minorHAnsi" w:hAnsiTheme="minorHAnsi"/>
          <w:szCs w:val="24"/>
        </w:rPr>
        <w:t>Complete online training in Responsible Conduct of Research</w:t>
      </w:r>
    </w:p>
    <w:p w14:paraId="119DFD18" w14:textId="77777777" w:rsidR="00C00CF7" w:rsidRPr="00E127DD" w:rsidRDefault="00C00CF7" w:rsidP="00B10530">
      <w:pPr>
        <w:pStyle w:val="ListParagraph"/>
        <w:numPr>
          <w:ilvl w:val="0"/>
          <w:numId w:val="15"/>
        </w:numPr>
        <w:rPr>
          <w:rFonts w:asciiTheme="minorHAnsi" w:hAnsiTheme="minorHAnsi"/>
          <w:szCs w:val="24"/>
        </w:rPr>
      </w:pPr>
      <w:r w:rsidRPr="00E127DD">
        <w:rPr>
          <w:rFonts w:asciiTheme="minorHAnsi" w:hAnsiTheme="minorHAnsi"/>
          <w:szCs w:val="24"/>
        </w:rPr>
        <w:t>Take EDUC 599 and work on thesis</w:t>
      </w:r>
    </w:p>
    <w:p w14:paraId="5146A1D3" w14:textId="1DBAFAE3" w:rsidR="0006559E" w:rsidRPr="00E127DD" w:rsidRDefault="0006559E" w:rsidP="00B10530">
      <w:pPr>
        <w:pStyle w:val="ListParagraph"/>
        <w:numPr>
          <w:ilvl w:val="0"/>
          <w:numId w:val="15"/>
        </w:numPr>
        <w:rPr>
          <w:rFonts w:asciiTheme="minorHAnsi" w:hAnsiTheme="minorHAnsi"/>
          <w:szCs w:val="24"/>
        </w:rPr>
      </w:pPr>
      <w:r w:rsidRPr="00E127DD">
        <w:rPr>
          <w:rFonts w:asciiTheme="minorHAnsi" w:hAnsiTheme="minorHAnsi"/>
          <w:szCs w:val="24"/>
        </w:rPr>
        <w:t>Meet with committee chair regularly</w:t>
      </w:r>
    </w:p>
    <w:p w14:paraId="1B0AA393" w14:textId="27808F57" w:rsidR="00924735" w:rsidRPr="00E127DD" w:rsidRDefault="00D4255F" w:rsidP="00B10530">
      <w:pPr>
        <w:pStyle w:val="ListParagraph"/>
        <w:numPr>
          <w:ilvl w:val="0"/>
          <w:numId w:val="15"/>
        </w:numPr>
        <w:rPr>
          <w:rFonts w:asciiTheme="minorHAnsi" w:hAnsiTheme="minorHAnsi"/>
          <w:szCs w:val="24"/>
        </w:rPr>
      </w:pPr>
      <w:r w:rsidRPr="00E127DD">
        <w:rPr>
          <w:rFonts w:asciiTheme="minorHAnsi" w:hAnsiTheme="minorHAnsi"/>
          <w:szCs w:val="24"/>
        </w:rPr>
        <w:t>Enroll in</w:t>
      </w:r>
      <w:r w:rsidR="00C00CF7" w:rsidRPr="00E127DD">
        <w:rPr>
          <w:rFonts w:asciiTheme="minorHAnsi" w:hAnsiTheme="minorHAnsi"/>
          <w:szCs w:val="24"/>
        </w:rPr>
        <w:t xml:space="preserve"> EDUC 578 (Project Continuation) until thesis/project completed (see</w:t>
      </w:r>
      <w:r w:rsidR="001A08EA" w:rsidRPr="00E127DD">
        <w:rPr>
          <w:rFonts w:asciiTheme="minorHAnsi" w:hAnsiTheme="minorHAnsi"/>
          <w:szCs w:val="24"/>
        </w:rPr>
        <w:t xml:space="preserve"> </w:t>
      </w:r>
      <w:r w:rsidR="00C00CF7" w:rsidRPr="00E127DD">
        <w:rPr>
          <w:rFonts w:asciiTheme="minorHAnsi" w:hAnsiTheme="minorHAnsi"/>
          <w:szCs w:val="24"/>
        </w:rPr>
        <w:t>Continuous Enrollment Requirements</w:t>
      </w:r>
      <w:r w:rsidR="00BD3050" w:rsidRPr="00E127DD">
        <w:rPr>
          <w:rFonts w:asciiTheme="minorHAnsi" w:hAnsiTheme="minorHAnsi"/>
          <w:szCs w:val="24"/>
        </w:rPr>
        <w:t>)</w:t>
      </w:r>
    </w:p>
    <w:p w14:paraId="023200DE" w14:textId="77777777" w:rsidR="00C00CF7" w:rsidRPr="00E127DD" w:rsidRDefault="00C00CF7" w:rsidP="00B10530">
      <w:pPr>
        <w:pStyle w:val="ListParagraph"/>
        <w:numPr>
          <w:ilvl w:val="0"/>
          <w:numId w:val="15"/>
        </w:numPr>
        <w:rPr>
          <w:rFonts w:asciiTheme="minorHAnsi" w:hAnsiTheme="minorHAnsi"/>
          <w:szCs w:val="24"/>
        </w:rPr>
      </w:pPr>
      <w:r w:rsidRPr="00E127DD">
        <w:rPr>
          <w:rFonts w:asciiTheme="minorHAnsi" w:hAnsiTheme="minorHAnsi"/>
          <w:szCs w:val="24"/>
        </w:rPr>
        <w:t xml:space="preserve">Complete and present thesis/project </w:t>
      </w:r>
      <w:r w:rsidR="00924735" w:rsidRPr="00E127DD">
        <w:rPr>
          <w:rFonts w:asciiTheme="minorHAnsi" w:hAnsiTheme="minorHAnsi"/>
          <w:szCs w:val="24"/>
        </w:rPr>
        <w:t xml:space="preserve">at </w:t>
      </w:r>
      <w:r w:rsidR="00FD685F" w:rsidRPr="00E127DD">
        <w:rPr>
          <w:rFonts w:asciiTheme="minorHAnsi" w:hAnsiTheme="minorHAnsi"/>
          <w:szCs w:val="24"/>
        </w:rPr>
        <w:t>Final Presentation</w:t>
      </w:r>
    </w:p>
    <w:p w14:paraId="5357FC8B" w14:textId="77777777" w:rsidR="00924735" w:rsidRPr="00E127DD" w:rsidRDefault="00924735" w:rsidP="00B10530">
      <w:pPr>
        <w:pStyle w:val="ListParagraph"/>
        <w:numPr>
          <w:ilvl w:val="0"/>
          <w:numId w:val="15"/>
        </w:numPr>
        <w:rPr>
          <w:rFonts w:asciiTheme="minorHAnsi" w:hAnsiTheme="minorHAnsi"/>
          <w:szCs w:val="24"/>
        </w:rPr>
      </w:pPr>
      <w:r w:rsidRPr="00E127DD">
        <w:rPr>
          <w:rFonts w:asciiTheme="minorHAnsi" w:hAnsiTheme="minorHAnsi"/>
          <w:szCs w:val="24"/>
        </w:rPr>
        <w:t xml:space="preserve">Bring </w:t>
      </w:r>
      <w:r w:rsidR="00586CCD" w:rsidRPr="00E127DD">
        <w:rPr>
          <w:rFonts w:asciiTheme="minorHAnsi" w:hAnsiTheme="minorHAnsi"/>
          <w:szCs w:val="24"/>
        </w:rPr>
        <w:t>Thesis/Project Title Page</w:t>
      </w:r>
      <w:r w:rsidRPr="00E127DD">
        <w:rPr>
          <w:rFonts w:asciiTheme="minorHAnsi" w:hAnsiTheme="minorHAnsi"/>
          <w:szCs w:val="24"/>
        </w:rPr>
        <w:t xml:space="preserve"> to </w:t>
      </w:r>
      <w:r w:rsidR="00FD685F" w:rsidRPr="00E127DD">
        <w:rPr>
          <w:rFonts w:asciiTheme="minorHAnsi" w:hAnsiTheme="minorHAnsi"/>
          <w:szCs w:val="24"/>
        </w:rPr>
        <w:t>Final Presentation</w:t>
      </w:r>
    </w:p>
    <w:p w14:paraId="71804DAB" w14:textId="5FC4EC4C" w:rsidR="00924735" w:rsidRPr="00E127DD" w:rsidRDefault="00924735" w:rsidP="00B10530">
      <w:pPr>
        <w:pStyle w:val="ListParagraph"/>
        <w:numPr>
          <w:ilvl w:val="0"/>
          <w:numId w:val="15"/>
        </w:numPr>
        <w:rPr>
          <w:rFonts w:asciiTheme="minorHAnsi" w:hAnsiTheme="minorHAnsi"/>
          <w:szCs w:val="24"/>
        </w:rPr>
      </w:pPr>
      <w:r w:rsidRPr="00E127DD">
        <w:rPr>
          <w:rFonts w:asciiTheme="minorHAnsi" w:hAnsiTheme="minorHAnsi"/>
          <w:szCs w:val="24"/>
        </w:rPr>
        <w:t xml:space="preserve">Work with Graduate Studies Office on thesis formatting and submission </w:t>
      </w:r>
      <w:hyperlink r:id="rId15" w:history="1">
        <w:r w:rsidR="0099015F" w:rsidRPr="00C72775">
          <w:rPr>
            <w:rStyle w:val="Hyperlink"/>
          </w:rPr>
          <w:t>http://academicaffairs.so</w:t>
        </w:r>
        <w:r w:rsidR="0099015F" w:rsidRPr="00C72775">
          <w:rPr>
            <w:rStyle w:val="Hyperlink"/>
          </w:rPr>
          <w:t>n</w:t>
        </w:r>
        <w:r w:rsidR="0099015F" w:rsidRPr="00C72775">
          <w:rPr>
            <w:rStyle w:val="Hyperlink"/>
          </w:rPr>
          <w:t>oma.edu/student-success/graduate-programs/thesis-review</w:t>
        </w:r>
      </w:hyperlink>
      <w:r w:rsidR="0099015F">
        <w:t xml:space="preserve"> </w:t>
      </w:r>
    </w:p>
    <w:p w14:paraId="62307C8D" w14:textId="77777777" w:rsidR="00C00CF7" w:rsidRPr="00E127DD" w:rsidRDefault="00C00CF7" w:rsidP="0059534B">
      <w:pPr>
        <w:rPr>
          <w:rStyle w:val="Strong"/>
          <w:rFonts w:asciiTheme="minorHAnsi" w:hAnsiTheme="minorHAnsi"/>
          <w:b w:val="0"/>
          <w:bCs w:val="0"/>
          <w:i/>
          <w:color w:val="143E69" w:themeColor="accent2" w:themeShade="7F"/>
        </w:rPr>
      </w:pPr>
      <w:bookmarkStart w:id="41" w:name="_Toc297122911"/>
      <w:bookmarkStart w:id="42" w:name="_Toc362536816"/>
      <w:r w:rsidRPr="00E127DD">
        <w:rPr>
          <w:rStyle w:val="Strong"/>
          <w:rFonts w:asciiTheme="minorHAnsi" w:hAnsiTheme="minorHAnsi"/>
          <w:b w:val="0"/>
          <w:i/>
          <w:color w:val="143E69" w:themeColor="accent2" w:themeShade="7F"/>
        </w:rPr>
        <w:t>Cognate</w:t>
      </w:r>
      <w:r w:rsidR="00520F92" w:rsidRPr="00E127DD">
        <w:rPr>
          <w:rStyle w:val="Strong"/>
          <w:rFonts w:asciiTheme="minorHAnsi" w:hAnsiTheme="minorHAnsi"/>
          <w:b w:val="0"/>
          <w:i/>
          <w:color w:val="143E69" w:themeColor="accent2" w:themeShade="7F"/>
        </w:rPr>
        <w:t xml:space="preserve"> Checklist</w:t>
      </w:r>
      <w:r w:rsidRPr="00E127DD">
        <w:rPr>
          <w:rStyle w:val="Strong"/>
          <w:rFonts w:asciiTheme="minorHAnsi" w:hAnsiTheme="minorHAnsi"/>
          <w:b w:val="0"/>
          <w:i/>
          <w:color w:val="143E69" w:themeColor="accent2" w:themeShade="7F"/>
        </w:rPr>
        <w:t>:</w:t>
      </w:r>
      <w:bookmarkEnd w:id="41"/>
      <w:bookmarkEnd w:id="42"/>
    </w:p>
    <w:p w14:paraId="37360881" w14:textId="2F93FDA9" w:rsidR="00767ADA" w:rsidRPr="00E127DD" w:rsidRDefault="00924735" w:rsidP="00B10530">
      <w:pPr>
        <w:pStyle w:val="ListParagraph"/>
        <w:numPr>
          <w:ilvl w:val="0"/>
          <w:numId w:val="16"/>
        </w:numPr>
        <w:rPr>
          <w:rFonts w:asciiTheme="minorHAnsi" w:hAnsiTheme="minorHAnsi"/>
          <w:szCs w:val="24"/>
        </w:rPr>
      </w:pPr>
      <w:r w:rsidRPr="00E127DD">
        <w:rPr>
          <w:rFonts w:asciiTheme="minorHAnsi" w:hAnsiTheme="minorHAnsi"/>
          <w:szCs w:val="24"/>
        </w:rPr>
        <w:t xml:space="preserve">Work with committee </w:t>
      </w:r>
      <w:r w:rsidR="00BD3050" w:rsidRPr="00E127DD">
        <w:rPr>
          <w:rFonts w:asciiTheme="minorHAnsi" w:hAnsiTheme="minorHAnsi"/>
          <w:szCs w:val="24"/>
        </w:rPr>
        <w:t xml:space="preserve">chair </w:t>
      </w:r>
      <w:r w:rsidRPr="00E127DD">
        <w:rPr>
          <w:rFonts w:asciiTheme="minorHAnsi" w:hAnsiTheme="minorHAnsi"/>
          <w:szCs w:val="24"/>
        </w:rPr>
        <w:t>to s</w:t>
      </w:r>
      <w:r w:rsidR="00C00CF7" w:rsidRPr="00E127DD">
        <w:rPr>
          <w:rFonts w:asciiTheme="minorHAnsi" w:hAnsiTheme="minorHAnsi"/>
          <w:szCs w:val="24"/>
        </w:rPr>
        <w:t>olidify cognate course of study and complete coursework</w:t>
      </w:r>
    </w:p>
    <w:p w14:paraId="3668F16A" w14:textId="06A47E10" w:rsidR="00767ADA" w:rsidRPr="0099015F" w:rsidRDefault="00767ADA" w:rsidP="0099015F">
      <w:pPr>
        <w:pStyle w:val="ListParagraph"/>
        <w:numPr>
          <w:ilvl w:val="0"/>
          <w:numId w:val="15"/>
        </w:numPr>
        <w:rPr>
          <w:rFonts w:asciiTheme="minorHAnsi" w:hAnsiTheme="minorHAnsi"/>
          <w:szCs w:val="24"/>
        </w:rPr>
      </w:pPr>
      <w:r w:rsidRPr="00E127DD">
        <w:rPr>
          <w:rFonts w:asciiTheme="minorHAnsi" w:hAnsiTheme="minorHAnsi"/>
          <w:szCs w:val="24"/>
        </w:rPr>
        <w:t xml:space="preserve">Read brochure, </w:t>
      </w:r>
      <w:r w:rsidRPr="00E127DD">
        <w:rPr>
          <w:rFonts w:asciiTheme="minorHAnsi" w:hAnsiTheme="minorHAnsi"/>
          <w:i/>
          <w:szCs w:val="24"/>
        </w:rPr>
        <w:t>Working with Human Subjects</w:t>
      </w:r>
      <w:r w:rsidRPr="00E127DD">
        <w:rPr>
          <w:rFonts w:asciiTheme="minorHAnsi" w:hAnsiTheme="minorHAnsi"/>
          <w:szCs w:val="24"/>
        </w:rPr>
        <w:t xml:space="preserve">, if your cognate project will involve </w:t>
      </w:r>
      <w:r w:rsidR="00AD0D1A">
        <w:rPr>
          <w:rFonts w:asciiTheme="minorHAnsi" w:hAnsiTheme="minorHAnsi"/>
          <w:szCs w:val="24"/>
        </w:rPr>
        <w:t xml:space="preserve">working with </w:t>
      </w:r>
      <w:r w:rsidRPr="00E127DD">
        <w:rPr>
          <w:rFonts w:asciiTheme="minorHAnsi" w:hAnsiTheme="minorHAnsi"/>
          <w:szCs w:val="24"/>
        </w:rPr>
        <w:t xml:space="preserve">human beings: </w:t>
      </w:r>
      <w:hyperlink r:id="rId16" w:history="1">
        <w:r w:rsidR="0099015F" w:rsidRPr="00C72775">
          <w:rPr>
            <w:rStyle w:val="Hyperlink"/>
            <w:rFonts w:asciiTheme="minorHAnsi" w:hAnsiTheme="minorHAnsi"/>
            <w:szCs w:val="24"/>
          </w:rPr>
          <w:t>http://orsp.sonoma.edu/research-compliance/human-subjects</w:t>
        </w:r>
      </w:hyperlink>
      <w:r w:rsidR="0099015F">
        <w:rPr>
          <w:rFonts w:asciiTheme="minorHAnsi" w:hAnsiTheme="minorHAnsi"/>
          <w:szCs w:val="24"/>
        </w:rPr>
        <w:t xml:space="preserve"> </w:t>
      </w:r>
    </w:p>
    <w:p w14:paraId="7F5DBF40" w14:textId="4A7F0697" w:rsidR="0006559E" w:rsidRPr="00E127DD" w:rsidRDefault="0006559E" w:rsidP="00B10530">
      <w:pPr>
        <w:pStyle w:val="ListParagraph"/>
        <w:numPr>
          <w:ilvl w:val="0"/>
          <w:numId w:val="16"/>
        </w:numPr>
        <w:rPr>
          <w:rFonts w:asciiTheme="minorHAnsi" w:hAnsiTheme="minorHAnsi"/>
          <w:szCs w:val="24"/>
        </w:rPr>
      </w:pPr>
      <w:r w:rsidRPr="00E127DD">
        <w:rPr>
          <w:rFonts w:asciiTheme="minorHAnsi" w:hAnsiTheme="minorHAnsi"/>
          <w:szCs w:val="24"/>
        </w:rPr>
        <w:t>Complete online training in Responsible Conduct of Research, if necessary</w:t>
      </w:r>
    </w:p>
    <w:p w14:paraId="69803FE5" w14:textId="77777777" w:rsidR="00C00CF7" w:rsidRPr="00E127DD" w:rsidRDefault="00C00CF7" w:rsidP="00B10530">
      <w:pPr>
        <w:pStyle w:val="ListParagraph"/>
        <w:numPr>
          <w:ilvl w:val="0"/>
          <w:numId w:val="16"/>
        </w:numPr>
        <w:rPr>
          <w:rFonts w:asciiTheme="minorHAnsi" w:hAnsiTheme="minorHAnsi"/>
          <w:szCs w:val="24"/>
        </w:rPr>
      </w:pPr>
      <w:r w:rsidRPr="00E127DD">
        <w:rPr>
          <w:rFonts w:asciiTheme="minorHAnsi" w:hAnsiTheme="minorHAnsi"/>
          <w:szCs w:val="24"/>
        </w:rPr>
        <w:t>Take EDUC 572 and work on cognate project</w:t>
      </w:r>
    </w:p>
    <w:p w14:paraId="2937AB23" w14:textId="57AD1AEE" w:rsidR="0006559E" w:rsidRPr="00E127DD" w:rsidRDefault="0006559E" w:rsidP="00B10530">
      <w:pPr>
        <w:pStyle w:val="ListParagraph"/>
        <w:numPr>
          <w:ilvl w:val="0"/>
          <w:numId w:val="16"/>
        </w:numPr>
        <w:rPr>
          <w:rFonts w:asciiTheme="minorHAnsi" w:hAnsiTheme="minorHAnsi"/>
          <w:szCs w:val="24"/>
        </w:rPr>
      </w:pPr>
      <w:r w:rsidRPr="00E127DD">
        <w:rPr>
          <w:rFonts w:asciiTheme="minorHAnsi" w:hAnsiTheme="minorHAnsi"/>
          <w:szCs w:val="24"/>
        </w:rPr>
        <w:lastRenderedPageBreak/>
        <w:t>Meet with committee chair regularly</w:t>
      </w:r>
    </w:p>
    <w:p w14:paraId="78202E65" w14:textId="074EE790" w:rsidR="00C00CF7" w:rsidRPr="00E127DD" w:rsidRDefault="00D4255F" w:rsidP="00B10530">
      <w:pPr>
        <w:pStyle w:val="ListParagraph"/>
        <w:numPr>
          <w:ilvl w:val="0"/>
          <w:numId w:val="16"/>
        </w:numPr>
        <w:rPr>
          <w:rFonts w:asciiTheme="minorHAnsi" w:hAnsiTheme="minorHAnsi"/>
          <w:szCs w:val="24"/>
        </w:rPr>
      </w:pPr>
      <w:r w:rsidRPr="00E127DD">
        <w:rPr>
          <w:rFonts w:asciiTheme="minorHAnsi" w:hAnsiTheme="minorHAnsi"/>
          <w:szCs w:val="24"/>
        </w:rPr>
        <w:t>Enroll in</w:t>
      </w:r>
      <w:r w:rsidR="00C00CF7" w:rsidRPr="00E127DD">
        <w:rPr>
          <w:rFonts w:asciiTheme="minorHAnsi" w:hAnsiTheme="minorHAnsi"/>
          <w:szCs w:val="24"/>
        </w:rPr>
        <w:t xml:space="preserve"> EDUC 578 (Project Continuation) until cognate project completed (see</w:t>
      </w:r>
      <w:r w:rsidR="001D3891" w:rsidRPr="00E127DD">
        <w:rPr>
          <w:rFonts w:asciiTheme="minorHAnsi" w:hAnsiTheme="minorHAnsi"/>
          <w:szCs w:val="24"/>
        </w:rPr>
        <w:t xml:space="preserve"> </w:t>
      </w:r>
      <w:r w:rsidR="00C00CF7" w:rsidRPr="00E127DD">
        <w:rPr>
          <w:rFonts w:asciiTheme="minorHAnsi" w:hAnsiTheme="minorHAnsi"/>
          <w:szCs w:val="24"/>
        </w:rPr>
        <w:t xml:space="preserve">      Continuous Enrollment Requirements)</w:t>
      </w:r>
    </w:p>
    <w:p w14:paraId="08262A13" w14:textId="77777777" w:rsidR="00C00CF7" w:rsidRPr="00E127DD" w:rsidRDefault="00C00CF7" w:rsidP="00B10530">
      <w:pPr>
        <w:pStyle w:val="ListParagraph"/>
        <w:numPr>
          <w:ilvl w:val="0"/>
          <w:numId w:val="16"/>
        </w:numPr>
        <w:rPr>
          <w:rFonts w:asciiTheme="minorHAnsi" w:hAnsiTheme="minorHAnsi"/>
          <w:szCs w:val="24"/>
        </w:rPr>
      </w:pPr>
      <w:r w:rsidRPr="00E127DD">
        <w:rPr>
          <w:rFonts w:asciiTheme="minorHAnsi" w:hAnsiTheme="minorHAnsi"/>
          <w:szCs w:val="24"/>
        </w:rPr>
        <w:t xml:space="preserve">Complete and present cognate project </w:t>
      </w:r>
      <w:r w:rsidR="00924735" w:rsidRPr="00E127DD">
        <w:rPr>
          <w:rFonts w:asciiTheme="minorHAnsi" w:hAnsiTheme="minorHAnsi"/>
          <w:szCs w:val="24"/>
        </w:rPr>
        <w:t xml:space="preserve">at </w:t>
      </w:r>
      <w:r w:rsidR="00FD685F" w:rsidRPr="00E127DD">
        <w:rPr>
          <w:rFonts w:asciiTheme="minorHAnsi" w:hAnsiTheme="minorHAnsi"/>
          <w:szCs w:val="24"/>
        </w:rPr>
        <w:t>Final Presentation</w:t>
      </w:r>
    </w:p>
    <w:p w14:paraId="3B28D918" w14:textId="77777777" w:rsidR="00C00CF7" w:rsidRPr="00E127DD" w:rsidRDefault="00AD0823" w:rsidP="0059534B">
      <w:pPr>
        <w:rPr>
          <w:rStyle w:val="Strong"/>
          <w:rFonts w:asciiTheme="minorHAnsi" w:eastAsia="Calibri" w:hAnsiTheme="minorHAnsi"/>
          <w:b w:val="0"/>
          <w:bCs w:val="0"/>
          <w:i/>
          <w:color w:val="143F6A" w:themeColor="accent2" w:themeShade="80"/>
        </w:rPr>
      </w:pPr>
      <w:bookmarkStart w:id="43" w:name="_Toc297122912"/>
      <w:bookmarkStart w:id="44" w:name="_Toc362536817"/>
      <w:r w:rsidRPr="00E127DD">
        <w:rPr>
          <w:rStyle w:val="Strong"/>
          <w:rFonts w:asciiTheme="minorHAnsi" w:eastAsia="Calibri" w:hAnsiTheme="minorHAnsi"/>
          <w:b w:val="0"/>
          <w:i/>
          <w:color w:val="143F6A" w:themeColor="accent2" w:themeShade="80"/>
        </w:rPr>
        <w:t>Individualized</w:t>
      </w:r>
      <w:r w:rsidR="00C00CF7" w:rsidRPr="00E127DD">
        <w:rPr>
          <w:rStyle w:val="Strong"/>
          <w:rFonts w:asciiTheme="minorHAnsi" w:eastAsia="Calibri" w:hAnsiTheme="minorHAnsi"/>
          <w:b w:val="0"/>
          <w:i/>
          <w:color w:val="143F6A" w:themeColor="accent2" w:themeShade="80"/>
        </w:rPr>
        <w:t xml:space="preserve"> Examination</w:t>
      </w:r>
      <w:r w:rsidR="00520F92" w:rsidRPr="00E127DD">
        <w:rPr>
          <w:rStyle w:val="Strong"/>
          <w:rFonts w:asciiTheme="minorHAnsi" w:eastAsia="Calibri" w:hAnsiTheme="minorHAnsi"/>
          <w:b w:val="0"/>
          <w:i/>
          <w:color w:val="143F6A" w:themeColor="accent2" w:themeShade="80"/>
        </w:rPr>
        <w:t xml:space="preserve"> Checklist</w:t>
      </w:r>
      <w:r w:rsidR="00BE0DB8" w:rsidRPr="00E127DD">
        <w:rPr>
          <w:rStyle w:val="Strong"/>
          <w:rFonts w:asciiTheme="minorHAnsi" w:eastAsia="Calibri" w:hAnsiTheme="minorHAnsi"/>
          <w:b w:val="0"/>
          <w:i/>
          <w:color w:val="143F6A" w:themeColor="accent2" w:themeShade="80"/>
        </w:rPr>
        <w:t>:</w:t>
      </w:r>
      <w:bookmarkEnd w:id="43"/>
      <w:bookmarkEnd w:id="44"/>
    </w:p>
    <w:p w14:paraId="291D3E6B" w14:textId="77777777" w:rsidR="00C00CF7" w:rsidRPr="00E127DD" w:rsidRDefault="005D320C" w:rsidP="00B10530">
      <w:pPr>
        <w:pStyle w:val="ListParagraph"/>
        <w:numPr>
          <w:ilvl w:val="0"/>
          <w:numId w:val="16"/>
        </w:numPr>
        <w:rPr>
          <w:rFonts w:asciiTheme="minorHAnsi" w:hAnsiTheme="minorHAnsi"/>
          <w:szCs w:val="24"/>
        </w:rPr>
      </w:pPr>
      <w:r w:rsidRPr="00E127DD">
        <w:rPr>
          <w:rFonts w:asciiTheme="minorHAnsi" w:hAnsiTheme="minorHAnsi"/>
          <w:szCs w:val="24"/>
        </w:rPr>
        <w:t>Work with committee chair to d</w:t>
      </w:r>
      <w:r w:rsidR="00C00CF7" w:rsidRPr="00E127DD">
        <w:rPr>
          <w:rFonts w:asciiTheme="minorHAnsi" w:hAnsiTheme="minorHAnsi"/>
          <w:szCs w:val="24"/>
        </w:rPr>
        <w:t>etermine exam foci and plan elective courses</w:t>
      </w:r>
    </w:p>
    <w:p w14:paraId="61F05A66" w14:textId="7916406C" w:rsidR="00C00CF7" w:rsidRPr="00E127DD" w:rsidRDefault="00C00CF7" w:rsidP="00B10530">
      <w:pPr>
        <w:pStyle w:val="ListParagraph"/>
        <w:numPr>
          <w:ilvl w:val="0"/>
          <w:numId w:val="16"/>
        </w:numPr>
        <w:rPr>
          <w:rFonts w:asciiTheme="minorHAnsi" w:hAnsiTheme="minorHAnsi"/>
          <w:szCs w:val="24"/>
        </w:rPr>
      </w:pPr>
      <w:r w:rsidRPr="00E127DD">
        <w:rPr>
          <w:rFonts w:asciiTheme="minorHAnsi" w:hAnsiTheme="minorHAnsi"/>
          <w:szCs w:val="24"/>
        </w:rPr>
        <w:t>Take EDUC 573, work with committee to develop exam questions, and study for</w:t>
      </w:r>
      <w:r w:rsidR="001D3891" w:rsidRPr="00E127DD">
        <w:rPr>
          <w:rFonts w:asciiTheme="minorHAnsi" w:hAnsiTheme="minorHAnsi"/>
          <w:szCs w:val="24"/>
        </w:rPr>
        <w:t xml:space="preserve"> </w:t>
      </w:r>
      <w:r w:rsidRPr="00E127DD">
        <w:rPr>
          <w:rFonts w:asciiTheme="minorHAnsi" w:hAnsiTheme="minorHAnsi"/>
          <w:szCs w:val="24"/>
        </w:rPr>
        <w:t>exam</w:t>
      </w:r>
    </w:p>
    <w:p w14:paraId="5CC8D87D" w14:textId="0886D794" w:rsidR="00C00CF7" w:rsidRPr="00E127DD" w:rsidRDefault="00D4255F" w:rsidP="00B10530">
      <w:pPr>
        <w:pStyle w:val="ListParagraph"/>
        <w:numPr>
          <w:ilvl w:val="0"/>
          <w:numId w:val="16"/>
        </w:numPr>
        <w:rPr>
          <w:rFonts w:asciiTheme="minorHAnsi" w:hAnsiTheme="minorHAnsi"/>
          <w:szCs w:val="24"/>
        </w:rPr>
      </w:pPr>
      <w:r w:rsidRPr="00E127DD">
        <w:rPr>
          <w:rFonts w:asciiTheme="minorHAnsi" w:hAnsiTheme="minorHAnsi"/>
          <w:szCs w:val="24"/>
        </w:rPr>
        <w:t>Enroll in</w:t>
      </w:r>
      <w:r w:rsidR="00C00CF7" w:rsidRPr="00E127DD">
        <w:rPr>
          <w:rFonts w:asciiTheme="minorHAnsi" w:hAnsiTheme="minorHAnsi"/>
          <w:szCs w:val="24"/>
        </w:rPr>
        <w:t xml:space="preserve"> EDUC 578 (Project Continuation) until exam taken and passed (see Continuous Enrollment Requirements)</w:t>
      </w:r>
    </w:p>
    <w:p w14:paraId="202620A8" w14:textId="77777777" w:rsidR="00C00CF7" w:rsidRPr="00E127DD" w:rsidRDefault="00C00CF7" w:rsidP="00B10530">
      <w:pPr>
        <w:pStyle w:val="ListParagraph"/>
        <w:numPr>
          <w:ilvl w:val="0"/>
          <w:numId w:val="16"/>
        </w:numPr>
        <w:rPr>
          <w:rFonts w:asciiTheme="minorHAnsi" w:hAnsiTheme="minorHAnsi"/>
          <w:szCs w:val="24"/>
        </w:rPr>
      </w:pPr>
      <w:r w:rsidRPr="00E127DD">
        <w:rPr>
          <w:rFonts w:asciiTheme="minorHAnsi" w:hAnsiTheme="minorHAnsi"/>
          <w:szCs w:val="24"/>
        </w:rPr>
        <w:t>Take written exam</w:t>
      </w:r>
    </w:p>
    <w:p w14:paraId="71BFA06C" w14:textId="77777777" w:rsidR="00C00CF7" w:rsidRPr="00E127DD" w:rsidRDefault="00C00CF7" w:rsidP="00B10530">
      <w:pPr>
        <w:pStyle w:val="ListParagraph"/>
        <w:numPr>
          <w:ilvl w:val="0"/>
          <w:numId w:val="16"/>
        </w:numPr>
        <w:rPr>
          <w:rFonts w:asciiTheme="minorHAnsi" w:hAnsiTheme="minorHAnsi"/>
          <w:szCs w:val="24"/>
        </w:rPr>
      </w:pPr>
      <w:r w:rsidRPr="00E127DD">
        <w:rPr>
          <w:rFonts w:asciiTheme="minorHAnsi" w:hAnsiTheme="minorHAnsi"/>
          <w:szCs w:val="24"/>
        </w:rPr>
        <w:t xml:space="preserve">Meet with committee for follow-up oral exam </w:t>
      </w:r>
    </w:p>
    <w:p w14:paraId="5F7A55CE" w14:textId="77777777" w:rsidR="002F729E" w:rsidRPr="00E127DD" w:rsidRDefault="002F729E" w:rsidP="0018384B">
      <w:pPr>
        <w:pStyle w:val="Heading1"/>
        <w:rPr>
          <w:rFonts w:asciiTheme="minorHAnsi" w:hAnsiTheme="minorHAnsi"/>
        </w:rPr>
      </w:pPr>
      <w:bookmarkStart w:id="45" w:name="_Toc365287652"/>
      <w:r w:rsidRPr="00E127DD">
        <w:rPr>
          <w:rFonts w:asciiTheme="minorHAnsi" w:hAnsiTheme="minorHAnsi"/>
        </w:rPr>
        <w:t>Advising</w:t>
      </w:r>
      <w:bookmarkEnd w:id="45"/>
    </w:p>
    <w:p w14:paraId="733AA25D" w14:textId="68641A04" w:rsidR="002F729E" w:rsidRPr="00E127DD" w:rsidRDefault="002F729E" w:rsidP="002F729E">
      <w:pPr>
        <w:rPr>
          <w:rFonts w:asciiTheme="minorHAnsi" w:hAnsiTheme="minorHAnsi"/>
        </w:rPr>
      </w:pPr>
      <w:r w:rsidRPr="00E127DD">
        <w:rPr>
          <w:rFonts w:asciiTheme="minorHAnsi" w:hAnsiTheme="minorHAnsi"/>
        </w:rPr>
        <w:tab/>
        <w:t xml:space="preserve">There are many people to whom you may turn for help with advising as you progress through the MA program. </w:t>
      </w:r>
      <w:r w:rsidR="00BE672F" w:rsidRPr="00E127DD">
        <w:rPr>
          <w:rFonts w:asciiTheme="minorHAnsi" w:hAnsiTheme="minorHAnsi"/>
        </w:rPr>
        <w:t>Be prepared to seek out the help you need. The SOE faculty members are helpful and will be glad to assist you with yo</w:t>
      </w:r>
      <w:r w:rsidR="004C659C" w:rsidRPr="00E127DD">
        <w:rPr>
          <w:rFonts w:asciiTheme="minorHAnsi" w:hAnsiTheme="minorHAnsi"/>
        </w:rPr>
        <w:t>ur questions; however, you should initiate advising appointments with the appropriate faculty</w:t>
      </w:r>
      <w:r w:rsidR="001579EC" w:rsidRPr="00E127DD">
        <w:rPr>
          <w:rFonts w:asciiTheme="minorHAnsi" w:hAnsiTheme="minorHAnsi"/>
        </w:rPr>
        <w:t>. At all times, be an a</w:t>
      </w:r>
      <w:r w:rsidR="004C659C" w:rsidRPr="00E127DD">
        <w:rPr>
          <w:rFonts w:asciiTheme="minorHAnsi" w:hAnsiTheme="minorHAnsi"/>
        </w:rPr>
        <w:t>dvocate for your graduate work</w:t>
      </w:r>
      <w:r w:rsidR="001579EC" w:rsidRPr="00E127DD">
        <w:rPr>
          <w:rFonts w:asciiTheme="minorHAnsi" w:hAnsiTheme="minorHAnsi"/>
        </w:rPr>
        <w:t xml:space="preserve"> and ask for the guidance </w:t>
      </w:r>
      <w:r w:rsidR="004C659C" w:rsidRPr="00E127DD">
        <w:rPr>
          <w:rFonts w:asciiTheme="minorHAnsi" w:hAnsiTheme="minorHAnsi"/>
        </w:rPr>
        <w:t>that will help you succeed</w:t>
      </w:r>
      <w:r w:rsidR="001579EC" w:rsidRPr="00E127DD">
        <w:rPr>
          <w:rFonts w:asciiTheme="minorHAnsi" w:hAnsiTheme="minorHAnsi"/>
        </w:rPr>
        <w:t>.</w:t>
      </w:r>
    </w:p>
    <w:p w14:paraId="2B73C485" w14:textId="77777777" w:rsidR="002F729E" w:rsidRPr="00E127DD" w:rsidRDefault="002F729E" w:rsidP="0006083E">
      <w:pPr>
        <w:pStyle w:val="Heading2"/>
      </w:pPr>
      <w:bookmarkStart w:id="46" w:name="_Toc365287653"/>
      <w:r w:rsidRPr="00E127DD">
        <w:t>General Advising</w:t>
      </w:r>
      <w:bookmarkEnd w:id="46"/>
    </w:p>
    <w:p w14:paraId="1346EA2D" w14:textId="77777777" w:rsidR="002F729E" w:rsidRPr="00E127DD" w:rsidRDefault="002F729E" w:rsidP="002F729E">
      <w:pPr>
        <w:rPr>
          <w:rFonts w:asciiTheme="minorHAnsi" w:hAnsiTheme="minorHAnsi"/>
        </w:rPr>
      </w:pPr>
      <w:r w:rsidRPr="00E127DD">
        <w:rPr>
          <w:rFonts w:asciiTheme="minorHAnsi" w:hAnsiTheme="minorHAnsi"/>
        </w:rPr>
        <w:tab/>
        <w:t>For the most general questions about the MA program, you may wish to contact the Director of Graduate Studies for the School of Education. This link provides contact information:</w:t>
      </w:r>
    </w:p>
    <w:p w14:paraId="2A0505A1" w14:textId="77777777" w:rsidR="00C3712F" w:rsidRDefault="00C3712F" w:rsidP="002F729E">
      <w:hyperlink r:id="rId17" w:history="1">
        <w:r w:rsidRPr="00C72775">
          <w:rPr>
            <w:rStyle w:val="Hyperlink"/>
          </w:rPr>
          <w:t>http://education.sonoma.edu/departments/gsa</w:t>
        </w:r>
        <w:r w:rsidRPr="00C72775">
          <w:rPr>
            <w:rStyle w:val="Hyperlink"/>
          </w:rPr>
          <w:t>c</w:t>
        </w:r>
      </w:hyperlink>
      <w:r>
        <w:t xml:space="preserve"> </w:t>
      </w:r>
    </w:p>
    <w:p w14:paraId="688ECA85" w14:textId="1DB5CBEE" w:rsidR="002F729E" w:rsidRPr="00E127DD" w:rsidRDefault="002F729E" w:rsidP="002F729E">
      <w:pPr>
        <w:rPr>
          <w:rFonts w:asciiTheme="minorHAnsi" w:hAnsiTheme="minorHAnsi"/>
        </w:rPr>
      </w:pPr>
      <w:r w:rsidRPr="00E127DD">
        <w:rPr>
          <w:rFonts w:asciiTheme="minorHAnsi" w:hAnsiTheme="minorHAnsi"/>
        </w:rPr>
        <w:t>The Director of Graduate Studies can answer general questions you may have. The topics might include:</w:t>
      </w:r>
    </w:p>
    <w:p w14:paraId="48FC37B8" w14:textId="77777777" w:rsidR="002F729E" w:rsidRPr="00E127DD" w:rsidRDefault="002F729E" w:rsidP="00B10530">
      <w:pPr>
        <w:pStyle w:val="ListParagraph"/>
        <w:numPr>
          <w:ilvl w:val="0"/>
          <w:numId w:val="22"/>
        </w:numPr>
        <w:rPr>
          <w:rFonts w:asciiTheme="minorHAnsi" w:hAnsiTheme="minorHAnsi"/>
        </w:rPr>
      </w:pPr>
      <w:r w:rsidRPr="00E127DD">
        <w:rPr>
          <w:rFonts w:asciiTheme="minorHAnsi" w:hAnsiTheme="minorHAnsi"/>
        </w:rPr>
        <w:t>Who is your program advisor?</w:t>
      </w:r>
    </w:p>
    <w:p w14:paraId="0EF25ACC" w14:textId="77777777" w:rsidR="002F729E" w:rsidRPr="00E127DD" w:rsidRDefault="002F729E" w:rsidP="00B10530">
      <w:pPr>
        <w:pStyle w:val="ListParagraph"/>
        <w:numPr>
          <w:ilvl w:val="0"/>
          <w:numId w:val="22"/>
        </w:numPr>
        <w:rPr>
          <w:rFonts w:asciiTheme="minorHAnsi" w:hAnsiTheme="minorHAnsi"/>
        </w:rPr>
      </w:pPr>
      <w:r w:rsidRPr="00E127DD">
        <w:rPr>
          <w:rFonts w:asciiTheme="minorHAnsi" w:hAnsiTheme="minorHAnsi"/>
        </w:rPr>
        <w:t>What are the pathways to completion?</w:t>
      </w:r>
    </w:p>
    <w:p w14:paraId="02920C7F" w14:textId="77777777" w:rsidR="002F729E" w:rsidRPr="00E127DD" w:rsidRDefault="002F729E" w:rsidP="00B10530">
      <w:pPr>
        <w:pStyle w:val="ListParagraph"/>
        <w:numPr>
          <w:ilvl w:val="0"/>
          <w:numId w:val="22"/>
        </w:numPr>
        <w:rPr>
          <w:rFonts w:asciiTheme="minorHAnsi" w:hAnsiTheme="minorHAnsi"/>
        </w:rPr>
      </w:pPr>
      <w:r w:rsidRPr="00E127DD">
        <w:rPr>
          <w:rFonts w:asciiTheme="minorHAnsi" w:hAnsiTheme="minorHAnsi"/>
        </w:rPr>
        <w:t>What are the different MA concentrations and how to choose one?</w:t>
      </w:r>
    </w:p>
    <w:p w14:paraId="37F60315" w14:textId="77777777" w:rsidR="002F729E" w:rsidRPr="00E127DD" w:rsidRDefault="002F729E" w:rsidP="00B10530">
      <w:pPr>
        <w:pStyle w:val="ListParagraph"/>
        <w:numPr>
          <w:ilvl w:val="0"/>
          <w:numId w:val="22"/>
        </w:numPr>
        <w:rPr>
          <w:rFonts w:asciiTheme="minorHAnsi" w:hAnsiTheme="minorHAnsi"/>
        </w:rPr>
      </w:pPr>
      <w:r w:rsidRPr="00E127DD">
        <w:rPr>
          <w:rFonts w:asciiTheme="minorHAnsi" w:hAnsiTheme="minorHAnsi"/>
        </w:rPr>
        <w:t>How do you switch from one concentration to another?</w:t>
      </w:r>
    </w:p>
    <w:p w14:paraId="73E11724" w14:textId="77777777" w:rsidR="002F729E" w:rsidRPr="00E127DD" w:rsidRDefault="002F729E" w:rsidP="00B10530">
      <w:pPr>
        <w:pStyle w:val="ListParagraph"/>
        <w:numPr>
          <w:ilvl w:val="0"/>
          <w:numId w:val="22"/>
        </w:numPr>
        <w:rPr>
          <w:rFonts w:asciiTheme="minorHAnsi" w:hAnsiTheme="minorHAnsi"/>
        </w:rPr>
      </w:pPr>
      <w:r w:rsidRPr="00E127DD">
        <w:rPr>
          <w:rFonts w:asciiTheme="minorHAnsi" w:hAnsiTheme="minorHAnsi"/>
        </w:rPr>
        <w:lastRenderedPageBreak/>
        <w:t>What are the deadlines for filing paperwork?</w:t>
      </w:r>
    </w:p>
    <w:p w14:paraId="6B90FD81" w14:textId="77777777" w:rsidR="00767ADA" w:rsidRPr="00E127DD" w:rsidRDefault="00767ADA" w:rsidP="00767ADA">
      <w:pPr>
        <w:rPr>
          <w:rFonts w:asciiTheme="minorHAnsi" w:hAnsiTheme="minorHAnsi"/>
        </w:rPr>
      </w:pPr>
    </w:p>
    <w:p w14:paraId="18DAC954" w14:textId="77777777" w:rsidR="00767ADA" w:rsidRPr="00E127DD" w:rsidRDefault="00767ADA" w:rsidP="00767ADA">
      <w:pPr>
        <w:rPr>
          <w:rFonts w:asciiTheme="minorHAnsi" w:hAnsiTheme="minorHAnsi"/>
        </w:rPr>
      </w:pPr>
    </w:p>
    <w:p w14:paraId="1D41C11B" w14:textId="77777777" w:rsidR="002F729E" w:rsidRPr="00E127DD" w:rsidRDefault="002F729E" w:rsidP="0006083E">
      <w:pPr>
        <w:pStyle w:val="Heading2"/>
      </w:pPr>
      <w:bookmarkStart w:id="47" w:name="_Toc365287654"/>
      <w:r w:rsidRPr="00E127DD">
        <w:t>Program Advising</w:t>
      </w:r>
      <w:bookmarkEnd w:id="47"/>
    </w:p>
    <w:p w14:paraId="7E99FA8D" w14:textId="77777777" w:rsidR="002F729E" w:rsidRPr="00E127DD" w:rsidRDefault="002F729E" w:rsidP="002F729E">
      <w:pPr>
        <w:rPr>
          <w:rFonts w:asciiTheme="minorHAnsi" w:hAnsiTheme="minorHAnsi"/>
        </w:rPr>
      </w:pPr>
      <w:r w:rsidRPr="00E127DD">
        <w:rPr>
          <w:rFonts w:asciiTheme="minorHAnsi" w:hAnsiTheme="minorHAnsi"/>
        </w:rPr>
        <w:t xml:space="preserve"> </w:t>
      </w:r>
      <w:r w:rsidRPr="00E127DD">
        <w:rPr>
          <w:rFonts w:asciiTheme="minorHAnsi" w:hAnsiTheme="minorHAnsi"/>
        </w:rPr>
        <w:tab/>
        <w:t>When you were admitted to an MA concentration, the letter was signed by a member of the faculty who is the program advisor for that concentration.</w:t>
      </w:r>
      <w:r w:rsidR="00BE672F" w:rsidRPr="00E127DD">
        <w:rPr>
          <w:rFonts w:asciiTheme="minorHAnsi" w:hAnsiTheme="minorHAnsi"/>
        </w:rPr>
        <w:t xml:space="preserve"> The advisors are also listed here:</w:t>
      </w:r>
    </w:p>
    <w:p w14:paraId="558A633E" w14:textId="77777777" w:rsidR="00E35C16" w:rsidRDefault="00E35C16" w:rsidP="002F729E">
      <w:hyperlink r:id="rId18" w:history="1">
        <w:r w:rsidRPr="00C72775">
          <w:rPr>
            <w:rStyle w:val="Hyperlink"/>
          </w:rPr>
          <w:t>http://education.sonoma.edu/departments/gsac/advising</w:t>
        </w:r>
      </w:hyperlink>
      <w:r>
        <w:t xml:space="preserve"> </w:t>
      </w:r>
    </w:p>
    <w:p w14:paraId="22DA832C" w14:textId="390E160B" w:rsidR="00BE672F" w:rsidRPr="00E127DD" w:rsidRDefault="00BE672F" w:rsidP="002F729E">
      <w:pPr>
        <w:rPr>
          <w:rFonts w:asciiTheme="minorHAnsi" w:hAnsiTheme="minorHAnsi"/>
        </w:rPr>
      </w:pPr>
      <w:r w:rsidRPr="00E127DD">
        <w:rPr>
          <w:rFonts w:asciiTheme="minorHAnsi" w:hAnsiTheme="minorHAnsi"/>
        </w:rPr>
        <w:t>Your program advisor is the one to ask all questions about your area of concentration.  These might include:</w:t>
      </w:r>
    </w:p>
    <w:p w14:paraId="33E6E2C3" w14:textId="41EAE3A7" w:rsidR="00BE672F" w:rsidRPr="00E127DD" w:rsidRDefault="00BE672F" w:rsidP="00B10530">
      <w:pPr>
        <w:pStyle w:val="ListParagraph"/>
        <w:numPr>
          <w:ilvl w:val="0"/>
          <w:numId w:val="23"/>
        </w:numPr>
        <w:rPr>
          <w:rFonts w:asciiTheme="minorHAnsi" w:hAnsiTheme="minorHAnsi"/>
        </w:rPr>
      </w:pPr>
      <w:r w:rsidRPr="00E127DD">
        <w:rPr>
          <w:rFonts w:asciiTheme="minorHAnsi" w:hAnsiTheme="minorHAnsi"/>
        </w:rPr>
        <w:t xml:space="preserve">What is my program plan? </w:t>
      </w:r>
    </w:p>
    <w:p w14:paraId="3B961A06" w14:textId="77777777" w:rsidR="00BE672F" w:rsidRPr="00E127DD" w:rsidRDefault="00BE672F" w:rsidP="00B10530">
      <w:pPr>
        <w:pStyle w:val="ListParagraph"/>
        <w:numPr>
          <w:ilvl w:val="0"/>
          <w:numId w:val="23"/>
        </w:numPr>
        <w:rPr>
          <w:rFonts w:asciiTheme="minorHAnsi" w:hAnsiTheme="minorHAnsi"/>
        </w:rPr>
      </w:pPr>
      <w:r w:rsidRPr="00E127DD">
        <w:rPr>
          <w:rFonts w:asciiTheme="minorHAnsi" w:hAnsiTheme="minorHAnsi"/>
        </w:rPr>
        <w:t>What classes should I take this semester?</w:t>
      </w:r>
    </w:p>
    <w:p w14:paraId="08712117" w14:textId="77777777" w:rsidR="00BE672F" w:rsidRPr="00E127DD" w:rsidRDefault="00BE672F" w:rsidP="00B10530">
      <w:pPr>
        <w:pStyle w:val="ListParagraph"/>
        <w:numPr>
          <w:ilvl w:val="0"/>
          <w:numId w:val="23"/>
        </w:numPr>
        <w:rPr>
          <w:rFonts w:asciiTheme="minorHAnsi" w:hAnsiTheme="minorHAnsi"/>
        </w:rPr>
      </w:pPr>
      <w:r w:rsidRPr="00E127DD">
        <w:rPr>
          <w:rFonts w:asciiTheme="minorHAnsi" w:hAnsiTheme="minorHAnsi"/>
        </w:rPr>
        <w:t>Who should I ask to be my committee chair?</w:t>
      </w:r>
    </w:p>
    <w:p w14:paraId="770F18B6" w14:textId="77777777" w:rsidR="00BE672F" w:rsidRPr="00E127DD" w:rsidRDefault="00BE672F" w:rsidP="0006083E">
      <w:pPr>
        <w:pStyle w:val="Heading2"/>
      </w:pPr>
      <w:bookmarkStart w:id="48" w:name="_Toc365287655"/>
      <w:r w:rsidRPr="00E127DD">
        <w:t>Committee Chair as Advisor</w:t>
      </w:r>
      <w:bookmarkEnd w:id="48"/>
    </w:p>
    <w:p w14:paraId="19340883" w14:textId="6B2C6837" w:rsidR="00BE672F" w:rsidRPr="00E127DD" w:rsidRDefault="00BE672F" w:rsidP="00BE672F">
      <w:pPr>
        <w:rPr>
          <w:rFonts w:asciiTheme="minorHAnsi" w:hAnsiTheme="minorHAnsi"/>
        </w:rPr>
      </w:pPr>
      <w:r w:rsidRPr="00E127DD">
        <w:rPr>
          <w:rFonts w:asciiTheme="minorHAnsi" w:hAnsiTheme="minorHAnsi"/>
        </w:rPr>
        <w:tab/>
        <w:t xml:space="preserve">The role of a committee chair is discussed in depth later in this handbook.  However, it is important to know that the PROGRAM ADVISOR is your point of contact for assistance with the program until you have selected a committee chair.  Once you have a committee chair, it is best to funnel all your program questions to that person.  Your committee chair will know you, your interests, and your </w:t>
      </w:r>
      <w:r w:rsidR="00AD0D1A">
        <w:rPr>
          <w:rFonts w:asciiTheme="minorHAnsi" w:hAnsiTheme="minorHAnsi"/>
        </w:rPr>
        <w:t xml:space="preserve">individual </w:t>
      </w:r>
      <w:r w:rsidRPr="00E127DD">
        <w:rPr>
          <w:rFonts w:asciiTheme="minorHAnsi" w:hAnsiTheme="minorHAnsi"/>
        </w:rPr>
        <w:t>program the best.</w:t>
      </w:r>
      <w:r w:rsidR="00421048" w:rsidRPr="00E127DD">
        <w:rPr>
          <w:rFonts w:asciiTheme="minorHAnsi" w:hAnsiTheme="minorHAnsi"/>
        </w:rPr>
        <w:t xml:space="preserve"> In particular, your committee chair is the person with whom you will coordinate electives you may take or your cognate course of study (if you choose that route).</w:t>
      </w:r>
      <w:r w:rsidR="00CF3281" w:rsidRPr="00E127DD">
        <w:rPr>
          <w:rFonts w:asciiTheme="minorHAnsi" w:hAnsiTheme="minorHAnsi"/>
        </w:rPr>
        <w:t xml:space="preserve"> The earlier in the program that you identify a committee chair, the better you will be able to plan your courses.</w:t>
      </w:r>
    </w:p>
    <w:p w14:paraId="7C374FF2" w14:textId="77777777" w:rsidR="00911662" w:rsidRPr="00E127DD" w:rsidRDefault="00911662" w:rsidP="0018384B">
      <w:pPr>
        <w:pStyle w:val="Heading1"/>
        <w:rPr>
          <w:rFonts w:asciiTheme="minorHAnsi" w:hAnsiTheme="minorHAnsi"/>
        </w:rPr>
      </w:pPr>
      <w:bookmarkStart w:id="49" w:name="_Toc365287656"/>
      <w:r w:rsidRPr="00E127DD">
        <w:rPr>
          <w:rFonts w:asciiTheme="minorHAnsi" w:hAnsiTheme="minorHAnsi"/>
        </w:rPr>
        <w:t>The Committee</w:t>
      </w:r>
      <w:bookmarkEnd w:id="49"/>
    </w:p>
    <w:p w14:paraId="7102E641" w14:textId="77777777" w:rsidR="00911662" w:rsidRPr="00E127DD" w:rsidRDefault="00911662" w:rsidP="001D5F1D">
      <w:pPr>
        <w:pStyle w:val="Heading3"/>
        <w:rPr>
          <w:rStyle w:val="IntenseEmphasis"/>
          <w:rFonts w:asciiTheme="minorHAnsi" w:hAnsiTheme="minorHAnsi"/>
          <w:spacing w:val="15"/>
        </w:rPr>
      </w:pPr>
      <w:bookmarkStart w:id="50" w:name="_Toc365287657"/>
      <w:r w:rsidRPr="00E127DD">
        <w:rPr>
          <w:rStyle w:val="IntenseEmphasis"/>
          <w:rFonts w:asciiTheme="minorHAnsi" w:hAnsiTheme="minorHAnsi"/>
          <w:spacing w:val="15"/>
        </w:rPr>
        <w:t>What is the committee?</w:t>
      </w:r>
      <w:bookmarkEnd w:id="50"/>
    </w:p>
    <w:p w14:paraId="174848D2" w14:textId="77777777" w:rsidR="00911662" w:rsidRPr="00E127DD" w:rsidRDefault="00911662" w:rsidP="00911662">
      <w:pPr>
        <w:rPr>
          <w:rStyle w:val="SubtleEmphasis"/>
          <w:rFonts w:asciiTheme="minorHAnsi" w:hAnsiTheme="minorHAnsi"/>
          <w:i w:val="0"/>
          <w:szCs w:val="24"/>
        </w:rPr>
      </w:pPr>
      <w:r w:rsidRPr="00E127DD">
        <w:rPr>
          <w:rStyle w:val="SubtleEmphasis"/>
          <w:rFonts w:asciiTheme="minorHAnsi" w:hAnsiTheme="minorHAnsi"/>
          <w:i w:val="0"/>
          <w:szCs w:val="24"/>
        </w:rPr>
        <w:t xml:space="preserve">Your committee consists of three individuals whose purpose is to advise you on your culminating activity.  The committee also evaluates the final product.  Your committee </w:t>
      </w:r>
      <w:r w:rsidRPr="00E127DD">
        <w:rPr>
          <w:rStyle w:val="SubtleEmphasis"/>
          <w:rFonts w:asciiTheme="minorHAnsi" w:hAnsiTheme="minorHAnsi"/>
          <w:i w:val="0"/>
          <w:szCs w:val="24"/>
        </w:rPr>
        <w:lastRenderedPageBreak/>
        <w:t>chair must be a tenured or tenure-track faculty member in the SSU School of Education.</w:t>
      </w:r>
      <w:r w:rsidR="00207C1B" w:rsidRPr="00E127DD">
        <w:rPr>
          <w:rStyle w:val="SubtleEmphasis"/>
          <w:rFonts w:asciiTheme="minorHAnsi" w:hAnsiTheme="minorHAnsi"/>
          <w:i w:val="0"/>
          <w:szCs w:val="24"/>
        </w:rPr>
        <w:t xml:space="preserve"> </w:t>
      </w:r>
      <w:r w:rsidRPr="00E127DD">
        <w:rPr>
          <w:rStyle w:val="SubtleEmphasis"/>
          <w:rFonts w:asciiTheme="minorHAnsi" w:hAnsiTheme="minorHAnsi"/>
          <w:i w:val="0"/>
          <w:szCs w:val="24"/>
        </w:rPr>
        <w:t xml:space="preserve">A following section of this Handbook contains a list of School of Education tenured and tenure-track faculty and their areas of interest.  </w:t>
      </w:r>
    </w:p>
    <w:p w14:paraId="4B1E67D8" w14:textId="44DF0B48" w:rsidR="00911662" w:rsidRPr="00E127DD" w:rsidRDefault="00911662" w:rsidP="00911662">
      <w:pPr>
        <w:rPr>
          <w:rStyle w:val="SubtleEmphasis"/>
          <w:rFonts w:asciiTheme="minorHAnsi" w:hAnsiTheme="minorHAnsi"/>
          <w:i w:val="0"/>
          <w:szCs w:val="24"/>
        </w:rPr>
      </w:pPr>
      <w:r w:rsidRPr="00E127DD">
        <w:rPr>
          <w:rStyle w:val="SubtleEmphasis"/>
          <w:rFonts w:asciiTheme="minorHAnsi" w:hAnsiTheme="minorHAnsi"/>
          <w:i w:val="0"/>
          <w:szCs w:val="24"/>
        </w:rPr>
        <w:t>You should consider a chair who has interests and/or expertise in areas related to your culminating project; this person need not necessarily be someone you have</w:t>
      </w:r>
      <w:r w:rsidR="004C659C" w:rsidRPr="00E127DD">
        <w:rPr>
          <w:rStyle w:val="SubtleEmphasis"/>
          <w:rFonts w:asciiTheme="minorHAnsi" w:hAnsiTheme="minorHAnsi"/>
          <w:i w:val="0"/>
          <w:szCs w:val="24"/>
        </w:rPr>
        <w:t xml:space="preserve"> had as an instructor in the MA</w:t>
      </w:r>
      <w:r w:rsidRPr="00E127DD">
        <w:rPr>
          <w:rStyle w:val="SubtleEmphasis"/>
          <w:rFonts w:asciiTheme="minorHAnsi" w:hAnsiTheme="minorHAnsi"/>
          <w:i w:val="0"/>
          <w:szCs w:val="24"/>
        </w:rPr>
        <w:t xml:space="preserve"> program.  </w:t>
      </w:r>
    </w:p>
    <w:p w14:paraId="6882B537" w14:textId="662093EA" w:rsidR="00911662" w:rsidRPr="00E127DD" w:rsidRDefault="00911662" w:rsidP="00911662">
      <w:pPr>
        <w:rPr>
          <w:rStyle w:val="SubtleEmphasis"/>
          <w:rFonts w:asciiTheme="minorHAnsi" w:hAnsiTheme="minorHAnsi"/>
          <w:i w:val="0"/>
          <w:szCs w:val="24"/>
        </w:rPr>
      </w:pPr>
      <w:r w:rsidRPr="00E127DD">
        <w:rPr>
          <w:rStyle w:val="SubtleEmphasis"/>
          <w:rFonts w:asciiTheme="minorHAnsi" w:hAnsiTheme="minorHAnsi"/>
          <w:i w:val="0"/>
          <w:szCs w:val="24"/>
        </w:rPr>
        <w:t>Your second committee member should also teach at SSU, although that person may teach in any SSU department—within or outside the School of Education.  The third member may be someone from outside the university, b</w:t>
      </w:r>
      <w:r w:rsidR="00520FB0" w:rsidRPr="00E127DD">
        <w:rPr>
          <w:rStyle w:val="SubtleEmphasis"/>
          <w:rFonts w:asciiTheme="minorHAnsi" w:hAnsiTheme="minorHAnsi"/>
          <w:i w:val="0"/>
          <w:szCs w:val="24"/>
        </w:rPr>
        <w:t>ut he/she must hold at least a m</w:t>
      </w:r>
      <w:r w:rsidRPr="00E127DD">
        <w:rPr>
          <w:rStyle w:val="SubtleEmphasis"/>
          <w:rFonts w:asciiTheme="minorHAnsi" w:hAnsiTheme="minorHAnsi"/>
          <w:i w:val="0"/>
          <w:szCs w:val="24"/>
        </w:rPr>
        <w:t xml:space="preserve">aster’s degree. </w:t>
      </w:r>
      <w:r w:rsidR="0006559E" w:rsidRPr="00E127DD">
        <w:rPr>
          <w:rStyle w:val="SubtleEmphasis"/>
          <w:rFonts w:asciiTheme="minorHAnsi" w:hAnsiTheme="minorHAnsi"/>
          <w:i w:val="0"/>
          <w:szCs w:val="24"/>
        </w:rPr>
        <w:t xml:space="preserve">An outside committee member must submit a curriculum vita or resume to the School of Education in order to serve on a committee. It is your responsibility to relay this information to the potential committee member. </w:t>
      </w:r>
      <w:r w:rsidRPr="00E127DD">
        <w:rPr>
          <w:rStyle w:val="SubtleEmphasis"/>
          <w:rFonts w:asciiTheme="minorHAnsi" w:hAnsiTheme="minorHAnsi"/>
          <w:i w:val="0"/>
          <w:szCs w:val="24"/>
        </w:rPr>
        <w:t>In special cases, subject to approval by the SSU Graduate Studies Office and the SSU Graduate Studies Office, the second committee member may also be from outside the university.</w:t>
      </w:r>
    </w:p>
    <w:p w14:paraId="796EE076" w14:textId="77777777" w:rsidR="00911662" w:rsidRPr="00E127DD" w:rsidRDefault="00911662" w:rsidP="00911662">
      <w:pPr>
        <w:rPr>
          <w:rStyle w:val="SubtleEmphasis"/>
          <w:rFonts w:asciiTheme="minorHAnsi" w:hAnsiTheme="minorHAnsi"/>
          <w:i w:val="0"/>
          <w:szCs w:val="24"/>
        </w:rPr>
      </w:pPr>
      <w:r w:rsidRPr="00E127DD">
        <w:rPr>
          <w:rStyle w:val="SubtleEmphasis"/>
          <w:rFonts w:asciiTheme="minorHAnsi" w:hAnsiTheme="minorHAnsi"/>
          <w:i w:val="0"/>
          <w:szCs w:val="24"/>
        </w:rPr>
        <w:t>Students seeking approval to include two community members on their committees should submit a proposal, signed by the committee chair, to the School of Education Graduate Studies Committee.  If the Committee approves the proposal, it will be forwarded to the SSU Graduate Studies Office for review.  The proposal should include a convincing rationale for this request.  An acceptable proposal would need to demonstrate that both community members have expertise that cannot be found among Sonoma State University faculty.</w:t>
      </w:r>
    </w:p>
    <w:p w14:paraId="2DA5F4C5" w14:textId="76A7114F" w:rsidR="00911662" w:rsidRPr="00E127DD" w:rsidRDefault="00767ADA" w:rsidP="001D5F1D">
      <w:pPr>
        <w:pStyle w:val="Heading3"/>
        <w:rPr>
          <w:rStyle w:val="IntenseEmphasis"/>
          <w:rFonts w:asciiTheme="minorHAnsi" w:hAnsiTheme="minorHAnsi"/>
          <w:iCs/>
          <w:caps/>
        </w:rPr>
      </w:pPr>
      <w:bookmarkStart w:id="51" w:name="_Toc365287658"/>
      <w:r w:rsidRPr="00E127DD">
        <w:rPr>
          <w:rStyle w:val="IntenseEmphasis"/>
          <w:rFonts w:asciiTheme="minorHAnsi" w:hAnsiTheme="minorHAnsi"/>
          <w:iCs/>
        </w:rPr>
        <w:t>Who</w:t>
      </w:r>
      <w:r w:rsidR="003E7FC8" w:rsidRPr="00E127DD">
        <w:rPr>
          <w:rStyle w:val="IntenseEmphasis"/>
          <w:rFonts w:asciiTheme="minorHAnsi" w:hAnsiTheme="minorHAnsi"/>
          <w:iCs/>
        </w:rPr>
        <w:t>m</w:t>
      </w:r>
      <w:r w:rsidR="00911662" w:rsidRPr="00E127DD">
        <w:rPr>
          <w:rStyle w:val="IntenseEmphasis"/>
          <w:rFonts w:asciiTheme="minorHAnsi" w:hAnsiTheme="minorHAnsi"/>
          <w:iCs/>
        </w:rPr>
        <w:t xml:space="preserve"> should you ask to serve on your committee?</w:t>
      </w:r>
      <w:bookmarkEnd w:id="51"/>
    </w:p>
    <w:p w14:paraId="52AC049A" w14:textId="77777777" w:rsidR="001D5F1D" w:rsidRPr="00E127DD" w:rsidRDefault="00911662" w:rsidP="00911662">
      <w:pPr>
        <w:rPr>
          <w:rFonts w:asciiTheme="minorHAnsi" w:hAnsiTheme="minorHAnsi"/>
          <w:szCs w:val="24"/>
        </w:rPr>
      </w:pPr>
      <w:r w:rsidRPr="00E127DD">
        <w:rPr>
          <w:rFonts w:asciiTheme="minorHAnsi" w:hAnsiTheme="minorHAnsi"/>
          <w:szCs w:val="24"/>
        </w:rPr>
        <w:t>First, understand that you will be asking busy faculty members whether they are willing to work with you.</w:t>
      </w:r>
      <w:r w:rsidR="001D5F1D" w:rsidRPr="00E127DD">
        <w:rPr>
          <w:rFonts w:asciiTheme="minorHAnsi" w:hAnsiTheme="minorHAnsi"/>
          <w:szCs w:val="24"/>
        </w:rPr>
        <w:t xml:space="preserve"> It may not be</w:t>
      </w:r>
      <w:r w:rsidRPr="00E127DD">
        <w:rPr>
          <w:rFonts w:asciiTheme="minorHAnsi" w:hAnsiTheme="minorHAnsi"/>
          <w:szCs w:val="24"/>
        </w:rPr>
        <w:t xml:space="preserve"> possible </w:t>
      </w:r>
      <w:r w:rsidR="001D5F1D" w:rsidRPr="00E127DD">
        <w:rPr>
          <w:rFonts w:asciiTheme="minorHAnsi" w:hAnsiTheme="minorHAnsi"/>
          <w:szCs w:val="24"/>
        </w:rPr>
        <w:t>for a particular</w:t>
      </w:r>
      <w:r w:rsidRPr="00E127DD">
        <w:rPr>
          <w:rFonts w:asciiTheme="minorHAnsi" w:hAnsiTheme="minorHAnsi"/>
          <w:szCs w:val="24"/>
        </w:rPr>
        <w:t xml:space="preserve"> professor or instructor to accept your invitation to be on a master’s committee.  </w:t>
      </w:r>
    </w:p>
    <w:p w14:paraId="2C397C63" w14:textId="1B9479A4" w:rsidR="00911662" w:rsidRPr="00E127DD" w:rsidRDefault="00AD0D1A" w:rsidP="00911662">
      <w:pPr>
        <w:rPr>
          <w:rFonts w:asciiTheme="minorHAnsi" w:hAnsiTheme="minorHAnsi"/>
          <w:szCs w:val="24"/>
        </w:rPr>
      </w:pPr>
      <w:r>
        <w:rPr>
          <w:rFonts w:asciiTheme="minorHAnsi" w:hAnsiTheme="minorHAnsi"/>
          <w:szCs w:val="24"/>
        </w:rPr>
        <w:t>You will invite the</w:t>
      </w:r>
      <w:r w:rsidR="001D5F1D" w:rsidRPr="00E127DD">
        <w:rPr>
          <w:rFonts w:asciiTheme="minorHAnsi" w:hAnsiTheme="minorHAnsi"/>
          <w:szCs w:val="24"/>
        </w:rPr>
        <w:t xml:space="preserve"> </w:t>
      </w:r>
      <w:r w:rsidR="00911662" w:rsidRPr="00E127DD">
        <w:rPr>
          <w:rFonts w:asciiTheme="minorHAnsi" w:hAnsiTheme="minorHAnsi"/>
          <w:szCs w:val="24"/>
        </w:rPr>
        <w:t xml:space="preserve">chair from the list of tenured and tenure track faculty members in the School of Education.  </w:t>
      </w:r>
      <w:r w:rsidR="001D5F1D" w:rsidRPr="00E127DD">
        <w:rPr>
          <w:rFonts w:asciiTheme="minorHAnsi" w:hAnsiTheme="minorHAnsi"/>
          <w:szCs w:val="24"/>
        </w:rPr>
        <w:t>Consider</w:t>
      </w:r>
      <w:r w:rsidR="00911662" w:rsidRPr="00E127DD">
        <w:rPr>
          <w:rFonts w:asciiTheme="minorHAnsi" w:hAnsiTheme="minorHAnsi"/>
          <w:szCs w:val="24"/>
        </w:rPr>
        <w:t xml:space="preserve"> someone who underst</w:t>
      </w:r>
      <w:r w:rsidR="001D5F1D" w:rsidRPr="00E127DD">
        <w:rPr>
          <w:rFonts w:asciiTheme="minorHAnsi" w:hAnsiTheme="minorHAnsi"/>
          <w:szCs w:val="24"/>
        </w:rPr>
        <w:t xml:space="preserve">ands your topic, someone you </w:t>
      </w:r>
      <w:r w:rsidR="00911662" w:rsidRPr="00E127DD">
        <w:rPr>
          <w:rFonts w:asciiTheme="minorHAnsi" w:hAnsiTheme="minorHAnsi"/>
          <w:szCs w:val="24"/>
        </w:rPr>
        <w:t xml:space="preserve">trust, and with whom you are comfortable.  </w:t>
      </w:r>
      <w:r w:rsidR="00911662" w:rsidRPr="00E127DD">
        <w:rPr>
          <w:rStyle w:val="SubtleEmphasis"/>
          <w:rFonts w:asciiTheme="minorHAnsi" w:hAnsiTheme="minorHAnsi"/>
          <w:i w:val="0"/>
          <w:szCs w:val="24"/>
        </w:rPr>
        <w:t>Your chair will be an important person to guide you through the culminating project.  Your chair may help you set up timelines, assist you in developing your portfolio, and will be your first point of contact when you have qu</w:t>
      </w:r>
      <w:r w:rsidR="007D15CB" w:rsidRPr="00E127DD">
        <w:rPr>
          <w:rStyle w:val="SubtleEmphasis"/>
          <w:rFonts w:asciiTheme="minorHAnsi" w:hAnsiTheme="minorHAnsi"/>
          <w:i w:val="0"/>
          <w:szCs w:val="24"/>
        </w:rPr>
        <w:t>estions about completing your M</w:t>
      </w:r>
      <w:r w:rsidR="00911662" w:rsidRPr="00E127DD">
        <w:rPr>
          <w:rStyle w:val="SubtleEmphasis"/>
          <w:rFonts w:asciiTheme="minorHAnsi" w:hAnsiTheme="minorHAnsi"/>
          <w:i w:val="0"/>
          <w:szCs w:val="24"/>
        </w:rPr>
        <w:t>A</w:t>
      </w:r>
      <w:r w:rsidR="007D15CB" w:rsidRPr="00E127DD">
        <w:rPr>
          <w:rStyle w:val="SubtleEmphasis"/>
          <w:rFonts w:asciiTheme="minorHAnsi" w:hAnsiTheme="minorHAnsi"/>
          <w:i w:val="0"/>
          <w:szCs w:val="24"/>
        </w:rPr>
        <w:t xml:space="preserve"> degree.</w:t>
      </w:r>
    </w:p>
    <w:p w14:paraId="34659FC8" w14:textId="77777777" w:rsidR="00911662" w:rsidRPr="00E127DD" w:rsidRDefault="00911662" w:rsidP="00911662">
      <w:pPr>
        <w:rPr>
          <w:rFonts w:asciiTheme="minorHAnsi" w:hAnsiTheme="minorHAnsi"/>
          <w:szCs w:val="24"/>
        </w:rPr>
      </w:pPr>
      <w:r w:rsidRPr="00E127DD">
        <w:rPr>
          <w:rFonts w:asciiTheme="minorHAnsi" w:hAnsiTheme="minorHAnsi"/>
          <w:szCs w:val="24"/>
        </w:rPr>
        <w:lastRenderedPageBreak/>
        <w:t>Then, discuss other potential committee members with the chair.  It is usually a good idea to get the chair’s approval before asking anyone else to serve on the committee.  Third members may be from outside the university and can add a perspective that you might not find among SSU faculty.</w:t>
      </w:r>
    </w:p>
    <w:p w14:paraId="39AF8FE0" w14:textId="77777777" w:rsidR="00911662" w:rsidRPr="00E127DD" w:rsidRDefault="00911662" w:rsidP="001D5F1D">
      <w:pPr>
        <w:pStyle w:val="Heading3"/>
        <w:rPr>
          <w:rStyle w:val="IntenseEmphasis"/>
          <w:rFonts w:asciiTheme="minorHAnsi" w:hAnsiTheme="minorHAnsi"/>
          <w:iCs/>
          <w:caps/>
        </w:rPr>
      </w:pPr>
      <w:bookmarkStart w:id="52" w:name="_Toc365287659"/>
      <w:r w:rsidRPr="00E127DD">
        <w:rPr>
          <w:rStyle w:val="IntenseEmphasis"/>
          <w:rFonts w:asciiTheme="minorHAnsi" w:hAnsiTheme="minorHAnsi"/>
          <w:iCs/>
        </w:rPr>
        <w:t>When should you form your committee?</w:t>
      </w:r>
      <w:bookmarkEnd w:id="52"/>
    </w:p>
    <w:p w14:paraId="1F2F6483" w14:textId="774BD553" w:rsidR="00911662" w:rsidRPr="00E127DD" w:rsidRDefault="00911662" w:rsidP="00911662">
      <w:pPr>
        <w:rPr>
          <w:rStyle w:val="IntenseEmphasis"/>
          <w:rFonts w:asciiTheme="minorHAnsi" w:hAnsiTheme="minorHAnsi"/>
          <w:i/>
          <w:iCs/>
          <w:caps/>
          <w:szCs w:val="24"/>
        </w:rPr>
      </w:pPr>
      <w:r w:rsidRPr="00E127DD">
        <w:rPr>
          <w:rFonts w:asciiTheme="minorHAnsi" w:hAnsiTheme="minorHAnsi"/>
          <w:szCs w:val="24"/>
        </w:rPr>
        <w:t>You should form your committee a few months before you advance to candidacy.  You need t</w:t>
      </w:r>
      <w:r w:rsidR="00C069D4" w:rsidRPr="00E127DD">
        <w:rPr>
          <w:rFonts w:asciiTheme="minorHAnsi" w:hAnsiTheme="minorHAnsi"/>
          <w:szCs w:val="24"/>
        </w:rPr>
        <w:t>o be far enough along in your MA</w:t>
      </w:r>
      <w:r w:rsidRPr="00E127DD">
        <w:rPr>
          <w:rFonts w:asciiTheme="minorHAnsi" w:hAnsiTheme="minorHAnsi"/>
          <w:szCs w:val="24"/>
        </w:rPr>
        <w:t xml:space="preserve"> program so that you will have met many of the School of Education faculty; at the same time, you want to ask people to work as members of your committee in time to work with them in planning your culminating activity.</w:t>
      </w:r>
    </w:p>
    <w:p w14:paraId="782FAAC9" w14:textId="77777777" w:rsidR="00911662" w:rsidRPr="00E127DD" w:rsidRDefault="00911662" w:rsidP="001D5F1D">
      <w:pPr>
        <w:pStyle w:val="Heading3"/>
        <w:rPr>
          <w:rStyle w:val="IntenseEmphasis"/>
          <w:rFonts w:asciiTheme="minorHAnsi" w:hAnsiTheme="minorHAnsi"/>
          <w:caps/>
        </w:rPr>
      </w:pPr>
      <w:bookmarkStart w:id="53" w:name="_Toc365287660"/>
      <w:r w:rsidRPr="00E127DD">
        <w:rPr>
          <w:rStyle w:val="IntenseEmphasis"/>
          <w:rFonts w:asciiTheme="minorHAnsi" w:hAnsiTheme="minorHAnsi"/>
        </w:rPr>
        <w:t>How should you approach prospective committee members?</w:t>
      </w:r>
      <w:bookmarkEnd w:id="53"/>
    </w:p>
    <w:p w14:paraId="57B7DFDF" w14:textId="77777777" w:rsidR="00911662" w:rsidRPr="00E127DD" w:rsidRDefault="00911662" w:rsidP="00911662">
      <w:pPr>
        <w:rPr>
          <w:rFonts w:asciiTheme="minorHAnsi" w:hAnsiTheme="minorHAnsi"/>
          <w:szCs w:val="24"/>
        </w:rPr>
      </w:pPr>
      <w:r w:rsidRPr="00E127DD">
        <w:rPr>
          <w:rFonts w:asciiTheme="minorHAnsi" w:hAnsiTheme="minorHAnsi"/>
          <w:szCs w:val="24"/>
        </w:rPr>
        <w:t xml:space="preserve">If you would like to invite someone to serve on your committee, you should contact the person and ask if he/she would be interested.  You should write a 1-2 page tentative plan of your culminating activity and include that plan with your invitation.  </w:t>
      </w:r>
    </w:p>
    <w:p w14:paraId="44145BC8" w14:textId="77777777" w:rsidR="00911662" w:rsidRPr="00E127DD" w:rsidRDefault="00911662" w:rsidP="001D5F1D">
      <w:pPr>
        <w:pStyle w:val="Heading3"/>
        <w:rPr>
          <w:rStyle w:val="IntenseEmphasis"/>
          <w:rFonts w:asciiTheme="minorHAnsi" w:hAnsiTheme="minorHAnsi"/>
        </w:rPr>
      </w:pPr>
      <w:bookmarkStart w:id="54" w:name="_Toc365287661"/>
      <w:r w:rsidRPr="00E127DD">
        <w:rPr>
          <w:rStyle w:val="IntenseEmphasis"/>
          <w:rFonts w:asciiTheme="minorHAnsi" w:hAnsiTheme="minorHAnsi"/>
        </w:rPr>
        <w:t>How often should you meet with committee members?</w:t>
      </w:r>
      <w:bookmarkEnd w:id="54"/>
    </w:p>
    <w:p w14:paraId="5C11E577" w14:textId="0C5F1303" w:rsidR="00911662" w:rsidRPr="00E127DD" w:rsidRDefault="00911662" w:rsidP="00911662">
      <w:pPr>
        <w:rPr>
          <w:rFonts w:asciiTheme="minorHAnsi" w:hAnsiTheme="minorHAnsi"/>
          <w:szCs w:val="24"/>
        </w:rPr>
      </w:pPr>
      <w:r w:rsidRPr="00E127DD">
        <w:rPr>
          <w:rFonts w:asciiTheme="minorHAnsi" w:hAnsiTheme="minorHAnsi"/>
          <w:szCs w:val="24"/>
        </w:rPr>
        <w:t xml:space="preserve">Usually, graduate students meet a minimum of twice with their entire committee: at the beginning of the process when they present their portfolio and proposal to advance to </w:t>
      </w:r>
      <w:r w:rsidR="001D5F1D" w:rsidRPr="00E127DD">
        <w:rPr>
          <w:rFonts w:asciiTheme="minorHAnsi" w:hAnsiTheme="minorHAnsi"/>
          <w:szCs w:val="24"/>
        </w:rPr>
        <w:t>candidacy</w:t>
      </w:r>
      <w:r w:rsidRPr="00E127DD">
        <w:rPr>
          <w:rFonts w:asciiTheme="minorHAnsi" w:hAnsiTheme="minorHAnsi"/>
          <w:szCs w:val="24"/>
        </w:rPr>
        <w:t xml:space="preserve"> and at the end when they present their thesis/pro</w:t>
      </w:r>
      <w:r w:rsidR="00AD0D1A">
        <w:rPr>
          <w:rFonts w:asciiTheme="minorHAnsi" w:hAnsiTheme="minorHAnsi"/>
          <w:szCs w:val="24"/>
        </w:rPr>
        <w:t>ject or cognate project, or have</w:t>
      </w:r>
      <w:r w:rsidRPr="00E127DD">
        <w:rPr>
          <w:rFonts w:asciiTheme="minorHAnsi" w:hAnsiTheme="minorHAnsi"/>
          <w:szCs w:val="24"/>
        </w:rPr>
        <w:t xml:space="preserve"> their oral exam.  Some committees meet one or two times in between.  In addition, students often meet informally with their chair or other committee members for input throughout the proce</w:t>
      </w:r>
      <w:r w:rsidR="005D279B" w:rsidRPr="00E127DD">
        <w:rPr>
          <w:rFonts w:asciiTheme="minorHAnsi" w:hAnsiTheme="minorHAnsi"/>
          <w:szCs w:val="24"/>
        </w:rPr>
        <w:t>ss.  Many graduate students audio</w:t>
      </w:r>
      <w:r w:rsidRPr="00E127DD">
        <w:rPr>
          <w:rFonts w:asciiTheme="minorHAnsi" w:hAnsiTheme="minorHAnsi"/>
          <w:szCs w:val="24"/>
        </w:rPr>
        <w:t xml:space="preserve"> record these meetings in order to aid their recollection of the rich discussions that characterize these meetings.</w:t>
      </w:r>
    </w:p>
    <w:p w14:paraId="359CEFF5" w14:textId="77777777" w:rsidR="00911662" w:rsidRPr="00E127DD" w:rsidRDefault="00911662" w:rsidP="001D5F1D">
      <w:pPr>
        <w:pStyle w:val="Heading3"/>
        <w:rPr>
          <w:rStyle w:val="IntenseEmphasis"/>
          <w:rFonts w:asciiTheme="minorHAnsi" w:hAnsiTheme="minorHAnsi"/>
        </w:rPr>
      </w:pPr>
      <w:bookmarkStart w:id="55" w:name="_Toc365287662"/>
      <w:r w:rsidRPr="00E127DD">
        <w:rPr>
          <w:rStyle w:val="IntenseEmphasis"/>
          <w:rFonts w:asciiTheme="minorHAnsi" w:hAnsiTheme="minorHAnsi"/>
        </w:rPr>
        <w:t>What can you expect to happen at your committee meetings?</w:t>
      </w:r>
      <w:bookmarkEnd w:id="55"/>
    </w:p>
    <w:p w14:paraId="60AE48CB" w14:textId="77777777" w:rsidR="001D5F1D" w:rsidRPr="00E127DD" w:rsidRDefault="00911662" w:rsidP="00911662">
      <w:pPr>
        <w:rPr>
          <w:rFonts w:asciiTheme="minorHAnsi" w:hAnsiTheme="minorHAnsi"/>
          <w:szCs w:val="24"/>
        </w:rPr>
      </w:pPr>
      <w:r w:rsidRPr="00E127DD">
        <w:rPr>
          <w:rFonts w:asciiTheme="minorHAnsi" w:hAnsiTheme="minorHAnsi"/>
          <w:szCs w:val="24"/>
        </w:rPr>
        <w:t xml:space="preserve">Most students meet twice with their committees, at the </w:t>
      </w:r>
      <w:r w:rsidR="00FD685F" w:rsidRPr="00E127DD">
        <w:rPr>
          <w:rFonts w:asciiTheme="minorHAnsi" w:hAnsiTheme="minorHAnsi"/>
          <w:szCs w:val="24"/>
        </w:rPr>
        <w:t>Advancement to Candidacy (GSO1)</w:t>
      </w:r>
      <w:r w:rsidRPr="00E127DD">
        <w:rPr>
          <w:rFonts w:asciiTheme="minorHAnsi" w:hAnsiTheme="minorHAnsi"/>
          <w:szCs w:val="24"/>
        </w:rPr>
        <w:t xml:space="preserve"> and the </w:t>
      </w:r>
      <w:r w:rsidR="00FD685F" w:rsidRPr="00E127DD">
        <w:rPr>
          <w:rFonts w:asciiTheme="minorHAnsi" w:hAnsiTheme="minorHAnsi"/>
          <w:szCs w:val="24"/>
        </w:rPr>
        <w:t>Final Presentation (</w:t>
      </w:r>
      <w:r w:rsidRPr="00E127DD">
        <w:rPr>
          <w:rFonts w:asciiTheme="minorHAnsi" w:hAnsiTheme="minorHAnsi"/>
          <w:szCs w:val="24"/>
        </w:rPr>
        <w:t>GSO2</w:t>
      </w:r>
      <w:r w:rsidR="00FD685F" w:rsidRPr="00E127DD">
        <w:rPr>
          <w:rFonts w:asciiTheme="minorHAnsi" w:hAnsiTheme="minorHAnsi"/>
          <w:szCs w:val="24"/>
        </w:rPr>
        <w:t>)</w:t>
      </w:r>
      <w:r w:rsidRPr="00E127DD">
        <w:rPr>
          <w:rFonts w:asciiTheme="minorHAnsi" w:hAnsiTheme="minorHAnsi"/>
          <w:szCs w:val="24"/>
        </w:rPr>
        <w:t>, each of which is described in detail below.  Some committee chairs also recommend that the committee meet sometime between the beginning and the end of the process.  At this meeting, the committee can answer your questions, give you additional direction, and respond to work you have completed thus far.</w:t>
      </w:r>
    </w:p>
    <w:p w14:paraId="192B75D4" w14:textId="77777777" w:rsidR="002F729E" w:rsidRPr="00E127DD" w:rsidRDefault="00C00CF7" w:rsidP="00911662">
      <w:pPr>
        <w:rPr>
          <w:rFonts w:asciiTheme="minorHAnsi" w:hAnsiTheme="minorHAnsi"/>
          <w:color w:val="143E69" w:themeColor="accent2" w:themeShade="7F"/>
          <w:spacing w:val="5"/>
        </w:rPr>
      </w:pPr>
      <w:r w:rsidRPr="00E127DD">
        <w:rPr>
          <w:rFonts w:asciiTheme="minorHAnsi" w:hAnsiTheme="minorHAnsi"/>
        </w:rPr>
        <w:br w:type="page"/>
      </w:r>
      <w:bookmarkStart w:id="56" w:name="_Toc297122914"/>
      <w:bookmarkStart w:id="57" w:name="_Toc297189339"/>
      <w:bookmarkStart w:id="58" w:name="_Toc297189653"/>
    </w:p>
    <w:p w14:paraId="335416F0" w14:textId="366908B2" w:rsidR="00934FBF" w:rsidRPr="00E127DD" w:rsidRDefault="00F27CA5" w:rsidP="0018384B">
      <w:pPr>
        <w:pStyle w:val="Heading1"/>
        <w:rPr>
          <w:rFonts w:asciiTheme="minorHAnsi" w:hAnsiTheme="minorHAnsi"/>
        </w:rPr>
      </w:pPr>
      <w:bookmarkStart w:id="59" w:name="_Toc297189341"/>
      <w:bookmarkStart w:id="60" w:name="_Toc297189655"/>
      <w:bookmarkStart w:id="61" w:name="_Toc365287663"/>
      <w:bookmarkEnd w:id="56"/>
      <w:bookmarkEnd w:id="57"/>
      <w:bookmarkEnd w:id="58"/>
      <w:r w:rsidRPr="00E127DD">
        <w:rPr>
          <w:rFonts w:asciiTheme="minorHAnsi" w:hAnsiTheme="minorHAnsi"/>
        </w:rPr>
        <w:lastRenderedPageBreak/>
        <w:t>Advancement to Candidacy</w:t>
      </w:r>
      <w:bookmarkEnd w:id="59"/>
      <w:bookmarkEnd w:id="60"/>
      <w:r w:rsidR="008A1203" w:rsidRPr="00E127DD">
        <w:rPr>
          <w:rFonts w:asciiTheme="minorHAnsi" w:hAnsiTheme="minorHAnsi"/>
        </w:rPr>
        <w:t xml:space="preserve"> (GSO1</w:t>
      </w:r>
      <w:r w:rsidR="00AD0D1A">
        <w:rPr>
          <w:rFonts w:asciiTheme="minorHAnsi" w:hAnsiTheme="minorHAnsi"/>
        </w:rPr>
        <w:t xml:space="preserve"> FORM</w:t>
      </w:r>
      <w:r w:rsidR="008A1203" w:rsidRPr="00E127DD">
        <w:rPr>
          <w:rFonts w:asciiTheme="minorHAnsi" w:hAnsiTheme="minorHAnsi"/>
        </w:rPr>
        <w:t>)</w:t>
      </w:r>
      <w:bookmarkEnd w:id="61"/>
    </w:p>
    <w:p w14:paraId="3C00D59F" w14:textId="767F6DC0" w:rsidR="00A14533" w:rsidRPr="00E127DD" w:rsidRDefault="00A14533" w:rsidP="00A14533">
      <w:pPr>
        <w:rPr>
          <w:rFonts w:asciiTheme="minorHAnsi" w:hAnsiTheme="minorHAnsi"/>
          <w:szCs w:val="24"/>
        </w:rPr>
      </w:pPr>
      <w:r w:rsidRPr="00E127DD">
        <w:rPr>
          <w:rFonts w:asciiTheme="minorHAnsi" w:hAnsiTheme="minorHAnsi"/>
          <w:szCs w:val="24"/>
        </w:rPr>
        <w:t xml:space="preserve">Typically the first meeting of the full committee, the Advancement to Candidacy meeting </w:t>
      </w:r>
      <w:r w:rsidR="00AD0D1A">
        <w:rPr>
          <w:rFonts w:asciiTheme="minorHAnsi" w:hAnsiTheme="minorHAnsi"/>
          <w:szCs w:val="24"/>
        </w:rPr>
        <w:t xml:space="preserve">(often referred to as the GS01 meeting) </w:t>
      </w:r>
      <w:r w:rsidRPr="00E127DD">
        <w:rPr>
          <w:rFonts w:asciiTheme="minorHAnsi" w:hAnsiTheme="minorHAnsi"/>
          <w:szCs w:val="24"/>
        </w:rPr>
        <w:t>is an important opportunity to gain insights and approval for your research or project ideas.  Usually students will have already shared their ideas with individual committee members, but when everyone is together in the same room discussing your project, the conversation can be exciting and inspirational.  During this meeting, you will present your portfolio and your proposal, hear your committee’s suggestions, and either get the go-ahead to conduct the work you plan to do for your culminating project or be asked to make revisions in the portfolio and/or proposal. This is a time for you to take the lead, ask important questions, and articulate your interest in the work you plan.</w:t>
      </w:r>
    </w:p>
    <w:p w14:paraId="071005D7" w14:textId="4B6432CE" w:rsidR="00A14533" w:rsidRPr="00E127DD" w:rsidRDefault="00A14533" w:rsidP="00A14533">
      <w:pPr>
        <w:rPr>
          <w:rFonts w:asciiTheme="minorHAnsi" w:hAnsiTheme="minorHAnsi"/>
          <w:szCs w:val="24"/>
        </w:rPr>
      </w:pPr>
      <w:r w:rsidRPr="00E127DD">
        <w:rPr>
          <w:rFonts w:asciiTheme="minorHAnsi" w:hAnsiTheme="minorHAnsi"/>
          <w:szCs w:val="24"/>
        </w:rPr>
        <w:t>After working on it with your chair, and at least a</w:t>
      </w:r>
      <w:r w:rsidR="005D279B" w:rsidRPr="00E127DD">
        <w:rPr>
          <w:rFonts w:asciiTheme="minorHAnsi" w:hAnsiTheme="minorHAnsi"/>
          <w:szCs w:val="24"/>
        </w:rPr>
        <w:t xml:space="preserve"> week or two prior to the GS01</w:t>
      </w:r>
      <w:r w:rsidRPr="00E127DD">
        <w:rPr>
          <w:rFonts w:asciiTheme="minorHAnsi" w:hAnsiTheme="minorHAnsi"/>
          <w:szCs w:val="24"/>
        </w:rPr>
        <w:t xml:space="preserve"> meeting, give each member your portfolio and the proposal for your project. The length of the proposal will vary, depending on the pathway you have chosen and on how far </w:t>
      </w:r>
      <w:r w:rsidR="002F729E" w:rsidRPr="00E127DD">
        <w:rPr>
          <w:rFonts w:asciiTheme="minorHAnsi" w:hAnsiTheme="minorHAnsi"/>
          <w:szCs w:val="24"/>
        </w:rPr>
        <w:t xml:space="preserve">along you are in the process.  </w:t>
      </w:r>
      <w:r w:rsidRPr="00E127DD">
        <w:rPr>
          <w:rFonts w:asciiTheme="minorHAnsi" w:hAnsiTheme="minorHAnsi"/>
          <w:szCs w:val="24"/>
        </w:rPr>
        <w:t xml:space="preserve">Be sure to consult with your chair prior to the meeting to determine the length and depth of your proposal. </w:t>
      </w:r>
    </w:p>
    <w:p w14:paraId="0CBCAAC0" w14:textId="0A2B0354" w:rsidR="00A14533" w:rsidRPr="00E127DD" w:rsidRDefault="00A14533" w:rsidP="00A14533">
      <w:pPr>
        <w:rPr>
          <w:rFonts w:asciiTheme="minorHAnsi" w:hAnsiTheme="minorHAnsi"/>
          <w:szCs w:val="24"/>
        </w:rPr>
      </w:pPr>
      <w:r w:rsidRPr="00E127DD">
        <w:rPr>
          <w:rFonts w:asciiTheme="minorHAnsi" w:hAnsiTheme="minorHAnsi"/>
          <w:szCs w:val="24"/>
        </w:rPr>
        <w:t>Usually it is up to the student to poll the committee to arrange a time to meet. Be sure to fill out and bring to the meeting the</w:t>
      </w:r>
      <w:r w:rsidR="00C277B4" w:rsidRPr="00E127DD">
        <w:rPr>
          <w:rFonts w:asciiTheme="minorHAnsi" w:hAnsiTheme="minorHAnsi"/>
          <w:szCs w:val="24"/>
        </w:rPr>
        <w:t xml:space="preserve"> required form</w:t>
      </w:r>
      <w:r w:rsidR="00C069D4" w:rsidRPr="00E127DD">
        <w:rPr>
          <w:rFonts w:asciiTheme="minorHAnsi" w:hAnsiTheme="minorHAnsi"/>
          <w:szCs w:val="24"/>
        </w:rPr>
        <w:t xml:space="preserve"> listed in the MA</w:t>
      </w:r>
      <w:r w:rsidRPr="00E127DD">
        <w:rPr>
          <w:rFonts w:asciiTheme="minorHAnsi" w:hAnsiTheme="minorHAnsi"/>
          <w:szCs w:val="24"/>
        </w:rPr>
        <w:t xml:space="preserve"> Program Checklist in this Han</w:t>
      </w:r>
      <w:r w:rsidR="00C277B4" w:rsidRPr="00E127DD">
        <w:rPr>
          <w:rFonts w:asciiTheme="minorHAnsi" w:hAnsiTheme="minorHAnsi"/>
          <w:szCs w:val="24"/>
        </w:rPr>
        <w:t xml:space="preserve">dbook.  The forms are </w:t>
      </w:r>
      <w:r w:rsidR="00AD0D1A">
        <w:rPr>
          <w:rFonts w:asciiTheme="minorHAnsi" w:hAnsiTheme="minorHAnsi"/>
          <w:szCs w:val="24"/>
        </w:rPr>
        <w:t xml:space="preserve">linked on </w:t>
      </w:r>
      <w:r w:rsidR="00C277B4" w:rsidRPr="00E127DD">
        <w:rPr>
          <w:rFonts w:asciiTheme="minorHAnsi" w:hAnsiTheme="minorHAnsi"/>
          <w:szCs w:val="24"/>
        </w:rPr>
        <w:t xml:space="preserve">the School of Education website and the University </w:t>
      </w:r>
      <w:r w:rsidR="00AD0D1A">
        <w:rPr>
          <w:rFonts w:asciiTheme="minorHAnsi" w:hAnsiTheme="minorHAnsi"/>
          <w:szCs w:val="24"/>
        </w:rPr>
        <w:t>Graduate Studies Office website in Academic Affairs</w:t>
      </w:r>
      <w:r w:rsidR="00C277B4" w:rsidRPr="00E127DD">
        <w:rPr>
          <w:rFonts w:asciiTheme="minorHAnsi" w:hAnsiTheme="minorHAnsi"/>
          <w:szCs w:val="24"/>
        </w:rPr>
        <w:t>.</w:t>
      </w:r>
    </w:p>
    <w:p w14:paraId="3CEF5095" w14:textId="26A8E4E9" w:rsidR="00A14533" w:rsidRPr="00E127DD" w:rsidRDefault="00A14533" w:rsidP="00A14533">
      <w:pPr>
        <w:rPr>
          <w:rStyle w:val="Strong"/>
          <w:rFonts w:asciiTheme="minorHAnsi" w:hAnsiTheme="minorHAnsi"/>
          <w:b w:val="0"/>
          <w:bCs w:val="0"/>
          <w:color w:val="auto"/>
          <w:szCs w:val="24"/>
        </w:rPr>
      </w:pPr>
      <w:r w:rsidRPr="00E127DD">
        <w:rPr>
          <w:rStyle w:val="Strong"/>
          <w:rFonts w:asciiTheme="minorHAnsi" w:hAnsiTheme="minorHAnsi"/>
          <w:b w:val="0"/>
          <w:color w:val="auto"/>
          <w:szCs w:val="24"/>
        </w:rPr>
        <w:t>The Advancement to Candidacy</w:t>
      </w:r>
      <w:r w:rsidR="00AD0D1A">
        <w:rPr>
          <w:rStyle w:val="Strong"/>
          <w:rFonts w:asciiTheme="minorHAnsi" w:hAnsiTheme="minorHAnsi"/>
          <w:b w:val="0"/>
          <w:color w:val="auto"/>
          <w:szCs w:val="24"/>
        </w:rPr>
        <w:t xml:space="preserve">/GS01 meeting </w:t>
      </w:r>
      <w:r w:rsidRPr="00E127DD">
        <w:rPr>
          <w:rStyle w:val="Strong"/>
          <w:rFonts w:asciiTheme="minorHAnsi" w:hAnsiTheme="minorHAnsi"/>
          <w:b w:val="0"/>
          <w:color w:val="auto"/>
          <w:szCs w:val="24"/>
        </w:rPr>
        <w:t>usually consists of three parts,</w:t>
      </w:r>
      <w:r w:rsidR="0086304A" w:rsidRPr="00E127DD">
        <w:rPr>
          <w:rStyle w:val="Strong"/>
          <w:rFonts w:asciiTheme="minorHAnsi" w:hAnsiTheme="minorHAnsi"/>
          <w:b w:val="0"/>
          <w:color w:val="auto"/>
          <w:szCs w:val="24"/>
        </w:rPr>
        <w:t xml:space="preserve"> although your committee chair may ask you to provide additional items or information.</w:t>
      </w:r>
      <w:r w:rsidRPr="00E127DD">
        <w:rPr>
          <w:rStyle w:val="Strong"/>
          <w:rFonts w:asciiTheme="minorHAnsi" w:hAnsiTheme="minorHAnsi"/>
          <w:b w:val="0"/>
          <w:color w:val="auto"/>
          <w:szCs w:val="24"/>
        </w:rPr>
        <w:t xml:space="preserve"> </w:t>
      </w:r>
    </w:p>
    <w:p w14:paraId="43F32CE2" w14:textId="386296B0" w:rsidR="00A14533" w:rsidRPr="00E127DD" w:rsidRDefault="00A14533" w:rsidP="00A14533">
      <w:pPr>
        <w:numPr>
          <w:ilvl w:val="0"/>
          <w:numId w:val="2"/>
        </w:numPr>
        <w:tabs>
          <w:tab w:val="clear" w:pos="360"/>
          <w:tab w:val="num" w:pos="720"/>
        </w:tabs>
        <w:ind w:left="720"/>
        <w:rPr>
          <w:rFonts w:asciiTheme="minorHAnsi" w:hAnsiTheme="minorHAnsi"/>
          <w:szCs w:val="24"/>
        </w:rPr>
      </w:pPr>
      <w:r w:rsidRPr="00E127DD">
        <w:rPr>
          <w:rStyle w:val="BookTitle"/>
          <w:rFonts w:asciiTheme="minorHAnsi" w:hAnsiTheme="minorHAnsi"/>
          <w:szCs w:val="24"/>
        </w:rPr>
        <w:t>Program Portfolio</w:t>
      </w:r>
      <w:r w:rsidRPr="00E127DD">
        <w:rPr>
          <w:rFonts w:asciiTheme="minorHAnsi" w:hAnsiTheme="minorHAnsi"/>
          <w:szCs w:val="24"/>
        </w:rPr>
        <w:t xml:space="preserve">: </w:t>
      </w:r>
      <w:r w:rsidR="00AD0D1A">
        <w:rPr>
          <w:rFonts w:asciiTheme="minorHAnsi" w:hAnsiTheme="minorHAnsi"/>
          <w:szCs w:val="24"/>
        </w:rPr>
        <w:t xml:space="preserve">You will </w:t>
      </w:r>
      <w:r w:rsidRPr="00E127DD">
        <w:rPr>
          <w:rFonts w:asciiTheme="minorHAnsi" w:hAnsiTheme="minorHAnsi"/>
          <w:szCs w:val="24"/>
        </w:rPr>
        <w:t xml:space="preserve">present your portfolio to your committee. </w:t>
      </w:r>
    </w:p>
    <w:p w14:paraId="630DC240" w14:textId="393BA1D3" w:rsidR="00A14533" w:rsidRPr="00E127DD" w:rsidRDefault="00A14533" w:rsidP="00A14533">
      <w:pPr>
        <w:numPr>
          <w:ilvl w:val="0"/>
          <w:numId w:val="2"/>
        </w:numPr>
        <w:tabs>
          <w:tab w:val="clear" w:pos="360"/>
          <w:tab w:val="num" w:pos="720"/>
        </w:tabs>
        <w:ind w:left="720"/>
        <w:rPr>
          <w:rFonts w:asciiTheme="minorHAnsi" w:hAnsiTheme="minorHAnsi"/>
          <w:szCs w:val="24"/>
        </w:rPr>
      </w:pPr>
      <w:r w:rsidRPr="00E127DD">
        <w:rPr>
          <w:rStyle w:val="BookTitle"/>
          <w:rFonts w:asciiTheme="minorHAnsi" w:hAnsiTheme="minorHAnsi"/>
          <w:szCs w:val="24"/>
        </w:rPr>
        <w:t>Culminating Project</w:t>
      </w:r>
      <w:r w:rsidR="00C277B4" w:rsidRPr="00E127DD">
        <w:rPr>
          <w:rStyle w:val="BookTitle"/>
          <w:rFonts w:asciiTheme="minorHAnsi" w:hAnsiTheme="minorHAnsi"/>
          <w:szCs w:val="24"/>
        </w:rPr>
        <w:t xml:space="preserve"> PROPOSAL</w:t>
      </w:r>
      <w:r w:rsidR="00C277B4" w:rsidRPr="00E127DD">
        <w:rPr>
          <w:rFonts w:asciiTheme="minorHAnsi" w:hAnsiTheme="minorHAnsi"/>
          <w:szCs w:val="24"/>
        </w:rPr>
        <w:t xml:space="preserve">: </w:t>
      </w:r>
      <w:r w:rsidR="00AD0D1A">
        <w:rPr>
          <w:rFonts w:asciiTheme="minorHAnsi" w:hAnsiTheme="minorHAnsi"/>
          <w:szCs w:val="24"/>
        </w:rPr>
        <w:t xml:space="preserve">You will </w:t>
      </w:r>
      <w:r w:rsidR="00C277B4" w:rsidRPr="00E127DD">
        <w:rPr>
          <w:rFonts w:asciiTheme="minorHAnsi" w:hAnsiTheme="minorHAnsi"/>
          <w:szCs w:val="24"/>
        </w:rPr>
        <w:t xml:space="preserve">present </w:t>
      </w:r>
      <w:r w:rsidRPr="00E127DD">
        <w:rPr>
          <w:rFonts w:asciiTheme="minorHAnsi" w:hAnsiTheme="minorHAnsi"/>
          <w:szCs w:val="24"/>
        </w:rPr>
        <w:t>your plans for accomplishing your project goals, and conclude with questions you have for your committee.</w:t>
      </w:r>
      <w:r w:rsidR="005C5E44" w:rsidRPr="00E127DD">
        <w:rPr>
          <w:rFonts w:asciiTheme="minorHAnsi" w:hAnsiTheme="minorHAnsi"/>
          <w:szCs w:val="24"/>
        </w:rPr>
        <w:t xml:space="preserve"> Your committee members will have questions and suggestions for you.</w:t>
      </w:r>
    </w:p>
    <w:p w14:paraId="21E1FD86" w14:textId="4D9E9B7F" w:rsidR="00A14533" w:rsidRPr="00E127DD" w:rsidRDefault="00A14533" w:rsidP="00A14533">
      <w:pPr>
        <w:numPr>
          <w:ilvl w:val="0"/>
          <w:numId w:val="2"/>
        </w:numPr>
        <w:tabs>
          <w:tab w:val="clear" w:pos="360"/>
          <w:tab w:val="num" w:pos="720"/>
        </w:tabs>
        <w:ind w:left="720"/>
        <w:rPr>
          <w:rFonts w:asciiTheme="minorHAnsi" w:hAnsiTheme="minorHAnsi"/>
          <w:szCs w:val="24"/>
        </w:rPr>
      </w:pPr>
      <w:r w:rsidRPr="00E127DD">
        <w:rPr>
          <w:rStyle w:val="BookTitle"/>
          <w:rFonts w:asciiTheme="minorHAnsi" w:hAnsiTheme="minorHAnsi"/>
          <w:szCs w:val="24"/>
        </w:rPr>
        <w:t>Forms</w:t>
      </w:r>
      <w:r w:rsidR="00BB2647">
        <w:rPr>
          <w:rFonts w:asciiTheme="minorHAnsi" w:hAnsiTheme="minorHAnsi"/>
          <w:szCs w:val="24"/>
        </w:rPr>
        <w:t xml:space="preserve">: Members of your committee will </w:t>
      </w:r>
      <w:r w:rsidRPr="00E127DD">
        <w:rPr>
          <w:rFonts w:asciiTheme="minorHAnsi" w:hAnsiTheme="minorHAnsi"/>
          <w:szCs w:val="24"/>
        </w:rPr>
        <w:t xml:space="preserve">sign your completed GSO1 </w:t>
      </w:r>
      <w:r w:rsidR="00BB2647">
        <w:rPr>
          <w:rFonts w:asciiTheme="minorHAnsi" w:hAnsiTheme="minorHAnsi"/>
          <w:szCs w:val="24"/>
        </w:rPr>
        <w:t xml:space="preserve">form </w:t>
      </w:r>
      <w:r w:rsidRPr="00E127DD">
        <w:rPr>
          <w:rFonts w:asciiTheme="minorHAnsi" w:hAnsiTheme="minorHAnsi"/>
          <w:szCs w:val="24"/>
        </w:rPr>
        <w:t xml:space="preserve">and </w:t>
      </w:r>
      <w:r w:rsidR="00C277B4" w:rsidRPr="00E127DD">
        <w:rPr>
          <w:rFonts w:asciiTheme="minorHAnsi" w:hAnsiTheme="minorHAnsi"/>
          <w:szCs w:val="24"/>
        </w:rPr>
        <w:t>any other form required by specific concentrations</w:t>
      </w:r>
      <w:r w:rsidR="00BB2647">
        <w:rPr>
          <w:rFonts w:asciiTheme="minorHAnsi" w:hAnsiTheme="minorHAnsi"/>
          <w:szCs w:val="24"/>
        </w:rPr>
        <w:t>.  The GSO1 form will be</w:t>
      </w:r>
      <w:r w:rsidRPr="00E127DD">
        <w:rPr>
          <w:rFonts w:asciiTheme="minorHAnsi" w:hAnsiTheme="minorHAnsi"/>
          <w:szCs w:val="24"/>
        </w:rPr>
        <w:t xml:space="preserve"> submitted by your committee chair to the School of Education Director of Graduate Studies. </w:t>
      </w:r>
    </w:p>
    <w:p w14:paraId="75C7C336" w14:textId="77777777" w:rsidR="006E3CFB" w:rsidRPr="00E127DD" w:rsidRDefault="00C00CF7" w:rsidP="0006083E">
      <w:pPr>
        <w:pStyle w:val="Heading2"/>
      </w:pPr>
      <w:bookmarkStart w:id="62" w:name="_Toc297122917"/>
      <w:bookmarkStart w:id="63" w:name="_Toc297189342"/>
      <w:bookmarkStart w:id="64" w:name="_Toc297189656"/>
      <w:bookmarkStart w:id="65" w:name="_Toc365287664"/>
      <w:r w:rsidRPr="00E127DD">
        <w:lastRenderedPageBreak/>
        <w:t>The Program Portfolio</w:t>
      </w:r>
      <w:bookmarkEnd w:id="62"/>
      <w:bookmarkEnd w:id="63"/>
      <w:bookmarkEnd w:id="64"/>
      <w:bookmarkEnd w:id="65"/>
    </w:p>
    <w:p w14:paraId="0B98DE0A" w14:textId="77777777" w:rsidR="000369F2" w:rsidRPr="00E127DD" w:rsidRDefault="005C5E44" w:rsidP="0011235C">
      <w:pPr>
        <w:rPr>
          <w:rFonts w:asciiTheme="minorHAnsi" w:hAnsiTheme="minorHAnsi"/>
          <w:szCs w:val="24"/>
        </w:rPr>
      </w:pPr>
      <w:r w:rsidRPr="00E127DD">
        <w:rPr>
          <w:rFonts w:asciiTheme="minorHAnsi" w:hAnsiTheme="minorHAnsi"/>
          <w:szCs w:val="24"/>
        </w:rPr>
        <w:t>To</w:t>
      </w:r>
      <w:r w:rsidR="00C00CF7" w:rsidRPr="00E127DD">
        <w:rPr>
          <w:rFonts w:asciiTheme="minorHAnsi" w:hAnsiTheme="minorHAnsi"/>
          <w:szCs w:val="24"/>
        </w:rPr>
        <w:t xml:space="preserve"> advance to candidacy, all students must complete a satisfactory program portfolio and present it to their committee at the same meeting where the student presents a proposal for the culminating activity.  </w:t>
      </w:r>
    </w:p>
    <w:p w14:paraId="2DE120F6" w14:textId="2A9CCFCD" w:rsidR="00415073" w:rsidRPr="00E127DD" w:rsidRDefault="000369F2" w:rsidP="0011235C">
      <w:pPr>
        <w:rPr>
          <w:rFonts w:asciiTheme="minorHAnsi" w:hAnsiTheme="minorHAnsi"/>
          <w:szCs w:val="24"/>
        </w:rPr>
      </w:pPr>
      <w:r w:rsidRPr="00E127DD">
        <w:rPr>
          <w:rFonts w:asciiTheme="minorHAnsi" w:hAnsiTheme="minorHAnsi"/>
          <w:szCs w:val="24"/>
        </w:rPr>
        <w:t>The portfolio is</w:t>
      </w:r>
      <w:r w:rsidR="00BF6624" w:rsidRPr="00E127DD">
        <w:rPr>
          <w:rFonts w:asciiTheme="minorHAnsi" w:hAnsiTheme="minorHAnsi"/>
          <w:szCs w:val="24"/>
        </w:rPr>
        <w:t xml:space="preserve"> intended to be </w:t>
      </w:r>
      <w:r w:rsidR="00C00CF7" w:rsidRPr="00E127DD">
        <w:rPr>
          <w:rFonts w:asciiTheme="minorHAnsi" w:hAnsiTheme="minorHAnsi"/>
          <w:szCs w:val="24"/>
        </w:rPr>
        <w:t>reflective in nature and should show personal, professional and intellectual growth</w:t>
      </w:r>
      <w:r w:rsidR="00415A02" w:rsidRPr="00E127DD">
        <w:rPr>
          <w:rFonts w:asciiTheme="minorHAnsi" w:hAnsiTheme="minorHAnsi"/>
          <w:szCs w:val="24"/>
        </w:rPr>
        <w:t xml:space="preserve"> over the course of the MA program</w:t>
      </w:r>
      <w:r w:rsidR="00C00CF7" w:rsidRPr="00E127DD">
        <w:rPr>
          <w:rFonts w:asciiTheme="minorHAnsi" w:hAnsiTheme="minorHAnsi"/>
          <w:szCs w:val="24"/>
        </w:rPr>
        <w:t>. It sho</w:t>
      </w:r>
      <w:r w:rsidR="00C069D4" w:rsidRPr="00E127DD">
        <w:rPr>
          <w:rFonts w:asciiTheme="minorHAnsi" w:hAnsiTheme="minorHAnsi"/>
          <w:szCs w:val="24"/>
        </w:rPr>
        <w:t>uld demonstrate how your MA</w:t>
      </w:r>
      <w:r w:rsidR="00C00CF7" w:rsidRPr="00E127DD">
        <w:rPr>
          <w:rFonts w:asciiTheme="minorHAnsi" w:hAnsiTheme="minorHAnsi"/>
          <w:szCs w:val="24"/>
        </w:rPr>
        <w:t xml:space="preserve"> program has prepared you to undertake your culminating activity (thesis/project, cognate project, or </w:t>
      </w:r>
      <w:r w:rsidR="00AD0823" w:rsidRPr="00E127DD">
        <w:rPr>
          <w:rFonts w:asciiTheme="minorHAnsi" w:hAnsiTheme="minorHAnsi"/>
          <w:szCs w:val="24"/>
        </w:rPr>
        <w:t>individualized</w:t>
      </w:r>
      <w:r w:rsidR="00C00CF7" w:rsidRPr="00E127DD">
        <w:rPr>
          <w:rFonts w:asciiTheme="minorHAnsi" w:hAnsiTheme="minorHAnsi"/>
          <w:szCs w:val="24"/>
        </w:rPr>
        <w:t xml:space="preserve"> examination).</w:t>
      </w:r>
      <w:r w:rsidR="00BF6624" w:rsidRPr="00E127DD">
        <w:rPr>
          <w:rFonts w:asciiTheme="minorHAnsi" w:hAnsiTheme="minorHAnsi"/>
          <w:szCs w:val="24"/>
        </w:rPr>
        <w:t xml:space="preserve"> The portfolio also enables a student to meet the university-wide requirement of having achieved writing proficiency at a graduate level. </w:t>
      </w:r>
    </w:p>
    <w:p w14:paraId="469BCDC6" w14:textId="29667CC5" w:rsidR="00415073" w:rsidRDefault="00CD205C" w:rsidP="0011235C">
      <w:pPr>
        <w:rPr>
          <w:rFonts w:asciiTheme="minorHAnsi" w:hAnsiTheme="minorHAnsi"/>
          <w:szCs w:val="24"/>
        </w:rPr>
      </w:pPr>
      <w:r w:rsidRPr="00E127DD">
        <w:rPr>
          <w:rFonts w:asciiTheme="minorHAnsi" w:hAnsiTheme="minorHAnsi"/>
          <w:szCs w:val="24"/>
        </w:rPr>
        <w:t>The goal of the portfolio reflection is to articulate for your committee how</w:t>
      </w:r>
      <w:r w:rsidR="00CD7EE2" w:rsidRPr="00E127DD">
        <w:rPr>
          <w:rFonts w:asciiTheme="minorHAnsi" w:hAnsiTheme="minorHAnsi"/>
          <w:szCs w:val="24"/>
        </w:rPr>
        <w:t xml:space="preserve"> the entire experience of the MA</w:t>
      </w:r>
      <w:r w:rsidRPr="00E127DD">
        <w:rPr>
          <w:rFonts w:asciiTheme="minorHAnsi" w:hAnsiTheme="minorHAnsi"/>
          <w:szCs w:val="24"/>
        </w:rPr>
        <w:t xml:space="preserve"> program has contributed to your learning and growth as a professional. I</w:t>
      </w:r>
      <w:r w:rsidR="00415073">
        <w:rPr>
          <w:rFonts w:asciiTheme="minorHAnsi" w:hAnsiTheme="minorHAnsi"/>
          <w:szCs w:val="24"/>
        </w:rPr>
        <w:t xml:space="preserve">n addition to successful completion of program courses, it serves as an assessment of program learning outcomes 1-6. Your final project write-up and presentation serve as an assessment of </w:t>
      </w:r>
      <w:r w:rsidR="004437EF">
        <w:rPr>
          <w:rFonts w:asciiTheme="minorHAnsi" w:hAnsiTheme="minorHAnsi"/>
          <w:szCs w:val="24"/>
        </w:rPr>
        <w:t xml:space="preserve">program learning outcome 7. </w:t>
      </w:r>
    </w:p>
    <w:tbl>
      <w:tblPr>
        <w:tblStyle w:val="TableGrid"/>
        <w:tblW w:w="0" w:type="auto"/>
        <w:tblInd w:w="720" w:type="dxa"/>
        <w:tblLook w:val="04A0" w:firstRow="1" w:lastRow="0" w:firstColumn="1" w:lastColumn="0" w:noHBand="0" w:noVBand="1"/>
      </w:tblPr>
      <w:tblGrid>
        <w:gridCol w:w="8496"/>
      </w:tblGrid>
      <w:tr w:rsidR="00415073" w:rsidRPr="00436E99" w14:paraId="4FDE9218" w14:textId="77777777" w:rsidTr="004437EF">
        <w:tc>
          <w:tcPr>
            <w:tcW w:w="8496" w:type="dxa"/>
          </w:tcPr>
          <w:p w14:paraId="26C0DCAD" w14:textId="77777777" w:rsidR="00415073" w:rsidRPr="004437EF" w:rsidRDefault="00415073" w:rsidP="00415073">
            <w:pPr>
              <w:rPr>
                <w:rFonts w:cs="Times New Roman"/>
                <w:sz w:val="22"/>
              </w:rPr>
            </w:pPr>
            <w:r w:rsidRPr="004437EF">
              <w:rPr>
                <w:rFonts w:cs="Times New Roman"/>
                <w:sz w:val="22"/>
              </w:rPr>
              <w:t>PLO 1: Students can articulate how the MA coursework has contributed to their personal, intellectual, and professional growth in relationship to the social justice framework of the School of Education.</w:t>
            </w:r>
          </w:p>
        </w:tc>
      </w:tr>
      <w:tr w:rsidR="00415073" w:rsidRPr="00436E99" w14:paraId="5544DA9F" w14:textId="77777777" w:rsidTr="004437EF">
        <w:tc>
          <w:tcPr>
            <w:tcW w:w="8496" w:type="dxa"/>
          </w:tcPr>
          <w:p w14:paraId="289773DE" w14:textId="77777777" w:rsidR="00415073" w:rsidRPr="004437EF" w:rsidRDefault="00415073" w:rsidP="00415073">
            <w:pPr>
              <w:rPr>
                <w:rFonts w:cs="Times New Roman"/>
                <w:sz w:val="22"/>
              </w:rPr>
            </w:pPr>
            <w:r w:rsidRPr="004437EF">
              <w:rPr>
                <w:rFonts w:cs="Times New Roman"/>
                <w:sz w:val="22"/>
              </w:rPr>
              <w:t xml:space="preserve">PLO 2: Students demonstrate how their breadth and depth of knowledge about advancing social justice in schools and communities has changed in regard to reading and applying educational research. </w:t>
            </w:r>
          </w:p>
        </w:tc>
      </w:tr>
      <w:tr w:rsidR="00415073" w:rsidRPr="00436E99" w14:paraId="59BB0ADF" w14:textId="77777777" w:rsidTr="004437EF">
        <w:tc>
          <w:tcPr>
            <w:tcW w:w="8496" w:type="dxa"/>
          </w:tcPr>
          <w:p w14:paraId="4D83F0D5" w14:textId="77777777" w:rsidR="00415073" w:rsidRPr="004437EF" w:rsidRDefault="00415073" w:rsidP="00415073">
            <w:pPr>
              <w:rPr>
                <w:rFonts w:cs="Times New Roman"/>
                <w:sz w:val="22"/>
              </w:rPr>
            </w:pPr>
            <w:r w:rsidRPr="004437EF">
              <w:rPr>
                <w:rFonts w:cs="Times New Roman"/>
                <w:sz w:val="22"/>
              </w:rPr>
              <w:t>PLO 3: Students demonstrate their ability to critically analyze multiple historical, philosophical and theoretical perspectives in relationship to issues of educational and social inequities.</w:t>
            </w:r>
          </w:p>
        </w:tc>
      </w:tr>
      <w:tr w:rsidR="00415073" w:rsidRPr="00436E99" w14:paraId="5AEEF83E" w14:textId="77777777" w:rsidTr="004437EF">
        <w:tc>
          <w:tcPr>
            <w:tcW w:w="8496" w:type="dxa"/>
          </w:tcPr>
          <w:p w14:paraId="779CF1A3" w14:textId="77777777" w:rsidR="00415073" w:rsidRPr="004437EF" w:rsidRDefault="00415073" w:rsidP="00415073">
            <w:pPr>
              <w:rPr>
                <w:rFonts w:cs="Times New Roman"/>
                <w:sz w:val="22"/>
              </w:rPr>
            </w:pPr>
            <w:r w:rsidRPr="004437EF">
              <w:rPr>
                <w:rFonts w:cs="Times New Roman"/>
                <w:sz w:val="22"/>
              </w:rPr>
              <w:t>PLO 4: Students can explain how the MA program has contributed to their understanding of equity and access for all learners.</w:t>
            </w:r>
          </w:p>
        </w:tc>
      </w:tr>
      <w:tr w:rsidR="00415073" w:rsidRPr="00436E99" w14:paraId="1938EACD" w14:textId="77777777" w:rsidTr="004437EF">
        <w:tc>
          <w:tcPr>
            <w:tcW w:w="8496" w:type="dxa"/>
          </w:tcPr>
          <w:p w14:paraId="1CB65072" w14:textId="77777777" w:rsidR="00415073" w:rsidRPr="004437EF" w:rsidRDefault="00415073" w:rsidP="00415073">
            <w:pPr>
              <w:rPr>
                <w:rFonts w:cs="Times New Roman"/>
                <w:sz w:val="22"/>
              </w:rPr>
            </w:pPr>
            <w:r w:rsidRPr="004437EF">
              <w:rPr>
                <w:rFonts w:cs="Times New Roman"/>
                <w:sz w:val="22"/>
              </w:rPr>
              <w:t xml:space="preserve">PLO 5: Students can explain how the MA program has contributed to their ability to be an advocate for social justice in education. </w:t>
            </w:r>
          </w:p>
        </w:tc>
      </w:tr>
      <w:tr w:rsidR="00415073" w:rsidRPr="00436E99" w14:paraId="557007C2" w14:textId="77777777" w:rsidTr="004437EF">
        <w:tc>
          <w:tcPr>
            <w:tcW w:w="8496" w:type="dxa"/>
          </w:tcPr>
          <w:p w14:paraId="37947598" w14:textId="77777777" w:rsidR="00415073" w:rsidRPr="004437EF" w:rsidRDefault="00415073" w:rsidP="00415073">
            <w:pPr>
              <w:rPr>
                <w:rFonts w:cs="Times New Roman"/>
                <w:sz w:val="22"/>
              </w:rPr>
            </w:pPr>
            <w:r w:rsidRPr="004437EF">
              <w:rPr>
                <w:rFonts w:cs="Times New Roman"/>
                <w:sz w:val="22"/>
              </w:rPr>
              <w:t xml:space="preserve">PLO 6: Students demonstrate the ability to write at a graduate level. </w:t>
            </w:r>
          </w:p>
        </w:tc>
      </w:tr>
      <w:tr w:rsidR="00415073" w:rsidRPr="00436E99" w14:paraId="002AC4BC" w14:textId="77777777" w:rsidTr="004437EF">
        <w:tc>
          <w:tcPr>
            <w:tcW w:w="8496" w:type="dxa"/>
          </w:tcPr>
          <w:p w14:paraId="45E67884" w14:textId="77777777" w:rsidR="00415073" w:rsidRPr="004437EF" w:rsidRDefault="00415073" w:rsidP="00415073">
            <w:pPr>
              <w:rPr>
                <w:rFonts w:cs="Times New Roman"/>
                <w:sz w:val="22"/>
              </w:rPr>
            </w:pPr>
            <w:r w:rsidRPr="004437EF">
              <w:rPr>
                <w:rFonts w:cs="Times New Roman"/>
                <w:sz w:val="22"/>
              </w:rPr>
              <w:t>PLO 7: Students complete a culminating activity in which they cogently demonstrate:</w:t>
            </w:r>
          </w:p>
          <w:p w14:paraId="35AA2E08" w14:textId="77777777" w:rsidR="00415073" w:rsidRPr="004437EF" w:rsidRDefault="00415073" w:rsidP="00415073">
            <w:pPr>
              <w:pStyle w:val="ListParagraph"/>
              <w:numPr>
                <w:ilvl w:val="0"/>
                <w:numId w:val="48"/>
              </w:numPr>
              <w:spacing w:after="0" w:line="240" w:lineRule="auto"/>
              <w:rPr>
                <w:rFonts w:cs="Times New Roman"/>
                <w:sz w:val="22"/>
              </w:rPr>
            </w:pPr>
            <w:r w:rsidRPr="004437EF">
              <w:rPr>
                <w:rFonts w:cs="Times New Roman"/>
                <w:sz w:val="22"/>
              </w:rPr>
              <w:t>their ability to draw from appropriate and adequate peer-reviewed research</w:t>
            </w:r>
          </w:p>
          <w:p w14:paraId="5CB4A6B8" w14:textId="77777777" w:rsidR="00415073" w:rsidRPr="004437EF" w:rsidRDefault="00415073" w:rsidP="00415073">
            <w:pPr>
              <w:pStyle w:val="ListParagraph"/>
              <w:numPr>
                <w:ilvl w:val="0"/>
                <w:numId w:val="48"/>
              </w:numPr>
              <w:spacing w:after="0" w:line="240" w:lineRule="auto"/>
              <w:rPr>
                <w:rFonts w:cs="Times New Roman"/>
                <w:sz w:val="22"/>
              </w:rPr>
            </w:pPr>
            <w:r w:rsidRPr="004437EF">
              <w:rPr>
                <w:rFonts w:cs="Times New Roman"/>
                <w:sz w:val="22"/>
              </w:rPr>
              <w:t>connections between their project and their work as an educator</w:t>
            </w:r>
          </w:p>
          <w:p w14:paraId="196CDB6E" w14:textId="77777777" w:rsidR="00415073" w:rsidRPr="004437EF" w:rsidRDefault="00415073" w:rsidP="00415073">
            <w:pPr>
              <w:pStyle w:val="ListParagraph"/>
              <w:numPr>
                <w:ilvl w:val="0"/>
                <w:numId w:val="48"/>
              </w:numPr>
              <w:spacing w:after="0" w:line="240" w:lineRule="auto"/>
              <w:rPr>
                <w:rFonts w:cs="Times New Roman"/>
                <w:sz w:val="22"/>
              </w:rPr>
            </w:pPr>
            <w:r w:rsidRPr="004437EF">
              <w:rPr>
                <w:rFonts w:cs="Times New Roman"/>
                <w:sz w:val="22"/>
              </w:rPr>
              <w:t xml:space="preserve">the significance of the project to the local educational context </w:t>
            </w:r>
          </w:p>
        </w:tc>
      </w:tr>
    </w:tbl>
    <w:p w14:paraId="3266A47B" w14:textId="0C4FF958" w:rsidR="00415073" w:rsidRDefault="00415073" w:rsidP="0011235C">
      <w:pPr>
        <w:rPr>
          <w:rFonts w:asciiTheme="minorHAnsi" w:hAnsiTheme="minorHAnsi"/>
          <w:szCs w:val="24"/>
        </w:rPr>
      </w:pPr>
    </w:p>
    <w:p w14:paraId="731D6375" w14:textId="4DECB62A" w:rsidR="004437EF" w:rsidRPr="00E127DD" w:rsidRDefault="004437EF" w:rsidP="0011235C">
      <w:pPr>
        <w:rPr>
          <w:rFonts w:asciiTheme="minorHAnsi" w:hAnsiTheme="minorHAnsi"/>
          <w:szCs w:val="24"/>
        </w:rPr>
      </w:pPr>
      <w:r>
        <w:rPr>
          <w:rFonts w:asciiTheme="minorHAnsi" w:hAnsiTheme="minorHAnsi"/>
          <w:szCs w:val="24"/>
        </w:rPr>
        <w:lastRenderedPageBreak/>
        <w:t>The portfolio must include the following components:</w:t>
      </w:r>
    </w:p>
    <w:p w14:paraId="4554322D" w14:textId="4A75098F" w:rsidR="005E08D1" w:rsidRPr="004437EF" w:rsidRDefault="004437EF" w:rsidP="004437EF">
      <w:pPr>
        <w:pStyle w:val="ListParagraph"/>
        <w:numPr>
          <w:ilvl w:val="0"/>
          <w:numId w:val="49"/>
        </w:numPr>
        <w:spacing w:after="240"/>
        <w:rPr>
          <w:rFonts w:asciiTheme="minorHAnsi" w:hAnsiTheme="minorHAnsi"/>
          <w:szCs w:val="24"/>
        </w:rPr>
      </w:pPr>
      <w:r w:rsidRPr="004437EF">
        <w:rPr>
          <w:rFonts w:asciiTheme="minorHAnsi" w:hAnsiTheme="minorHAnsi"/>
          <w:szCs w:val="24"/>
        </w:rPr>
        <w:t xml:space="preserve">A </w:t>
      </w:r>
      <w:r w:rsidR="00BF6624" w:rsidRPr="004437EF">
        <w:rPr>
          <w:rFonts w:asciiTheme="minorHAnsi" w:hAnsiTheme="minorHAnsi"/>
          <w:szCs w:val="24"/>
        </w:rPr>
        <w:t xml:space="preserve">4-5 page </w:t>
      </w:r>
      <w:r w:rsidR="00BD3753" w:rsidRPr="004437EF">
        <w:rPr>
          <w:rFonts w:asciiTheme="minorHAnsi" w:hAnsiTheme="minorHAnsi"/>
          <w:szCs w:val="24"/>
        </w:rPr>
        <w:t xml:space="preserve">double-spaced </w:t>
      </w:r>
      <w:r w:rsidR="00D90580" w:rsidRPr="004437EF">
        <w:rPr>
          <w:rFonts w:asciiTheme="minorHAnsi" w:hAnsiTheme="minorHAnsi"/>
          <w:szCs w:val="24"/>
        </w:rPr>
        <w:t>narrative reflection on your</w:t>
      </w:r>
      <w:r w:rsidR="00C00CF7" w:rsidRPr="004437EF">
        <w:rPr>
          <w:rFonts w:asciiTheme="minorHAnsi" w:hAnsiTheme="minorHAnsi"/>
          <w:szCs w:val="24"/>
        </w:rPr>
        <w:t xml:space="preserve"> journey and revelati</w:t>
      </w:r>
      <w:r w:rsidR="00415A02" w:rsidRPr="004437EF">
        <w:rPr>
          <w:rFonts w:asciiTheme="minorHAnsi" w:hAnsiTheme="minorHAnsi"/>
          <w:szCs w:val="24"/>
        </w:rPr>
        <w:t>ons throughout the MA</w:t>
      </w:r>
      <w:r w:rsidR="00BD3753" w:rsidRPr="004437EF">
        <w:rPr>
          <w:rFonts w:asciiTheme="minorHAnsi" w:hAnsiTheme="minorHAnsi"/>
          <w:szCs w:val="24"/>
        </w:rPr>
        <w:t xml:space="preserve"> program</w:t>
      </w:r>
      <w:r w:rsidRPr="004437EF">
        <w:rPr>
          <w:rFonts w:asciiTheme="minorHAnsi" w:hAnsiTheme="minorHAnsi"/>
          <w:szCs w:val="24"/>
        </w:rPr>
        <w:t xml:space="preserve"> and should:</w:t>
      </w:r>
    </w:p>
    <w:p w14:paraId="4A15BAB2" w14:textId="2978B26D" w:rsidR="005E08D1" w:rsidRPr="00E127DD" w:rsidRDefault="005E08D1" w:rsidP="004437EF">
      <w:pPr>
        <w:pStyle w:val="ListParagraph"/>
        <w:numPr>
          <w:ilvl w:val="1"/>
          <w:numId w:val="18"/>
        </w:numPr>
        <w:spacing w:after="240"/>
        <w:contextualSpacing w:val="0"/>
        <w:rPr>
          <w:rFonts w:asciiTheme="minorHAnsi" w:hAnsiTheme="minorHAnsi"/>
          <w:szCs w:val="24"/>
        </w:rPr>
      </w:pPr>
      <w:r w:rsidRPr="00E127DD">
        <w:rPr>
          <w:rFonts w:asciiTheme="minorHAnsi" w:hAnsiTheme="minorHAnsi"/>
          <w:szCs w:val="24"/>
        </w:rPr>
        <w:t xml:space="preserve">Make </w:t>
      </w:r>
      <w:r w:rsidR="00D90580" w:rsidRPr="00E127DD">
        <w:rPr>
          <w:rFonts w:asciiTheme="minorHAnsi" w:hAnsiTheme="minorHAnsi"/>
          <w:szCs w:val="24"/>
        </w:rPr>
        <w:t>specific references to courses, experiences, and assignments</w:t>
      </w:r>
    </w:p>
    <w:p w14:paraId="3EA80A0B" w14:textId="010ED9BC" w:rsidR="00BD3753" w:rsidRPr="00E127DD" w:rsidRDefault="005E08D1" w:rsidP="004437EF">
      <w:pPr>
        <w:pStyle w:val="ListParagraph"/>
        <w:numPr>
          <w:ilvl w:val="1"/>
          <w:numId w:val="18"/>
        </w:numPr>
        <w:spacing w:after="240"/>
        <w:contextualSpacing w:val="0"/>
        <w:rPr>
          <w:rFonts w:asciiTheme="minorHAnsi" w:hAnsiTheme="minorHAnsi"/>
          <w:szCs w:val="24"/>
        </w:rPr>
      </w:pPr>
      <w:r w:rsidRPr="00E127DD">
        <w:rPr>
          <w:rFonts w:asciiTheme="minorHAnsi" w:hAnsiTheme="minorHAnsi"/>
          <w:szCs w:val="24"/>
        </w:rPr>
        <w:t>Address</w:t>
      </w:r>
      <w:r w:rsidR="00BD3753" w:rsidRPr="00E127DD">
        <w:rPr>
          <w:rFonts w:asciiTheme="minorHAnsi" w:hAnsiTheme="minorHAnsi"/>
          <w:szCs w:val="24"/>
        </w:rPr>
        <w:t xml:space="preserve"> the following areas</w:t>
      </w:r>
      <w:r w:rsidR="00E22A0A" w:rsidRPr="00E127DD">
        <w:rPr>
          <w:rFonts w:asciiTheme="minorHAnsi" w:hAnsiTheme="minorHAnsi"/>
          <w:szCs w:val="24"/>
        </w:rPr>
        <w:t>,</w:t>
      </w:r>
      <w:r w:rsidR="004437EF">
        <w:rPr>
          <w:rFonts w:asciiTheme="minorHAnsi" w:hAnsiTheme="minorHAnsi"/>
          <w:szCs w:val="24"/>
        </w:rPr>
        <w:t xml:space="preserve"> </w:t>
      </w:r>
      <w:r w:rsidR="00E22A0A" w:rsidRPr="00E127DD">
        <w:rPr>
          <w:rFonts w:asciiTheme="minorHAnsi" w:hAnsiTheme="minorHAnsi"/>
          <w:szCs w:val="24"/>
        </w:rPr>
        <w:t>aligned to the School of</w:t>
      </w:r>
      <w:r w:rsidR="00415A02" w:rsidRPr="00E127DD">
        <w:rPr>
          <w:rFonts w:asciiTheme="minorHAnsi" w:hAnsiTheme="minorHAnsi"/>
          <w:szCs w:val="24"/>
        </w:rPr>
        <w:t xml:space="preserve"> Education Vision, Mission, and Core Values</w:t>
      </w:r>
      <w:r w:rsidR="00BD3753" w:rsidRPr="00E127DD">
        <w:rPr>
          <w:rFonts w:asciiTheme="minorHAnsi" w:hAnsiTheme="minorHAnsi"/>
          <w:szCs w:val="24"/>
        </w:rPr>
        <w:t>:</w:t>
      </w:r>
    </w:p>
    <w:p w14:paraId="4F96177F" w14:textId="63EA096C" w:rsidR="00E22A0A" w:rsidRPr="00E127DD" w:rsidRDefault="00E22A0A" w:rsidP="00B10530">
      <w:pPr>
        <w:pStyle w:val="ListParagraph"/>
        <w:numPr>
          <w:ilvl w:val="0"/>
          <w:numId w:val="17"/>
        </w:numPr>
        <w:spacing w:after="240"/>
        <w:contextualSpacing w:val="0"/>
        <w:rPr>
          <w:rFonts w:asciiTheme="minorHAnsi" w:hAnsiTheme="minorHAnsi"/>
          <w:szCs w:val="24"/>
        </w:rPr>
      </w:pPr>
      <w:r w:rsidRPr="00E127DD">
        <w:rPr>
          <w:rFonts w:asciiTheme="minorHAnsi" w:hAnsiTheme="minorHAnsi"/>
          <w:szCs w:val="24"/>
        </w:rPr>
        <w:t>How has your MA program contributed to y</w:t>
      </w:r>
      <w:r w:rsidR="00BD3753" w:rsidRPr="00E127DD">
        <w:rPr>
          <w:rFonts w:asciiTheme="minorHAnsi" w:hAnsiTheme="minorHAnsi"/>
          <w:szCs w:val="24"/>
        </w:rPr>
        <w:t>our personal</w:t>
      </w:r>
      <w:r w:rsidRPr="00E127DD">
        <w:rPr>
          <w:rFonts w:asciiTheme="minorHAnsi" w:hAnsiTheme="minorHAnsi"/>
          <w:szCs w:val="24"/>
        </w:rPr>
        <w:t>, intellectual</w:t>
      </w:r>
      <w:r w:rsidR="00415A02" w:rsidRPr="00E127DD">
        <w:rPr>
          <w:rFonts w:asciiTheme="minorHAnsi" w:hAnsiTheme="minorHAnsi"/>
          <w:szCs w:val="24"/>
        </w:rPr>
        <w:t xml:space="preserve"> and professional growth in light of the vision and mission of the School of Education</w:t>
      </w:r>
      <w:r w:rsidRPr="00E127DD">
        <w:rPr>
          <w:rFonts w:asciiTheme="minorHAnsi" w:hAnsiTheme="minorHAnsi"/>
          <w:szCs w:val="24"/>
        </w:rPr>
        <w:t>?</w:t>
      </w:r>
      <w:r w:rsidR="00BF6184">
        <w:rPr>
          <w:rFonts w:asciiTheme="minorHAnsi" w:hAnsiTheme="minorHAnsi"/>
          <w:szCs w:val="24"/>
        </w:rPr>
        <w:t xml:space="preserve"> (Program Learning Outcome 1)</w:t>
      </w:r>
    </w:p>
    <w:p w14:paraId="4C103243" w14:textId="5BE3ED38" w:rsidR="00E22A0A" w:rsidRPr="00E127DD" w:rsidRDefault="00E22A0A" w:rsidP="00B10530">
      <w:pPr>
        <w:pStyle w:val="ListParagraph"/>
        <w:numPr>
          <w:ilvl w:val="0"/>
          <w:numId w:val="17"/>
        </w:numPr>
        <w:spacing w:after="240"/>
        <w:contextualSpacing w:val="0"/>
        <w:rPr>
          <w:rFonts w:asciiTheme="minorHAnsi" w:hAnsiTheme="minorHAnsi"/>
          <w:szCs w:val="24"/>
        </w:rPr>
      </w:pPr>
      <w:r w:rsidRPr="00E127DD">
        <w:rPr>
          <w:rFonts w:asciiTheme="minorHAnsi" w:hAnsiTheme="minorHAnsi"/>
          <w:szCs w:val="24"/>
        </w:rPr>
        <w:t>How has the breadth and depth of your knowledge changed</w:t>
      </w:r>
      <w:r w:rsidR="00415A02" w:rsidRPr="00E127DD">
        <w:rPr>
          <w:rFonts w:asciiTheme="minorHAnsi" w:hAnsiTheme="minorHAnsi"/>
          <w:szCs w:val="24"/>
        </w:rPr>
        <w:t xml:space="preserve"> about advancing social justice in school</w:t>
      </w:r>
      <w:r w:rsidR="00B74F62" w:rsidRPr="00E127DD">
        <w:rPr>
          <w:rFonts w:asciiTheme="minorHAnsi" w:hAnsiTheme="minorHAnsi"/>
          <w:szCs w:val="24"/>
        </w:rPr>
        <w:t>s</w:t>
      </w:r>
      <w:r w:rsidR="00415A02" w:rsidRPr="00E127DD">
        <w:rPr>
          <w:rFonts w:asciiTheme="minorHAnsi" w:hAnsiTheme="minorHAnsi"/>
          <w:szCs w:val="24"/>
        </w:rPr>
        <w:t xml:space="preserve"> and communities</w:t>
      </w:r>
      <w:r w:rsidR="00BD3753" w:rsidRPr="00E127DD">
        <w:rPr>
          <w:rFonts w:asciiTheme="minorHAnsi" w:hAnsiTheme="minorHAnsi"/>
          <w:szCs w:val="24"/>
        </w:rPr>
        <w:t xml:space="preserve"> </w:t>
      </w:r>
      <w:r w:rsidR="00BF6184">
        <w:rPr>
          <w:rFonts w:asciiTheme="minorHAnsi" w:hAnsiTheme="minorHAnsi"/>
          <w:szCs w:val="24"/>
        </w:rPr>
        <w:t>(Program Learning Outcome 2):</w:t>
      </w:r>
    </w:p>
    <w:p w14:paraId="246506FD" w14:textId="77777777" w:rsidR="00E22A0A" w:rsidRPr="00E127DD" w:rsidRDefault="00E22A0A" w:rsidP="00B10530">
      <w:pPr>
        <w:pStyle w:val="ListParagraph"/>
        <w:numPr>
          <w:ilvl w:val="1"/>
          <w:numId w:val="17"/>
        </w:numPr>
        <w:spacing w:after="240"/>
        <w:contextualSpacing w:val="0"/>
        <w:rPr>
          <w:rFonts w:asciiTheme="minorHAnsi" w:hAnsiTheme="minorHAnsi"/>
          <w:szCs w:val="24"/>
        </w:rPr>
      </w:pPr>
      <w:r w:rsidRPr="00E127DD">
        <w:rPr>
          <w:rFonts w:asciiTheme="minorHAnsi" w:hAnsiTheme="minorHAnsi"/>
          <w:szCs w:val="24"/>
        </w:rPr>
        <w:t>By</w:t>
      </w:r>
      <w:r w:rsidR="00A07A13" w:rsidRPr="00E127DD">
        <w:rPr>
          <w:rFonts w:asciiTheme="minorHAnsi" w:hAnsiTheme="minorHAnsi"/>
          <w:szCs w:val="24"/>
        </w:rPr>
        <w:t xml:space="preserve"> reading and applying </w:t>
      </w:r>
      <w:r w:rsidR="00BD3753" w:rsidRPr="00E127DD">
        <w:rPr>
          <w:rFonts w:asciiTheme="minorHAnsi" w:hAnsiTheme="minorHAnsi"/>
          <w:szCs w:val="24"/>
        </w:rPr>
        <w:t>educational research</w:t>
      </w:r>
      <w:r w:rsidRPr="00E127DD">
        <w:rPr>
          <w:rFonts w:asciiTheme="minorHAnsi" w:hAnsiTheme="minorHAnsi"/>
          <w:szCs w:val="24"/>
        </w:rPr>
        <w:t xml:space="preserve"> generally?</w:t>
      </w:r>
    </w:p>
    <w:p w14:paraId="52C9D8CC" w14:textId="77777777" w:rsidR="00E22A0A" w:rsidRPr="00E127DD" w:rsidRDefault="00E22A0A" w:rsidP="00B10530">
      <w:pPr>
        <w:pStyle w:val="ListParagraph"/>
        <w:numPr>
          <w:ilvl w:val="1"/>
          <w:numId w:val="17"/>
        </w:numPr>
        <w:spacing w:after="240"/>
        <w:contextualSpacing w:val="0"/>
        <w:rPr>
          <w:rFonts w:asciiTheme="minorHAnsi" w:hAnsiTheme="minorHAnsi"/>
          <w:szCs w:val="24"/>
        </w:rPr>
      </w:pPr>
      <w:r w:rsidRPr="00E127DD">
        <w:rPr>
          <w:rFonts w:asciiTheme="minorHAnsi" w:hAnsiTheme="minorHAnsi"/>
          <w:szCs w:val="24"/>
        </w:rPr>
        <w:t xml:space="preserve">By reading and applying educational research </w:t>
      </w:r>
      <w:r w:rsidR="00A07A13" w:rsidRPr="00E127DD">
        <w:rPr>
          <w:rFonts w:asciiTheme="minorHAnsi" w:hAnsiTheme="minorHAnsi"/>
          <w:szCs w:val="24"/>
        </w:rPr>
        <w:t xml:space="preserve">in </w:t>
      </w:r>
      <w:r w:rsidRPr="00E127DD">
        <w:rPr>
          <w:rFonts w:asciiTheme="minorHAnsi" w:hAnsiTheme="minorHAnsi"/>
          <w:szCs w:val="24"/>
        </w:rPr>
        <w:t>your</w:t>
      </w:r>
      <w:r w:rsidR="00A07A13" w:rsidRPr="00E127DD">
        <w:rPr>
          <w:rFonts w:asciiTheme="minorHAnsi" w:hAnsiTheme="minorHAnsi"/>
          <w:szCs w:val="24"/>
        </w:rPr>
        <w:t xml:space="preserve"> program area</w:t>
      </w:r>
      <w:r w:rsidR="00646430" w:rsidRPr="00E127DD">
        <w:rPr>
          <w:rFonts w:asciiTheme="minorHAnsi" w:hAnsiTheme="minorHAnsi"/>
          <w:szCs w:val="24"/>
        </w:rPr>
        <w:t xml:space="preserve"> </w:t>
      </w:r>
      <w:r w:rsidR="00A07A13" w:rsidRPr="00E127DD">
        <w:rPr>
          <w:rFonts w:asciiTheme="minorHAnsi" w:hAnsiTheme="minorHAnsi"/>
          <w:szCs w:val="24"/>
        </w:rPr>
        <w:t>concentration</w:t>
      </w:r>
      <w:r w:rsidRPr="00E127DD">
        <w:rPr>
          <w:rFonts w:asciiTheme="minorHAnsi" w:hAnsiTheme="minorHAnsi"/>
          <w:szCs w:val="24"/>
        </w:rPr>
        <w:t>?</w:t>
      </w:r>
    </w:p>
    <w:p w14:paraId="248EEF7D" w14:textId="5C1DA782" w:rsidR="005E08D1" w:rsidRPr="00E127DD" w:rsidRDefault="00A07A13" w:rsidP="00B10530">
      <w:pPr>
        <w:pStyle w:val="ListParagraph"/>
        <w:numPr>
          <w:ilvl w:val="0"/>
          <w:numId w:val="17"/>
        </w:numPr>
        <w:spacing w:after="240"/>
        <w:contextualSpacing w:val="0"/>
        <w:rPr>
          <w:rFonts w:asciiTheme="minorHAnsi" w:hAnsiTheme="minorHAnsi"/>
          <w:szCs w:val="24"/>
        </w:rPr>
      </w:pPr>
      <w:r w:rsidRPr="00E127DD">
        <w:rPr>
          <w:rFonts w:asciiTheme="minorHAnsi" w:hAnsiTheme="minorHAnsi"/>
          <w:szCs w:val="24"/>
        </w:rPr>
        <w:t xml:space="preserve"> </w:t>
      </w:r>
      <w:r w:rsidR="00E22A0A" w:rsidRPr="00E127DD">
        <w:rPr>
          <w:rFonts w:asciiTheme="minorHAnsi" w:hAnsiTheme="minorHAnsi"/>
          <w:szCs w:val="24"/>
        </w:rPr>
        <w:t>How has your MA program increased y</w:t>
      </w:r>
      <w:r w:rsidRPr="00E127DD">
        <w:rPr>
          <w:rFonts w:asciiTheme="minorHAnsi" w:hAnsiTheme="minorHAnsi"/>
          <w:szCs w:val="24"/>
        </w:rPr>
        <w:t>our ability to critically analyze multiple historical, philosophical, and theoretical perspectives in education</w:t>
      </w:r>
      <w:r w:rsidR="00B74F62" w:rsidRPr="00E127DD">
        <w:rPr>
          <w:rFonts w:asciiTheme="minorHAnsi" w:hAnsiTheme="minorHAnsi"/>
          <w:szCs w:val="24"/>
        </w:rPr>
        <w:t>, particularly in relationship to issues of educational and social inequities</w:t>
      </w:r>
      <w:r w:rsidR="00E22A0A" w:rsidRPr="00E127DD">
        <w:rPr>
          <w:rFonts w:asciiTheme="minorHAnsi" w:hAnsiTheme="minorHAnsi"/>
          <w:szCs w:val="24"/>
        </w:rPr>
        <w:t>?</w:t>
      </w:r>
      <w:r w:rsidR="00BF6184">
        <w:rPr>
          <w:rFonts w:asciiTheme="minorHAnsi" w:hAnsiTheme="minorHAnsi"/>
          <w:szCs w:val="24"/>
        </w:rPr>
        <w:t xml:space="preserve"> (Program Learning Outcome 3)</w:t>
      </w:r>
    </w:p>
    <w:p w14:paraId="57E92DEA" w14:textId="1890FEF4" w:rsidR="00415A02" w:rsidRPr="00E127DD" w:rsidRDefault="00415A02" w:rsidP="00B10530">
      <w:pPr>
        <w:pStyle w:val="ListParagraph"/>
        <w:numPr>
          <w:ilvl w:val="0"/>
          <w:numId w:val="17"/>
        </w:numPr>
        <w:spacing w:after="240"/>
        <w:contextualSpacing w:val="0"/>
        <w:rPr>
          <w:rFonts w:asciiTheme="minorHAnsi" w:hAnsiTheme="minorHAnsi"/>
          <w:szCs w:val="24"/>
        </w:rPr>
      </w:pPr>
      <w:r w:rsidRPr="00E127DD">
        <w:rPr>
          <w:rFonts w:asciiTheme="minorHAnsi" w:hAnsiTheme="minorHAnsi"/>
          <w:szCs w:val="24"/>
        </w:rPr>
        <w:t xml:space="preserve">How has the MA program contributed to your </w:t>
      </w:r>
      <w:r w:rsidR="00B74F62" w:rsidRPr="00E127DD">
        <w:rPr>
          <w:rFonts w:asciiTheme="minorHAnsi" w:hAnsiTheme="minorHAnsi"/>
          <w:szCs w:val="24"/>
        </w:rPr>
        <w:t xml:space="preserve">understanding of equity and access for all learners and your ability to be an advocate for social justice in </w:t>
      </w:r>
      <w:r w:rsidR="00C86BF1">
        <w:rPr>
          <w:rFonts w:asciiTheme="minorHAnsi" w:hAnsiTheme="minorHAnsi"/>
          <w:szCs w:val="24"/>
        </w:rPr>
        <w:t>your community of practice</w:t>
      </w:r>
      <w:r w:rsidR="00B74F62" w:rsidRPr="00E127DD">
        <w:rPr>
          <w:rFonts w:asciiTheme="minorHAnsi" w:hAnsiTheme="minorHAnsi"/>
          <w:szCs w:val="24"/>
        </w:rPr>
        <w:t xml:space="preserve">? </w:t>
      </w:r>
      <w:r w:rsidR="001828C5">
        <w:rPr>
          <w:rFonts w:asciiTheme="minorHAnsi" w:hAnsiTheme="minorHAnsi"/>
          <w:szCs w:val="24"/>
        </w:rPr>
        <w:t>(Program Learning Outcomes 4 and 5)</w:t>
      </w:r>
    </w:p>
    <w:p w14:paraId="1A865F09" w14:textId="0D91A0E6" w:rsidR="00D90580" w:rsidRDefault="004437EF" w:rsidP="004437EF">
      <w:pPr>
        <w:pStyle w:val="ListParagraph"/>
        <w:numPr>
          <w:ilvl w:val="0"/>
          <w:numId w:val="49"/>
        </w:numPr>
        <w:spacing w:after="240"/>
        <w:rPr>
          <w:rFonts w:asciiTheme="minorHAnsi" w:hAnsiTheme="minorHAnsi"/>
          <w:szCs w:val="24"/>
        </w:rPr>
      </w:pPr>
      <w:r>
        <w:rPr>
          <w:rFonts w:asciiTheme="minorHAnsi" w:hAnsiTheme="minorHAnsi"/>
          <w:szCs w:val="24"/>
        </w:rPr>
        <w:t>Include a</w:t>
      </w:r>
      <w:r w:rsidR="00D90580" w:rsidRPr="004437EF">
        <w:rPr>
          <w:rFonts w:asciiTheme="minorHAnsi" w:hAnsiTheme="minorHAnsi"/>
          <w:szCs w:val="24"/>
        </w:rPr>
        <w:t xml:space="preserve">rtifacts from </w:t>
      </w:r>
      <w:r w:rsidR="007066A8" w:rsidRPr="004437EF">
        <w:rPr>
          <w:rFonts w:asciiTheme="minorHAnsi" w:hAnsiTheme="minorHAnsi"/>
          <w:szCs w:val="24"/>
        </w:rPr>
        <w:t>at least 4 MA</w:t>
      </w:r>
      <w:r w:rsidR="004814A8" w:rsidRPr="004437EF">
        <w:rPr>
          <w:rFonts w:asciiTheme="minorHAnsi" w:hAnsiTheme="minorHAnsi"/>
          <w:szCs w:val="24"/>
        </w:rPr>
        <w:t xml:space="preserve"> courses to support the narrative.</w:t>
      </w:r>
      <w:r w:rsidR="001828C5">
        <w:rPr>
          <w:rFonts w:asciiTheme="minorHAnsi" w:hAnsiTheme="minorHAnsi"/>
          <w:szCs w:val="24"/>
        </w:rPr>
        <w:t xml:space="preserve"> (Program Learning Outcome 6)</w:t>
      </w:r>
      <w:r w:rsidR="004814A8" w:rsidRPr="004437EF">
        <w:rPr>
          <w:rFonts w:asciiTheme="minorHAnsi" w:hAnsiTheme="minorHAnsi"/>
          <w:szCs w:val="24"/>
        </w:rPr>
        <w:t xml:space="preserve"> </w:t>
      </w:r>
    </w:p>
    <w:p w14:paraId="331E3866" w14:textId="77777777" w:rsidR="004437EF" w:rsidRPr="004437EF" w:rsidRDefault="004437EF" w:rsidP="004437EF">
      <w:pPr>
        <w:pStyle w:val="ListParagraph"/>
        <w:spacing w:after="240"/>
        <w:ind w:left="1138"/>
        <w:rPr>
          <w:rFonts w:asciiTheme="minorHAnsi" w:hAnsiTheme="minorHAnsi"/>
          <w:szCs w:val="24"/>
        </w:rPr>
      </w:pPr>
    </w:p>
    <w:p w14:paraId="2FF8A0D5" w14:textId="77777777" w:rsidR="00934FBF" w:rsidRPr="00E127DD" w:rsidRDefault="00934FBF" w:rsidP="00934FBF">
      <w:pPr>
        <w:pStyle w:val="ListParagraph"/>
        <w:spacing w:after="240"/>
        <w:contextualSpacing w:val="0"/>
        <w:rPr>
          <w:rFonts w:asciiTheme="minorHAnsi" w:hAnsiTheme="minorHAnsi"/>
          <w:szCs w:val="24"/>
        </w:rPr>
      </w:pPr>
      <w:r w:rsidRPr="00E127DD">
        <w:rPr>
          <w:rFonts w:asciiTheme="minorHAnsi" w:hAnsiTheme="minorHAnsi"/>
          <w:szCs w:val="24"/>
        </w:rPr>
        <w:t>Portfolios may be in paper or electronic form; ask your committee chair what format is preferred.</w:t>
      </w:r>
    </w:p>
    <w:p w14:paraId="703EC692" w14:textId="77777777" w:rsidR="00646430" w:rsidRPr="00E127DD" w:rsidRDefault="00EC2B9E" w:rsidP="0006083E">
      <w:pPr>
        <w:pStyle w:val="Heading2"/>
      </w:pPr>
      <w:bookmarkStart w:id="66" w:name="_Toc297122918"/>
      <w:bookmarkStart w:id="67" w:name="_Toc297189343"/>
      <w:bookmarkStart w:id="68" w:name="_Toc297189657"/>
      <w:r w:rsidRPr="00E127DD">
        <w:br w:type="page"/>
      </w:r>
      <w:bookmarkStart w:id="69" w:name="_Toc365287665"/>
      <w:r w:rsidR="00680520" w:rsidRPr="00E127DD">
        <w:lastRenderedPageBreak/>
        <w:t>Proposal for Culminating Activity</w:t>
      </w:r>
      <w:bookmarkEnd w:id="66"/>
      <w:bookmarkEnd w:id="67"/>
      <w:bookmarkEnd w:id="68"/>
      <w:bookmarkEnd w:id="69"/>
    </w:p>
    <w:p w14:paraId="3354BBE9" w14:textId="77777777" w:rsidR="00B74DC0" w:rsidRPr="00E127DD" w:rsidRDefault="004814A8" w:rsidP="00B74DC0">
      <w:pPr>
        <w:rPr>
          <w:rFonts w:asciiTheme="minorHAnsi" w:hAnsiTheme="minorHAnsi"/>
          <w:szCs w:val="24"/>
        </w:rPr>
      </w:pPr>
      <w:r w:rsidRPr="00E127DD">
        <w:rPr>
          <w:rFonts w:asciiTheme="minorHAnsi" w:hAnsiTheme="minorHAnsi"/>
          <w:szCs w:val="24"/>
        </w:rPr>
        <w:t>In a document separat</w:t>
      </w:r>
      <w:r w:rsidR="00934FBF" w:rsidRPr="00E127DD">
        <w:rPr>
          <w:rFonts w:asciiTheme="minorHAnsi" w:hAnsiTheme="minorHAnsi"/>
          <w:szCs w:val="24"/>
        </w:rPr>
        <w:t>e from the portfolio, you must</w:t>
      </w:r>
      <w:r w:rsidRPr="00E127DD">
        <w:rPr>
          <w:rFonts w:asciiTheme="minorHAnsi" w:hAnsiTheme="minorHAnsi"/>
          <w:szCs w:val="24"/>
        </w:rPr>
        <w:t xml:space="preserve"> </w:t>
      </w:r>
      <w:r w:rsidR="0019665A" w:rsidRPr="00E127DD">
        <w:rPr>
          <w:rFonts w:asciiTheme="minorHAnsi" w:hAnsiTheme="minorHAnsi"/>
          <w:szCs w:val="24"/>
        </w:rPr>
        <w:t>d</w:t>
      </w:r>
      <w:r w:rsidR="00C00CF7" w:rsidRPr="00E127DD">
        <w:rPr>
          <w:rFonts w:asciiTheme="minorHAnsi" w:hAnsiTheme="minorHAnsi"/>
          <w:szCs w:val="24"/>
        </w:rPr>
        <w:t>emonstrate planning toward the completion of your culminating activity (thesis/project, cognate project, or individualized examination)</w:t>
      </w:r>
      <w:r w:rsidR="0019665A" w:rsidRPr="00E127DD">
        <w:rPr>
          <w:rFonts w:asciiTheme="minorHAnsi" w:hAnsiTheme="minorHAnsi"/>
          <w:szCs w:val="24"/>
        </w:rPr>
        <w:t xml:space="preserve">. </w:t>
      </w:r>
      <w:r w:rsidR="00B74DC0" w:rsidRPr="00E127DD">
        <w:rPr>
          <w:rFonts w:asciiTheme="minorHAnsi" w:hAnsiTheme="minorHAnsi"/>
          <w:szCs w:val="24"/>
        </w:rPr>
        <w:t>Described below are the general requirements for the proposal, however, more specific details may be included with the discussions of each ty</w:t>
      </w:r>
      <w:r w:rsidR="005C5E44" w:rsidRPr="00E127DD">
        <w:rPr>
          <w:rFonts w:asciiTheme="minorHAnsi" w:hAnsiTheme="minorHAnsi"/>
          <w:szCs w:val="24"/>
        </w:rPr>
        <w:t>pe of culminating activity in later sections of this handbook</w:t>
      </w:r>
      <w:r w:rsidR="00B74DC0" w:rsidRPr="00E127DD">
        <w:rPr>
          <w:rFonts w:asciiTheme="minorHAnsi" w:hAnsiTheme="minorHAnsi"/>
          <w:szCs w:val="24"/>
        </w:rPr>
        <w:t>.</w:t>
      </w:r>
    </w:p>
    <w:p w14:paraId="54B9B0A3" w14:textId="77777777" w:rsidR="00B74DC0" w:rsidRPr="00E127DD" w:rsidRDefault="00B74DC0" w:rsidP="00B74DC0">
      <w:pPr>
        <w:pStyle w:val="ListParagraph"/>
        <w:numPr>
          <w:ilvl w:val="0"/>
          <w:numId w:val="1"/>
        </w:numPr>
        <w:rPr>
          <w:rFonts w:asciiTheme="minorHAnsi" w:hAnsiTheme="minorHAnsi"/>
          <w:b/>
          <w:szCs w:val="24"/>
        </w:rPr>
      </w:pPr>
      <w:r w:rsidRPr="00E127DD">
        <w:rPr>
          <w:rFonts w:asciiTheme="minorHAnsi" w:hAnsiTheme="minorHAnsi"/>
          <w:szCs w:val="24"/>
        </w:rPr>
        <w:t>A list of the individual(s) who</w:t>
      </w:r>
      <w:r w:rsidR="001D5F1D" w:rsidRPr="00E127DD">
        <w:rPr>
          <w:rFonts w:asciiTheme="minorHAnsi" w:hAnsiTheme="minorHAnsi"/>
          <w:szCs w:val="24"/>
        </w:rPr>
        <w:t xml:space="preserve"> </w:t>
      </w:r>
      <w:r w:rsidRPr="00E127DD">
        <w:rPr>
          <w:rFonts w:asciiTheme="minorHAnsi" w:hAnsiTheme="minorHAnsi"/>
          <w:szCs w:val="24"/>
        </w:rPr>
        <w:t>have agreed to be members of your committee</w:t>
      </w:r>
    </w:p>
    <w:p w14:paraId="72BA32A1" w14:textId="77777777" w:rsidR="00C00CF7" w:rsidRPr="00E127DD" w:rsidRDefault="009F277A" w:rsidP="001D3891">
      <w:pPr>
        <w:numPr>
          <w:ilvl w:val="0"/>
          <w:numId w:val="1"/>
        </w:numPr>
        <w:rPr>
          <w:rFonts w:asciiTheme="minorHAnsi" w:hAnsiTheme="minorHAnsi"/>
          <w:b/>
          <w:szCs w:val="24"/>
        </w:rPr>
      </w:pPr>
      <w:r w:rsidRPr="00E127DD">
        <w:rPr>
          <w:rFonts w:asciiTheme="minorHAnsi" w:hAnsiTheme="minorHAnsi"/>
          <w:szCs w:val="24"/>
        </w:rPr>
        <w:t>A</w:t>
      </w:r>
      <w:r w:rsidR="0019665A" w:rsidRPr="00E127DD">
        <w:rPr>
          <w:rFonts w:asciiTheme="minorHAnsi" w:hAnsiTheme="minorHAnsi"/>
          <w:szCs w:val="24"/>
        </w:rPr>
        <w:t xml:space="preserve"> </w:t>
      </w:r>
      <w:r w:rsidR="00C00CF7" w:rsidRPr="00E127DD">
        <w:rPr>
          <w:rFonts w:asciiTheme="minorHAnsi" w:hAnsiTheme="minorHAnsi"/>
          <w:szCs w:val="24"/>
        </w:rPr>
        <w:t>description of your proposed thesis/project, cognate project, or individualize</w:t>
      </w:r>
      <w:r w:rsidR="0019665A" w:rsidRPr="00E127DD">
        <w:rPr>
          <w:rFonts w:asciiTheme="minorHAnsi" w:hAnsiTheme="minorHAnsi"/>
          <w:szCs w:val="24"/>
        </w:rPr>
        <w:t xml:space="preserve">d examination area(s) of study and a timeline for how you will accomplish this work. </w:t>
      </w:r>
      <w:r w:rsidR="00C00CF7" w:rsidRPr="00E127DD">
        <w:rPr>
          <w:rFonts w:asciiTheme="minorHAnsi" w:hAnsiTheme="minorHAnsi"/>
          <w:szCs w:val="24"/>
        </w:rPr>
        <w:t>Wr</w:t>
      </w:r>
      <w:r w:rsidR="0019665A" w:rsidRPr="00E127DD">
        <w:rPr>
          <w:rFonts w:asciiTheme="minorHAnsi" w:hAnsiTheme="minorHAnsi"/>
          <w:szCs w:val="24"/>
        </w:rPr>
        <w:t>iting the d</w:t>
      </w:r>
      <w:r w:rsidR="00C00CF7" w:rsidRPr="00E127DD">
        <w:rPr>
          <w:rFonts w:asciiTheme="minorHAnsi" w:hAnsiTheme="minorHAnsi"/>
          <w:szCs w:val="24"/>
        </w:rPr>
        <w:t>escription should help you initiate your work on this activity, although it is almost inevitable that your focus will evolve as you learn more about the topic you have selected.  The Culminating Activity Description should address the following questions</w:t>
      </w:r>
      <w:r w:rsidR="00C00CF7" w:rsidRPr="00E127DD">
        <w:rPr>
          <w:rFonts w:asciiTheme="minorHAnsi" w:hAnsiTheme="minorHAnsi"/>
          <w:b/>
          <w:szCs w:val="24"/>
        </w:rPr>
        <w:t>:</w:t>
      </w:r>
    </w:p>
    <w:p w14:paraId="6C354D63" w14:textId="77777777" w:rsidR="00C00CF7" w:rsidRPr="00E127DD" w:rsidRDefault="00C00CF7" w:rsidP="006978F8">
      <w:pPr>
        <w:numPr>
          <w:ilvl w:val="0"/>
          <w:numId w:val="3"/>
        </w:numPr>
        <w:rPr>
          <w:rFonts w:asciiTheme="minorHAnsi" w:hAnsiTheme="minorHAnsi"/>
          <w:szCs w:val="24"/>
        </w:rPr>
      </w:pPr>
      <w:r w:rsidRPr="00E127DD">
        <w:rPr>
          <w:rFonts w:asciiTheme="minorHAnsi" w:hAnsiTheme="minorHAnsi"/>
          <w:szCs w:val="24"/>
        </w:rPr>
        <w:t>How did you become interested in the topic that you intend to explore?</w:t>
      </w:r>
    </w:p>
    <w:p w14:paraId="53E6B564" w14:textId="77777777" w:rsidR="00934FBF" w:rsidRPr="00E127DD" w:rsidRDefault="00C00CF7" w:rsidP="006978F8">
      <w:pPr>
        <w:numPr>
          <w:ilvl w:val="0"/>
          <w:numId w:val="3"/>
        </w:numPr>
        <w:rPr>
          <w:rFonts w:asciiTheme="minorHAnsi" w:hAnsiTheme="minorHAnsi"/>
          <w:szCs w:val="24"/>
        </w:rPr>
      </w:pPr>
      <w:r w:rsidRPr="00E127DD">
        <w:rPr>
          <w:rFonts w:asciiTheme="minorHAnsi" w:hAnsiTheme="minorHAnsi"/>
          <w:szCs w:val="24"/>
        </w:rPr>
        <w:t xml:space="preserve">What do you intend to study, to do, or to find out?  </w:t>
      </w:r>
      <w:r w:rsidR="00934FBF" w:rsidRPr="00E127DD">
        <w:rPr>
          <w:rFonts w:asciiTheme="minorHAnsi" w:hAnsiTheme="minorHAnsi"/>
          <w:szCs w:val="24"/>
        </w:rPr>
        <w:t>A preliminary literature review should also be part of the description.</w:t>
      </w:r>
    </w:p>
    <w:p w14:paraId="54C9A2DB" w14:textId="77777777" w:rsidR="00934FBF" w:rsidRPr="00E127DD" w:rsidRDefault="00C00CF7" w:rsidP="006978F8">
      <w:pPr>
        <w:numPr>
          <w:ilvl w:val="1"/>
          <w:numId w:val="3"/>
        </w:numPr>
        <w:rPr>
          <w:rFonts w:asciiTheme="minorHAnsi" w:hAnsiTheme="minorHAnsi"/>
          <w:szCs w:val="24"/>
        </w:rPr>
      </w:pPr>
      <w:r w:rsidRPr="00E127DD">
        <w:rPr>
          <w:rFonts w:asciiTheme="minorHAnsi" w:hAnsiTheme="minorHAnsi"/>
          <w:szCs w:val="24"/>
        </w:rPr>
        <w:t xml:space="preserve">For a thesis, you will probably need to formulate a guiding question or problem statement. </w:t>
      </w:r>
    </w:p>
    <w:p w14:paraId="56798A1E" w14:textId="77777777" w:rsidR="00934FBF" w:rsidRPr="00E127DD" w:rsidRDefault="00C00CF7" w:rsidP="006978F8">
      <w:pPr>
        <w:numPr>
          <w:ilvl w:val="1"/>
          <w:numId w:val="3"/>
        </w:numPr>
        <w:rPr>
          <w:rFonts w:asciiTheme="minorHAnsi" w:hAnsiTheme="minorHAnsi"/>
          <w:szCs w:val="24"/>
        </w:rPr>
      </w:pPr>
      <w:r w:rsidRPr="00E127DD">
        <w:rPr>
          <w:rFonts w:asciiTheme="minorHAnsi" w:hAnsiTheme="minorHAnsi"/>
          <w:szCs w:val="24"/>
        </w:rPr>
        <w:t xml:space="preserve"> For a project, you should give a brief description of what you plan to do or create. </w:t>
      </w:r>
    </w:p>
    <w:p w14:paraId="0FB48395" w14:textId="26EAE03F" w:rsidR="00C00CF7" w:rsidRPr="00E127DD" w:rsidRDefault="00C00CF7" w:rsidP="006978F8">
      <w:pPr>
        <w:numPr>
          <w:ilvl w:val="1"/>
          <w:numId w:val="3"/>
        </w:numPr>
        <w:rPr>
          <w:rFonts w:asciiTheme="minorHAnsi" w:hAnsiTheme="minorHAnsi"/>
          <w:szCs w:val="24"/>
        </w:rPr>
      </w:pPr>
      <w:r w:rsidRPr="00E127DD">
        <w:rPr>
          <w:rFonts w:asciiTheme="minorHAnsi" w:hAnsiTheme="minorHAnsi"/>
          <w:szCs w:val="24"/>
        </w:rPr>
        <w:t>For an individualized examination, you should describe the area(s</w:t>
      </w:r>
      <w:r w:rsidR="009D3056" w:rsidRPr="00E127DD">
        <w:rPr>
          <w:rFonts w:asciiTheme="minorHAnsi" w:hAnsiTheme="minorHAnsi"/>
          <w:szCs w:val="24"/>
        </w:rPr>
        <w:t>) of study you plan to explore and the questions you would like to answer.</w:t>
      </w:r>
    </w:p>
    <w:p w14:paraId="1BA98650" w14:textId="51927218" w:rsidR="009D3056" w:rsidRPr="00E127DD" w:rsidRDefault="009D3056" w:rsidP="009D3056">
      <w:pPr>
        <w:numPr>
          <w:ilvl w:val="0"/>
          <w:numId w:val="3"/>
        </w:numPr>
        <w:rPr>
          <w:rFonts w:asciiTheme="minorHAnsi" w:hAnsiTheme="minorHAnsi"/>
          <w:szCs w:val="24"/>
        </w:rPr>
      </w:pPr>
      <w:r w:rsidRPr="00E127DD">
        <w:rPr>
          <w:rFonts w:asciiTheme="minorHAnsi" w:hAnsiTheme="minorHAnsi"/>
          <w:szCs w:val="24"/>
        </w:rPr>
        <w:t xml:space="preserve">How might the culminating activity be applicable to advancing social justice in education? </w:t>
      </w:r>
    </w:p>
    <w:p w14:paraId="1B28A713" w14:textId="77777777" w:rsidR="00934FBF" w:rsidRPr="00E127DD" w:rsidRDefault="00C00CF7" w:rsidP="006978F8">
      <w:pPr>
        <w:numPr>
          <w:ilvl w:val="0"/>
          <w:numId w:val="3"/>
        </w:numPr>
        <w:rPr>
          <w:rFonts w:asciiTheme="minorHAnsi" w:hAnsiTheme="minorHAnsi"/>
          <w:szCs w:val="24"/>
        </w:rPr>
      </w:pPr>
      <w:r w:rsidRPr="00E127DD">
        <w:rPr>
          <w:rFonts w:asciiTheme="minorHAnsi" w:hAnsiTheme="minorHAnsi"/>
          <w:szCs w:val="24"/>
        </w:rPr>
        <w:t xml:space="preserve">How will you accomplish the task that you have set for yourself?  </w:t>
      </w:r>
    </w:p>
    <w:p w14:paraId="019E435F" w14:textId="77777777" w:rsidR="00934FBF" w:rsidRPr="00E127DD" w:rsidRDefault="00C00CF7" w:rsidP="006978F8">
      <w:pPr>
        <w:numPr>
          <w:ilvl w:val="1"/>
          <w:numId w:val="3"/>
        </w:numPr>
        <w:rPr>
          <w:rFonts w:asciiTheme="minorHAnsi" w:hAnsiTheme="minorHAnsi"/>
          <w:szCs w:val="24"/>
        </w:rPr>
      </w:pPr>
      <w:r w:rsidRPr="00E127DD">
        <w:rPr>
          <w:rFonts w:asciiTheme="minorHAnsi" w:hAnsiTheme="minorHAnsi"/>
          <w:szCs w:val="24"/>
        </w:rPr>
        <w:t>If you are planning to write a thesis, you should explain how you intend to conduc</w:t>
      </w:r>
      <w:r w:rsidR="005C5E44" w:rsidRPr="00E127DD">
        <w:rPr>
          <w:rFonts w:asciiTheme="minorHAnsi" w:hAnsiTheme="minorHAnsi"/>
          <w:szCs w:val="24"/>
        </w:rPr>
        <w:t>t research in the field</w:t>
      </w:r>
      <w:r w:rsidRPr="00E127DD">
        <w:rPr>
          <w:rFonts w:asciiTheme="minorHAnsi" w:hAnsiTheme="minorHAnsi"/>
          <w:szCs w:val="24"/>
        </w:rPr>
        <w:t xml:space="preserve"> to answer your guiding question or resolve your problem statement. </w:t>
      </w:r>
    </w:p>
    <w:p w14:paraId="2F8B4138" w14:textId="77777777" w:rsidR="00934FBF" w:rsidRPr="00E127DD" w:rsidRDefault="00934FBF" w:rsidP="006978F8">
      <w:pPr>
        <w:numPr>
          <w:ilvl w:val="1"/>
          <w:numId w:val="3"/>
        </w:numPr>
        <w:rPr>
          <w:rFonts w:asciiTheme="minorHAnsi" w:hAnsiTheme="minorHAnsi"/>
          <w:szCs w:val="24"/>
        </w:rPr>
      </w:pPr>
      <w:r w:rsidRPr="00E127DD">
        <w:rPr>
          <w:rFonts w:asciiTheme="minorHAnsi" w:hAnsiTheme="minorHAnsi"/>
          <w:szCs w:val="24"/>
        </w:rPr>
        <w:lastRenderedPageBreak/>
        <w:t xml:space="preserve"> If you plan to do a cognate</w:t>
      </w:r>
      <w:r w:rsidR="00C00CF7" w:rsidRPr="00E127DD">
        <w:rPr>
          <w:rFonts w:asciiTheme="minorHAnsi" w:hAnsiTheme="minorHAnsi"/>
          <w:szCs w:val="24"/>
        </w:rPr>
        <w:t xml:space="preserve">, you should describe how you expect to create and use the project.  </w:t>
      </w:r>
    </w:p>
    <w:p w14:paraId="0C51D38B" w14:textId="77777777" w:rsidR="00C00CF7" w:rsidRPr="00E127DD" w:rsidRDefault="00C00CF7" w:rsidP="006978F8">
      <w:pPr>
        <w:numPr>
          <w:ilvl w:val="1"/>
          <w:numId w:val="3"/>
        </w:numPr>
        <w:rPr>
          <w:rFonts w:asciiTheme="minorHAnsi" w:hAnsiTheme="minorHAnsi"/>
          <w:szCs w:val="24"/>
        </w:rPr>
      </w:pPr>
      <w:r w:rsidRPr="00E127DD">
        <w:rPr>
          <w:rFonts w:asciiTheme="minorHAnsi" w:hAnsiTheme="minorHAnsi"/>
          <w:szCs w:val="24"/>
        </w:rPr>
        <w:t xml:space="preserve">If you will be taking an individualized examination, you should describe your plan for researching your area(s) of study. </w:t>
      </w:r>
    </w:p>
    <w:p w14:paraId="3A2D4471" w14:textId="18980D70" w:rsidR="00C00CF7" w:rsidRPr="00E127DD" w:rsidRDefault="00C00CF7" w:rsidP="006978F8">
      <w:pPr>
        <w:numPr>
          <w:ilvl w:val="0"/>
          <w:numId w:val="4"/>
        </w:numPr>
        <w:rPr>
          <w:rFonts w:asciiTheme="minorHAnsi" w:eastAsia="Times" w:hAnsiTheme="minorHAnsi"/>
          <w:szCs w:val="24"/>
        </w:rPr>
      </w:pPr>
      <w:r w:rsidRPr="00E127DD">
        <w:rPr>
          <w:rFonts w:asciiTheme="minorHAnsi" w:hAnsiTheme="minorHAnsi"/>
          <w:szCs w:val="24"/>
        </w:rPr>
        <w:t>What do you envision as the potential significance of this</w:t>
      </w:r>
      <w:r w:rsidR="005D279B" w:rsidRPr="00E127DD">
        <w:rPr>
          <w:rFonts w:asciiTheme="minorHAnsi" w:hAnsiTheme="minorHAnsi"/>
          <w:szCs w:val="24"/>
        </w:rPr>
        <w:t xml:space="preserve"> culminating activity in your MA</w:t>
      </w:r>
      <w:r w:rsidRPr="00E127DD">
        <w:rPr>
          <w:rFonts w:asciiTheme="minorHAnsi" w:hAnsiTheme="minorHAnsi"/>
          <w:szCs w:val="24"/>
        </w:rPr>
        <w:t xml:space="preserve"> program?  Why is it important that you carry out this work</w:t>
      </w:r>
      <w:r w:rsidR="005D279B" w:rsidRPr="00E127DD">
        <w:rPr>
          <w:rFonts w:asciiTheme="minorHAnsi" w:hAnsiTheme="minorHAnsi"/>
          <w:szCs w:val="24"/>
        </w:rPr>
        <w:t xml:space="preserve"> and how is it related to issues of social justice in education</w:t>
      </w:r>
      <w:r w:rsidRPr="00E127DD">
        <w:rPr>
          <w:rFonts w:asciiTheme="minorHAnsi" w:hAnsiTheme="minorHAnsi"/>
          <w:szCs w:val="24"/>
        </w:rPr>
        <w:t>? How will your work advance theory and practice in your professional field? What is your proposed timeline for completing the culminating activity?</w:t>
      </w:r>
    </w:p>
    <w:p w14:paraId="75A76313" w14:textId="77777777" w:rsidR="0086304A" w:rsidRPr="00E127DD" w:rsidRDefault="0086304A" w:rsidP="0018384B">
      <w:pPr>
        <w:pStyle w:val="Heading1"/>
        <w:rPr>
          <w:rFonts w:asciiTheme="minorHAnsi" w:hAnsiTheme="minorHAnsi"/>
        </w:rPr>
      </w:pPr>
      <w:bookmarkStart w:id="70" w:name="_Toc365287666"/>
      <w:bookmarkStart w:id="71" w:name="_Toc297122919"/>
      <w:bookmarkStart w:id="72" w:name="_Toc297189344"/>
      <w:bookmarkStart w:id="73" w:name="_Toc297189658"/>
      <w:r w:rsidRPr="00E127DD">
        <w:rPr>
          <w:rFonts w:asciiTheme="minorHAnsi" w:hAnsiTheme="minorHAnsi"/>
        </w:rPr>
        <w:t>The Final Presentation (GSO2)</w:t>
      </w:r>
      <w:bookmarkEnd w:id="70"/>
    </w:p>
    <w:p w14:paraId="3190C517" w14:textId="1B5A04D8" w:rsidR="0086304A" w:rsidRPr="00E127DD" w:rsidRDefault="0086304A" w:rsidP="0086304A">
      <w:pPr>
        <w:rPr>
          <w:rFonts w:asciiTheme="minorHAnsi" w:hAnsiTheme="minorHAnsi"/>
          <w:szCs w:val="24"/>
        </w:rPr>
      </w:pPr>
      <w:r w:rsidRPr="00E127DD">
        <w:rPr>
          <w:rFonts w:asciiTheme="minorHAnsi" w:hAnsiTheme="minorHAnsi"/>
          <w:szCs w:val="24"/>
        </w:rPr>
        <w:t xml:space="preserve">This </w:t>
      </w:r>
      <w:r w:rsidR="005C5E44" w:rsidRPr="00E127DD">
        <w:rPr>
          <w:rFonts w:asciiTheme="minorHAnsi" w:hAnsiTheme="minorHAnsi"/>
          <w:szCs w:val="24"/>
        </w:rPr>
        <w:t xml:space="preserve">public </w:t>
      </w:r>
      <w:r w:rsidRPr="00E127DD">
        <w:rPr>
          <w:rFonts w:asciiTheme="minorHAnsi" w:hAnsiTheme="minorHAnsi"/>
          <w:szCs w:val="24"/>
        </w:rPr>
        <w:t>meeting is the culminating moment o</w:t>
      </w:r>
      <w:r w:rsidR="00AC0D15" w:rsidRPr="00E127DD">
        <w:rPr>
          <w:rFonts w:asciiTheme="minorHAnsi" w:hAnsiTheme="minorHAnsi"/>
          <w:szCs w:val="24"/>
        </w:rPr>
        <w:t>f your MA</w:t>
      </w:r>
      <w:r w:rsidRPr="00E127DD">
        <w:rPr>
          <w:rFonts w:asciiTheme="minorHAnsi" w:hAnsiTheme="minorHAnsi"/>
          <w:szCs w:val="24"/>
        </w:rPr>
        <w:t xml:space="preserve"> course of study. </w:t>
      </w:r>
      <w:r w:rsidR="005C5E44" w:rsidRPr="00E127DD">
        <w:rPr>
          <w:rFonts w:asciiTheme="minorHAnsi" w:hAnsiTheme="minorHAnsi"/>
          <w:szCs w:val="24"/>
        </w:rPr>
        <w:t>You</w:t>
      </w:r>
      <w:r w:rsidRPr="00E127DD">
        <w:rPr>
          <w:rFonts w:asciiTheme="minorHAnsi" w:hAnsiTheme="minorHAnsi"/>
          <w:szCs w:val="24"/>
        </w:rPr>
        <w:t xml:space="preserve"> are encouraged to invite family and friends. Some candidates choose to use </w:t>
      </w:r>
      <w:r w:rsidR="00AC0D15" w:rsidRPr="00E127DD">
        <w:rPr>
          <w:rFonts w:asciiTheme="minorHAnsi" w:hAnsiTheme="minorHAnsi"/>
          <w:szCs w:val="24"/>
        </w:rPr>
        <w:t>the University Faculty and Graduate Research Symposium</w:t>
      </w:r>
      <w:r w:rsidRPr="00E127DD">
        <w:rPr>
          <w:rFonts w:asciiTheme="minorHAnsi" w:hAnsiTheme="minorHAnsi"/>
          <w:szCs w:val="24"/>
        </w:rPr>
        <w:t>, held each spring, or the School of Education’s own smaller showcase event each fall as the forum for their final presentations. In some case</w:t>
      </w:r>
      <w:r w:rsidR="005D279B" w:rsidRPr="00E127DD">
        <w:rPr>
          <w:rFonts w:asciiTheme="minorHAnsi" w:hAnsiTheme="minorHAnsi"/>
          <w:szCs w:val="24"/>
        </w:rPr>
        <w:t>s, presentations made at school sites</w:t>
      </w:r>
      <w:r w:rsidRPr="00E127DD">
        <w:rPr>
          <w:rFonts w:asciiTheme="minorHAnsi" w:hAnsiTheme="minorHAnsi"/>
          <w:szCs w:val="24"/>
        </w:rPr>
        <w:t>, school board meetings, or parent education nights can serve as this final presentation. Talk with your committee chair about the option that is best for you.</w:t>
      </w:r>
    </w:p>
    <w:p w14:paraId="19E5E07E" w14:textId="5E999116" w:rsidR="0086304A" w:rsidRPr="00E127DD" w:rsidRDefault="0086304A" w:rsidP="0086304A">
      <w:pPr>
        <w:rPr>
          <w:rFonts w:asciiTheme="minorHAnsi" w:hAnsiTheme="minorHAnsi"/>
          <w:szCs w:val="24"/>
        </w:rPr>
      </w:pPr>
      <w:r w:rsidRPr="00E127DD">
        <w:rPr>
          <w:rFonts w:asciiTheme="minorHAnsi" w:hAnsiTheme="minorHAnsi"/>
          <w:szCs w:val="24"/>
        </w:rPr>
        <w:t>At this meeting, you present your work and discuss your ideas with your committee and everyone else in the room. It is an exhilarating experience to share you</w:t>
      </w:r>
      <w:r w:rsidR="00AC0D15" w:rsidRPr="00E127DD">
        <w:rPr>
          <w:rFonts w:asciiTheme="minorHAnsi" w:hAnsiTheme="minorHAnsi"/>
          <w:szCs w:val="24"/>
        </w:rPr>
        <w:t>r ideas and engage in intellectual</w:t>
      </w:r>
      <w:r w:rsidRPr="00E127DD">
        <w:rPr>
          <w:rFonts w:asciiTheme="minorHAnsi" w:hAnsiTheme="minorHAnsi"/>
          <w:szCs w:val="24"/>
        </w:rPr>
        <w:t xml:space="preserve"> discussions of your work.  </w:t>
      </w:r>
    </w:p>
    <w:p w14:paraId="22E21326" w14:textId="77777777" w:rsidR="0086304A" w:rsidRPr="00E127DD" w:rsidRDefault="0086304A" w:rsidP="0086304A">
      <w:pPr>
        <w:rPr>
          <w:rFonts w:asciiTheme="minorHAnsi" w:hAnsiTheme="minorHAnsi"/>
          <w:szCs w:val="24"/>
        </w:rPr>
      </w:pPr>
      <w:r w:rsidRPr="00E127DD">
        <w:rPr>
          <w:rFonts w:asciiTheme="minorHAnsi" w:hAnsiTheme="minorHAnsi"/>
          <w:szCs w:val="24"/>
        </w:rPr>
        <w:t>Be sure any written work (e.g., thesis/project, any written work connected to cognate project, etc.) has been approved by your committee chair so that you can give it to your committee at least two weeks before this meeting.  Committee members typically wish to become familiar with your work and give you feedback on it before the final presentation takes place.</w:t>
      </w:r>
    </w:p>
    <w:p w14:paraId="56055652" w14:textId="2E41635C" w:rsidR="0086304A" w:rsidRPr="00E127DD" w:rsidRDefault="00996613" w:rsidP="0086304A">
      <w:pPr>
        <w:rPr>
          <w:rFonts w:asciiTheme="minorHAnsi" w:hAnsiTheme="minorHAnsi"/>
          <w:szCs w:val="24"/>
        </w:rPr>
      </w:pPr>
      <w:r w:rsidRPr="00E127DD">
        <w:rPr>
          <w:rFonts w:asciiTheme="minorHAnsi" w:hAnsiTheme="minorHAnsi"/>
          <w:szCs w:val="24"/>
        </w:rPr>
        <w:t xml:space="preserve">At the </w:t>
      </w:r>
      <w:r w:rsidR="00FD685F" w:rsidRPr="00E127DD">
        <w:rPr>
          <w:rFonts w:asciiTheme="minorHAnsi" w:hAnsiTheme="minorHAnsi"/>
          <w:szCs w:val="24"/>
        </w:rPr>
        <w:t xml:space="preserve">final </w:t>
      </w:r>
      <w:r w:rsidRPr="00E127DD">
        <w:rPr>
          <w:rFonts w:asciiTheme="minorHAnsi" w:hAnsiTheme="minorHAnsi"/>
          <w:szCs w:val="24"/>
        </w:rPr>
        <w:t>meeting</w:t>
      </w:r>
      <w:r w:rsidR="0086304A" w:rsidRPr="00E127DD">
        <w:rPr>
          <w:rFonts w:asciiTheme="minorHAnsi" w:hAnsiTheme="minorHAnsi"/>
          <w:szCs w:val="24"/>
        </w:rPr>
        <w:t>, the committee</w:t>
      </w:r>
      <w:r w:rsidR="00AC0D15" w:rsidRPr="00E127DD">
        <w:rPr>
          <w:rFonts w:asciiTheme="minorHAnsi" w:hAnsiTheme="minorHAnsi"/>
          <w:szCs w:val="24"/>
        </w:rPr>
        <w:t xml:space="preserve"> chair</w:t>
      </w:r>
      <w:r w:rsidR="0086304A" w:rsidRPr="00E127DD">
        <w:rPr>
          <w:rFonts w:asciiTheme="minorHAnsi" w:hAnsiTheme="minorHAnsi"/>
          <w:szCs w:val="24"/>
        </w:rPr>
        <w:t xml:space="preserve"> signs </w:t>
      </w:r>
      <w:r w:rsidR="001D5F1D" w:rsidRPr="00E127DD">
        <w:rPr>
          <w:rFonts w:asciiTheme="minorHAnsi" w:hAnsiTheme="minorHAnsi"/>
          <w:szCs w:val="24"/>
        </w:rPr>
        <w:t>the</w:t>
      </w:r>
      <w:r w:rsidR="0086304A" w:rsidRPr="00E127DD">
        <w:rPr>
          <w:rFonts w:asciiTheme="minorHAnsi" w:hAnsiTheme="minorHAnsi"/>
          <w:szCs w:val="24"/>
        </w:rPr>
        <w:t xml:space="preserve"> GSO2 (Completion of Requirements) form, and the </w:t>
      </w:r>
      <w:r w:rsidR="00AC0D15" w:rsidRPr="00E127DD">
        <w:rPr>
          <w:rFonts w:asciiTheme="minorHAnsi" w:hAnsiTheme="minorHAnsi"/>
          <w:szCs w:val="24"/>
        </w:rPr>
        <w:t xml:space="preserve">entire committee signs the </w:t>
      </w:r>
      <w:r w:rsidR="0086304A" w:rsidRPr="00E127DD">
        <w:rPr>
          <w:rFonts w:asciiTheme="minorHAnsi" w:hAnsiTheme="minorHAnsi"/>
          <w:szCs w:val="24"/>
        </w:rPr>
        <w:t>thesis title page and abstract (for thesis/project</w:t>
      </w:r>
      <w:r w:rsidR="001D5F1D" w:rsidRPr="00E127DD">
        <w:rPr>
          <w:rFonts w:asciiTheme="minorHAnsi" w:hAnsiTheme="minorHAnsi"/>
          <w:szCs w:val="24"/>
        </w:rPr>
        <w:t>, if selected</w:t>
      </w:r>
      <w:r w:rsidR="0086304A" w:rsidRPr="00E127DD">
        <w:rPr>
          <w:rFonts w:asciiTheme="minorHAnsi" w:hAnsiTheme="minorHAnsi"/>
          <w:szCs w:val="24"/>
        </w:rPr>
        <w:t>)</w:t>
      </w:r>
      <w:r w:rsidR="001D5F1D" w:rsidRPr="00E127DD">
        <w:rPr>
          <w:rFonts w:asciiTheme="minorHAnsi" w:hAnsiTheme="minorHAnsi"/>
          <w:szCs w:val="24"/>
        </w:rPr>
        <w:t>.</w:t>
      </w:r>
      <w:r w:rsidR="0086304A" w:rsidRPr="00E127DD">
        <w:rPr>
          <w:rFonts w:asciiTheme="minorHAnsi" w:hAnsiTheme="minorHAnsi"/>
          <w:szCs w:val="24"/>
        </w:rPr>
        <w:t xml:space="preserve">  </w:t>
      </w:r>
    </w:p>
    <w:p w14:paraId="25CD6680" w14:textId="77777777" w:rsidR="001D5F1D" w:rsidRPr="00E127DD" w:rsidRDefault="0086304A" w:rsidP="0086304A">
      <w:pPr>
        <w:rPr>
          <w:rFonts w:asciiTheme="minorHAnsi" w:hAnsiTheme="minorHAnsi"/>
          <w:szCs w:val="24"/>
        </w:rPr>
      </w:pPr>
      <w:r w:rsidRPr="00E127DD">
        <w:rPr>
          <w:rFonts w:asciiTheme="minorHAnsi" w:hAnsiTheme="minorHAnsi"/>
          <w:szCs w:val="24"/>
        </w:rPr>
        <w:t xml:space="preserve">Before the School of Education will submit your GSO2 form to the University Graduate Studies Office for final processing, you must complete the School of Education Exit Survey online. Your feedback provides us with the information we need to keep </w:t>
      </w:r>
      <w:r w:rsidRPr="00E127DD">
        <w:rPr>
          <w:rFonts w:asciiTheme="minorHAnsi" w:hAnsiTheme="minorHAnsi"/>
          <w:szCs w:val="24"/>
        </w:rPr>
        <w:lastRenderedPageBreak/>
        <w:t xml:space="preserve">improving the program and the learning experiences of graduate students in the School of Education. </w:t>
      </w:r>
    </w:p>
    <w:p w14:paraId="53E206C1" w14:textId="77777777" w:rsidR="0086304A" w:rsidRPr="00E127DD" w:rsidRDefault="001D5F1D" w:rsidP="0086304A">
      <w:pPr>
        <w:rPr>
          <w:rFonts w:asciiTheme="minorHAnsi" w:hAnsiTheme="minorHAnsi"/>
        </w:rPr>
      </w:pPr>
      <w:r w:rsidRPr="00E127DD">
        <w:rPr>
          <w:rFonts w:asciiTheme="minorHAnsi" w:hAnsiTheme="minorHAnsi"/>
        </w:rPr>
        <w:br w:type="page"/>
      </w:r>
    </w:p>
    <w:p w14:paraId="2129F42E" w14:textId="77777777" w:rsidR="0086304A" w:rsidRPr="00E127DD" w:rsidRDefault="00996613" w:rsidP="0018384B">
      <w:pPr>
        <w:pStyle w:val="Heading1"/>
        <w:rPr>
          <w:rFonts w:asciiTheme="minorHAnsi" w:hAnsiTheme="minorHAnsi"/>
        </w:rPr>
      </w:pPr>
      <w:bookmarkStart w:id="74" w:name="_Toc365287667"/>
      <w:r w:rsidRPr="00E127DD">
        <w:rPr>
          <w:rFonts w:asciiTheme="minorHAnsi" w:hAnsiTheme="minorHAnsi"/>
        </w:rPr>
        <w:lastRenderedPageBreak/>
        <w:t>Pathways to Completion: In Detail</w:t>
      </w:r>
      <w:bookmarkEnd w:id="74"/>
    </w:p>
    <w:p w14:paraId="618948EC" w14:textId="77777777" w:rsidR="00C00CF7" w:rsidRPr="00E127DD" w:rsidRDefault="00C00CF7" w:rsidP="0006083E">
      <w:pPr>
        <w:pStyle w:val="Heading2"/>
      </w:pPr>
      <w:bookmarkStart w:id="75" w:name="_Toc365287668"/>
      <w:r w:rsidRPr="00E127DD">
        <w:t>The Thesis/Project</w:t>
      </w:r>
      <w:bookmarkEnd w:id="71"/>
      <w:bookmarkEnd w:id="72"/>
      <w:bookmarkEnd w:id="73"/>
      <w:bookmarkEnd w:id="75"/>
    </w:p>
    <w:p w14:paraId="6ABF791F" w14:textId="4881FA03" w:rsidR="00620CAB" w:rsidRPr="00E127DD" w:rsidRDefault="00C00CF7" w:rsidP="001D3891">
      <w:pPr>
        <w:rPr>
          <w:rFonts w:asciiTheme="minorHAnsi" w:hAnsiTheme="minorHAnsi"/>
          <w:szCs w:val="24"/>
        </w:rPr>
      </w:pPr>
      <w:r w:rsidRPr="00E127DD">
        <w:rPr>
          <w:rFonts w:asciiTheme="minorHAnsi" w:hAnsiTheme="minorHAnsi"/>
          <w:szCs w:val="24"/>
        </w:rPr>
        <w:t>The thesis documents a systematic study of a significant and researchable question in education</w:t>
      </w:r>
      <w:r w:rsidR="00620CAB" w:rsidRPr="00E127DD">
        <w:rPr>
          <w:rFonts w:asciiTheme="minorHAnsi" w:hAnsiTheme="minorHAnsi"/>
          <w:szCs w:val="24"/>
        </w:rPr>
        <w:t>. In writing a thesis, the student learns about t</w:t>
      </w:r>
      <w:r w:rsidR="00AC0D15" w:rsidRPr="00E127DD">
        <w:rPr>
          <w:rFonts w:asciiTheme="minorHAnsi" w:hAnsiTheme="minorHAnsi"/>
          <w:szCs w:val="24"/>
        </w:rPr>
        <w:t>he existing state of the research</w:t>
      </w:r>
      <w:r w:rsidR="00620CAB" w:rsidRPr="00E127DD">
        <w:rPr>
          <w:rFonts w:asciiTheme="minorHAnsi" w:hAnsiTheme="minorHAnsi"/>
          <w:szCs w:val="24"/>
        </w:rPr>
        <w:t xml:space="preserve"> in the chosen area, then selects an area for further study. This study is usually undertaken through conducting qualitative </w:t>
      </w:r>
      <w:r w:rsidR="005A11C1" w:rsidRPr="00E127DD">
        <w:rPr>
          <w:rFonts w:asciiTheme="minorHAnsi" w:hAnsiTheme="minorHAnsi"/>
          <w:szCs w:val="24"/>
        </w:rPr>
        <w:t>and/</w:t>
      </w:r>
      <w:r w:rsidR="00620CAB" w:rsidRPr="00E127DD">
        <w:rPr>
          <w:rFonts w:asciiTheme="minorHAnsi" w:hAnsiTheme="minorHAnsi"/>
          <w:szCs w:val="24"/>
        </w:rPr>
        <w:t>or quantitative research.</w:t>
      </w:r>
    </w:p>
    <w:p w14:paraId="4E968FF9" w14:textId="77777777" w:rsidR="00C00CF7" w:rsidRPr="00E127DD" w:rsidRDefault="00620CAB" w:rsidP="001D3891">
      <w:pPr>
        <w:rPr>
          <w:rFonts w:asciiTheme="minorHAnsi" w:hAnsiTheme="minorHAnsi"/>
          <w:szCs w:val="24"/>
        </w:rPr>
      </w:pPr>
      <w:r w:rsidRPr="00E127DD">
        <w:rPr>
          <w:rFonts w:asciiTheme="minorHAnsi" w:hAnsiTheme="minorHAnsi"/>
          <w:szCs w:val="24"/>
        </w:rPr>
        <w:t>The thesis project is also a</w:t>
      </w:r>
      <w:r w:rsidR="00C00CF7" w:rsidRPr="00E127DD">
        <w:rPr>
          <w:rFonts w:asciiTheme="minorHAnsi" w:hAnsiTheme="minorHAnsi"/>
          <w:szCs w:val="24"/>
        </w:rPr>
        <w:t xml:space="preserve"> significant undert</w:t>
      </w:r>
      <w:r w:rsidRPr="00E127DD">
        <w:rPr>
          <w:rFonts w:asciiTheme="minorHAnsi" w:hAnsiTheme="minorHAnsi"/>
          <w:szCs w:val="24"/>
        </w:rPr>
        <w:t>aking appropriate to education. The student who selects the thesis project will also conduct an extensive literature review, but will follow the review by developing curriculum, a website, a video, or some other original item that is grounded in the research that exists.  The student who selects the thesis project does not need to conduct a research study to evaluate the educational piece that has been created. The work of the thesis project is in the creation of the project, which is grounded in the research.</w:t>
      </w:r>
      <w:r w:rsidR="00010CB0" w:rsidRPr="00E127DD">
        <w:rPr>
          <w:rFonts w:asciiTheme="minorHAnsi" w:hAnsiTheme="minorHAnsi"/>
          <w:szCs w:val="24"/>
        </w:rPr>
        <w:t xml:space="preserve"> </w:t>
      </w:r>
      <w:r w:rsidR="00C00CF7" w:rsidRPr="00E127DD">
        <w:rPr>
          <w:rFonts w:asciiTheme="minorHAnsi" w:hAnsiTheme="minorHAnsi"/>
          <w:szCs w:val="24"/>
        </w:rPr>
        <w:t>The thesis/project requires</w:t>
      </w:r>
      <w:r w:rsidRPr="00E127DD">
        <w:rPr>
          <w:rFonts w:asciiTheme="minorHAnsi" w:hAnsiTheme="minorHAnsi"/>
          <w:szCs w:val="24"/>
        </w:rPr>
        <w:t xml:space="preserve"> an extensive written product </w:t>
      </w:r>
      <w:r w:rsidR="00C00CF7" w:rsidRPr="00E127DD">
        <w:rPr>
          <w:rFonts w:asciiTheme="minorHAnsi" w:hAnsiTheme="minorHAnsi"/>
          <w:szCs w:val="24"/>
        </w:rPr>
        <w:t xml:space="preserve">that will be housed in the SSU Library.  </w:t>
      </w:r>
    </w:p>
    <w:p w14:paraId="011E2B03" w14:textId="77777777" w:rsidR="00C00CF7" w:rsidRPr="00E127DD" w:rsidRDefault="00934FBF" w:rsidP="001D3891">
      <w:pPr>
        <w:rPr>
          <w:rFonts w:asciiTheme="minorHAnsi" w:hAnsiTheme="minorHAnsi"/>
          <w:szCs w:val="24"/>
        </w:rPr>
      </w:pPr>
      <w:r w:rsidRPr="00E127DD">
        <w:rPr>
          <w:rFonts w:asciiTheme="minorHAnsi" w:hAnsiTheme="minorHAnsi"/>
          <w:szCs w:val="24"/>
        </w:rPr>
        <w:t>All these</w:t>
      </w:r>
      <w:r w:rsidR="00884C39" w:rsidRPr="00E127DD">
        <w:rPr>
          <w:rFonts w:asciiTheme="minorHAnsi" w:hAnsiTheme="minorHAnsi"/>
          <w:szCs w:val="24"/>
        </w:rPr>
        <w:t>s/projects share the same foundation with these</w:t>
      </w:r>
      <w:r w:rsidRPr="00E127DD">
        <w:rPr>
          <w:rFonts w:asciiTheme="minorHAnsi" w:hAnsiTheme="minorHAnsi"/>
          <w:szCs w:val="24"/>
        </w:rPr>
        <w:t xml:space="preserve"> opening chapters:</w:t>
      </w:r>
    </w:p>
    <w:p w14:paraId="7D64C69C" w14:textId="77777777" w:rsidR="00C00CF7" w:rsidRPr="00E127DD" w:rsidRDefault="00C00CF7" w:rsidP="006978F8">
      <w:pPr>
        <w:pStyle w:val="ListParagraph"/>
        <w:numPr>
          <w:ilvl w:val="0"/>
          <w:numId w:val="5"/>
        </w:numPr>
        <w:rPr>
          <w:rFonts w:asciiTheme="minorHAnsi" w:hAnsiTheme="minorHAnsi"/>
          <w:szCs w:val="24"/>
        </w:rPr>
      </w:pPr>
      <w:r w:rsidRPr="00E127DD">
        <w:rPr>
          <w:rFonts w:asciiTheme="minorHAnsi" w:hAnsiTheme="minorHAnsi"/>
          <w:szCs w:val="24"/>
        </w:rPr>
        <w:t>Introduction: overview of the study, including research question(s)</w:t>
      </w:r>
    </w:p>
    <w:p w14:paraId="1E245B8A" w14:textId="77777777" w:rsidR="00C00CF7" w:rsidRPr="00E127DD" w:rsidRDefault="00884C39" w:rsidP="006978F8">
      <w:pPr>
        <w:numPr>
          <w:ilvl w:val="0"/>
          <w:numId w:val="5"/>
        </w:numPr>
        <w:rPr>
          <w:rFonts w:asciiTheme="minorHAnsi" w:hAnsiTheme="minorHAnsi"/>
          <w:szCs w:val="24"/>
        </w:rPr>
      </w:pPr>
      <w:r w:rsidRPr="00E127DD">
        <w:rPr>
          <w:rFonts w:asciiTheme="minorHAnsi" w:hAnsiTheme="minorHAnsi"/>
          <w:szCs w:val="24"/>
        </w:rPr>
        <w:t xml:space="preserve">Literature Review: comprehensive </w:t>
      </w:r>
      <w:r w:rsidR="00C00CF7" w:rsidRPr="00E127DD">
        <w:rPr>
          <w:rFonts w:asciiTheme="minorHAnsi" w:hAnsiTheme="minorHAnsi"/>
          <w:szCs w:val="24"/>
        </w:rPr>
        <w:t xml:space="preserve">review of theory and research relevant to the study </w:t>
      </w:r>
      <w:r w:rsidR="00934FBF" w:rsidRPr="00E127DD">
        <w:rPr>
          <w:rFonts w:asciiTheme="minorHAnsi" w:hAnsiTheme="minorHAnsi"/>
          <w:szCs w:val="24"/>
        </w:rPr>
        <w:t xml:space="preserve">that </w:t>
      </w:r>
      <w:r w:rsidR="00C00CF7" w:rsidRPr="00E127DD">
        <w:rPr>
          <w:rFonts w:asciiTheme="minorHAnsi" w:hAnsiTheme="minorHAnsi"/>
          <w:szCs w:val="24"/>
        </w:rPr>
        <w:t>illuminates candidate’s theoretical framework</w:t>
      </w:r>
      <w:r w:rsidR="00934FBF" w:rsidRPr="00E127DD">
        <w:rPr>
          <w:rFonts w:asciiTheme="minorHAnsi" w:hAnsiTheme="minorHAnsi"/>
          <w:szCs w:val="24"/>
        </w:rPr>
        <w:t xml:space="preserve"> or captures what is already known about the topic</w:t>
      </w:r>
    </w:p>
    <w:p w14:paraId="73D88EBA" w14:textId="77777777" w:rsidR="00934FBF" w:rsidRPr="00E127DD" w:rsidRDefault="00934FBF" w:rsidP="00934FBF">
      <w:pPr>
        <w:rPr>
          <w:rFonts w:asciiTheme="minorHAnsi" w:hAnsiTheme="minorHAnsi"/>
          <w:szCs w:val="24"/>
        </w:rPr>
      </w:pPr>
      <w:r w:rsidRPr="00E127DD">
        <w:rPr>
          <w:rFonts w:asciiTheme="minorHAnsi" w:hAnsiTheme="minorHAnsi"/>
          <w:szCs w:val="24"/>
        </w:rPr>
        <w:t xml:space="preserve">The </w:t>
      </w:r>
      <w:r w:rsidRPr="00E127DD">
        <w:rPr>
          <w:rFonts w:asciiTheme="minorHAnsi" w:hAnsiTheme="minorHAnsi"/>
          <w:b/>
          <w:szCs w:val="24"/>
        </w:rPr>
        <w:t>research thesis</w:t>
      </w:r>
      <w:r w:rsidRPr="00E127DD">
        <w:rPr>
          <w:rFonts w:asciiTheme="minorHAnsi" w:hAnsiTheme="minorHAnsi"/>
          <w:szCs w:val="24"/>
        </w:rPr>
        <w:t>, in which the student replicates previous research, conducts his/her own study, or in some way explores the topic in a novel way, continues with the following chapters:</w:t>
      </w:r>
    </w:p>
    <w:p w14:paraId="55E86E5B" w14:textId="77777777" w:rsidR="00C00CF7" w:rsidRPr="00E127DD" w:rsidRDefault="00884C39" w:rsidP="006978F8">
      <w:pPr>
        <w:numPr>
          <w:ilvl w:val="0"/>
          <w:numId w:val="5"/>
        </w:numPr>
        <w:spacing w:after="120"/>
        <w:rPr>
          <w:rFonts w:asciiTheme="minorHAnsi" w:hAnsiTheme="minorHAnsi"/>
          <w:szCs w:val="24"/>
        </w:rPr>
      </w:pPr>
      <w:r w:rsidRPr="00E127DD">
        <w:rPr>
          <w:rFonts w:asciiTheme="minorHAnsi" w:hAnsiTheme="minorHAnsi"/>
          <w:szCs w:val="24"/>
        </w:rPr>
        <w:t>Methods: d</w:t>
      </w:r>
      <w:r w:rsidR="00C00CF7" w:rsidRPr="00E127DD">
        <w:rPr>
          <w:rFonts w:asciiTheme="minorHAnsi" w:hAnsiTheme="minorHAnsi"/>
          <w:szCs w:val="24"/>
        </w:rPr>
        <w:t>escription of research design, including methodological framework, research sample/participants, and methods of data collection and analysis</w:t>
      </w:r>
    </w:p>
    <w:p w14:paraId="50DE6B67" w14:textId="77777777" w:rsidR="00C00CF7" w:rsidRPr="00E127DD" w:rsidRDefault="00C00CF7" w:rsidP="006978F8">
      <w:pPr>
        <w:numPr>
          <w:ilvl w:val="0"/>
          <w:numId w:val="5"/>
        </w:numPr>
        <w:spacing w:after="120"/>
        <w:rPr>
          <w:rFonts w:asciiTheme="minorHAnsi" w:hAnsiTheme="minorHAnsi"/>
          <w:szCs w:val="24"/>
        </w:rPr>
      </w:pPr>
      <w:r w:rsidRPr="00E127DD">
        <w:rPr>
          <w:rFonts w:asciiTheme="minorHAnsi" w:hAnsiTheme="minorHAnsi"/>
          <w:szCs w:val="24"/>
        </w:rPr>
        <w:t>Results</w:t>
      </w:r>
      <w:r w:rsidR="00884C39" w:rsidRPr="00E127DD">
        <w:rPr>
          <w:rFonts w:asciiTheme="minorHAnsi" w:hAnsiTheme="minorHAnsi"/>
          <w:szCs w:val="24"/>
        </w:rPr>
        <w:t>: Analysis of data</w:t>
      </w:r>
    </w:p>
    <w:p w14:paraId="7FCB4028" w14:textId="77777777" w:rsidR="00C00CF7" w:rsidRPr="00E127DD" w:rsidRDefault="00884C39" w:rsidP="006978F8">
      <w:pPr>
        <w:numPr>
          <w:ilvl w:val="0"/>
          <w:numId w:val="5"/>
        </w:numPr>
        <w:spacing w:after="120"/>
        <w:rPr>
          <w:rFonts w:asciiTheme="minorHAnsi" w:hAnsiTheme="minorHAnsi"/>
          <w:szCs w:val="24"/>
        </w:rPr>
      </w:pPr>
      <w:r w:rsidRPr="00E127DD">
        <w:rPr>
          <w:rFonts w:asciiTheme="minorHAnsi" w:hAnsiTheme="minorHAnsi"/>
          <w:szCs w:val="24"/>
        </w:rPr>
        <w:t>Discussion: i</w:t>
      </w:r>
      <w:r w:rsidR="00C00CF7" w:rsidRPr="00E127DD">
        <w:rPr>
          <w:rFonts w:asciiTheme="minorHAnsi" w:hAnsiTheme="minorHAnsi"/>
          <w:szCs w:val="24"/>
        </w:rPr>
        <w:t>mplications, conclusions, and suggestions for further research</w:t>
      </w:r>
    </w:p>
    <w:p w14:paraId="47ADE95E" w14:textId="77777777" w:rsidR="00EA78EB" w:rsidRPr="00E127DD" w:rsidRDefault="00EA78EB" w:rsidP="00EA78EB">
      <w:pPr>
        <w:rPr>
          <w:rFonts w:asciiTheme="minorHAnsi" w:hAnsiTheme="minorHAnsi"/>
          <w:szCs w:val="24"/>
        </w:rPr>
      </w:pPr>
    </w:p>
    <w:p w14:paraId="75DE9582" w14:textId="77777777" w:rsidR="00EA78EB" w:rsidRPr="00E127DD" w:rsidRDefault="00EA78EB" w:rsidP="00EA78EB">
      <w:pPr>
        <w:rPr>
          <w:rFonts w:asciiTheme="minorHAnsi" w:hAnsiTheme="minorHAnsi"/>
          <w:szCs w:val="24"/>
        </w:rPr>
      </w:pPr>
    </w:p>
    <w:p w14:paraId="76CC645F" w14:textId="77777777" w:rsidR="00EA78EB" w:rsidRPr="00E127DD" w:rsidRDefault="00934FBF" w:rsidP="00EA78EB">
      <w:pPr>
        <w:rPr>
          <w:rFonts w:asciiTheme="minorHAnsi" w:hAnsiTheme="minorHAnsi"/>
          <w:szCs w:val="24"/>
        </w:rPr>
      </w:pPr>
      <w:r w:rsidRPr="00E127DD">
        <w:rPr>
          <w:rFonts w:asciiTheme="minorHAnsi" w:hAnsiTheme="minorHAnsi"/>
          <w:szCs w:val="24"/>
        </w:rPr>
        <w:lastRenderedPageBreak/>
        <w:t xml:space="preserve">The </w:t>
      </w:r>
      <w:r w:rsidRPr="00E127DD">
        <w:rPr>
          <w:rFonts w:asciiTheme="minorHAnsi" w:hAnsiTheme="minorHAnsi"/>
          <w:b/>
          <w:szCs w:val="24"/>
        </w:rPr>
        <w:t>thesis project</w:t>
      </w:r>
      <w:r w:rsidRPr="00E127DD">
        <w:rPr>
          <w:rFonts w:asciiTheme="minorHAnsi" w:hAnsiTheme="minorHAnsi"/>
          <w:szCs w:val="24"/>
        </w:rPr>
        <w:t xml:space="preserve"> is a way for the student to systematically review the existing research on a topic, then develop an original piece of curriculum, a practice, a handbook, or some other informative and original work. </w:t>
      </w:r>
      <w:r w:rsidR="00EA78EB" w:rsidRPr="00E127DD">
        <w:rPr>
          <w:rFonts w:asciiTheme="minorHAnsi" w:hAnsiTheme="minorHAnsi"/>
          <w:szCs w:val="24"/>
        </w:rPr>
        <w:t>Your committee chair can guide you on the structure, but typically chapters 3, 4, and 5 include the following:</w:t>
      </w:r>
    </w:p>
    <w:p w14:paraId="660BD5E3" w14:textId="1A33937D" w:rsidR="00C00CF7" w:rsidRPr="00E127DD" w:rsidRDefault="00EA78EB" w:rsidP="00EA78EB">
      <w:pPr>
        <w:ind w:left="360"/>
        <w:rPr>
          <w:rFonts w:asciiTheme="minorHAnsi" w:hAnsiTheme="minorHAnsi"/>
          <w:szCs w:val="24"/>
        </w:rPr>
      </w:pPr>
      <w:r w:rsidRPr="00E127DD">
        <w:rPr>
          <w:rFonts w:asciiTheme="minorHAnsi" w:hAnsiTheme="minorHAnsi"/>
          <w:szCs w:val="24"/>
        </w:rPr>
        <w:t xml:space="preserve">3.  </w:t>
      </w:r>
      <w:r w:rsidR="00C00CF7" w:rsidRPr="00E127DD">
        <w:rPr>
          <w:rFonts w:asciiTheme="minorHAnsi" w:hAnsiTheme="minorHAnsi"/>
          <w:szCs w:val="24"/>
        </w:rPr>
        <w:t>Description of procedure for developing the project</w:t>
      </w:r>
    </w:p>
    <w:p w14:paraId="6F196571" w14:textId="77777777" w:rsidR="00C00CF7" w:rsidRPr="00E127DD" w:rsidRDefault="00C00CF7" w:rsidP="00B10530">
      <w:pPr>
        <w:numPr>
          <w:ilvl w:val="0"/>
          <w:numId w:val="19"/>
        </w:numPr>
        <w:spacing w:after="120"/>
        <w:rPr>
          <w:rFonts w:asciiTheme="minorHAnsi" w:hAnsiTheme="minorHAnsi"/>
          <w:szCs w:val="24"/>
        </w:rPr>
      </w:pPr>
      <w:r w:rsidRPr="00E127DD">
        <w:rPr>
          <w:rFonts w:asciiTheme="minorHAnsi" w:hAnsiTheme="minorHAnsi"/>
          <w:szCs w:val="24"/>
        </w:rPr>
        <w:t>The project itself: the curriculum, website, video, etc.</w:t>
      </w:r>
    </w:p>
    <w:p w14:paraId="6887E825" w14:textId="77777777" w:rsidR="00EA78EB" w:rsidRPr="00E127DD" w:rsidRDefault="00C00CF7" w:rsidP="00B10530">
      <w:pPr>
        <w:numPr>
          <w:ilvl w:val="0"/>
          <w:numId w:val="19"/>
        </w:numPr>
        <w:spacing w:after="120"/>
        <w:rPr>
          <w:rFonts w:asciiTheme="minorHAnsi" w:hAnsiTheme="minorHAnsi"/>
          <w:szCs w:val="24"/>
        </w:rPr>
      </w:pPr>
      <w:r w:rsidRPr="00E127DD">
        <w:rPr>
          <w:rFonts w:asciiTheme="minorHAnsi" w:hAnsiTheme="minorHAnsi"/>
          <w:szCs w:val="24"/>
        </w:rPr>
        <w:t>Reflections and conclusions: e.g. results of project implementation, suggestions for further work in this area, etc.</w:t>
      </w:r>
    </w:p>
    <w:p w14:paraId="3C55832E" w14:textId="40E1CAF4" w:rsidR="00884C39" w:rsidRPr="00E127DD" w:rsidRDefault="009D5F28" w:rsidP="00B10530">
      <w:pPr>
        <w:numPr>
          <w:ilvl w:val="0"/>
          <w:numId w:val="19"/>
        </w:numPr>
        <w:spacing w:after="120"/>
        <w:rPr>
          <w:rStyle w:val="Strong"/>
          <w:rFonts w:asciiTheme="minorHAnsi" w:hAnsiTheme="minorHAnsi"/>
          <w:b w:val="0"/>
          <w:bCs w:val="0"/>
          <w:color w:val="auto"/>
          <w:spacing w:val="0"/>
          <w:szCs w:val="24"/>
        </w:rPr>
      </w:pPr>
      <w:r w:rsidRPr="00E127DD">
        <w:rPr>
          <w:rFonts w:asciiTheme="minorHAnsi" w:hAnsiTheme="minorHAnsi"/>
          <w:szCs w:val="24"/>
        </w:rPr>
        <w:br w:type="page"/>
      </w:r>
    </w:p>
    <w:p w14:paraId="3796618A" w14:textId="77777777" w:rsidR="009D5F28" w:rsidRPr="00E127DD" w:rsidRDefault="00EA1567" w:rsidP="008A211D">
      <w:pPr>
        <w:ind w:left="720"/>
        <w:rPr>
          <w:rStyle w:val="Strong"/>
          <w:rFonts w:asciiTheme="minorHAnsi" w:hAnsiTheme="minorHAnsi"/>
          <w:szCs w:val="24"/>
        </w:rPr>
      </w:pPr>
      <w:r w:rsidRPr="00E127DD">
        <w:rPr>
          <w:rFonts w:asciiTheme="minorHAnsi" w:hAnsiTheme="minorHAnsi"/>
          <w:noProof/>
          <w:szCs w:val="24"/>
        </w:rPr>
        <w:lastRenderedPageBreak/>
        <mc:AlternateContent>
          <mc:Choice Requires="wps">
            <w:drawing>
              <wp:anchor distT="91440" distB="91440" distL="114300" distR="114300" simplePos="0" relativeHeight="251632640" behindDoc="0" locked="0" layoutInCell="0" allowOverlap="1" wp14:anchorId="22DC0710" wp14:editId="6E07C661">
                <wp:simplePos x="0" y="0"/>
                <wp:positionH relativeFrom="margin">
                  <wp:posOffset>-238125</wp:posOffset>
                </wp:positionH>
                <wp:positionV relativeFrom="margin">
                  <wp:posOffset>-520700</wp:posOffset>
                </wp:positionV>
                <wp:extent cx="6227445" cy="8844280"/>
                <wp:effectExtent l="0" t="0" r="0" b="0"/>
                <wp:wrapSquare wrapText="bothSides"/>
                <wp:docPr id="2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27445" cy="884428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7C76A6A7" w14:textId="77777777" w:rsidR="00332B69" w:rsidRPr="00B74DC0" w:rsidRDefault="00332B69" w:rsidP="001D5F1D">
                            <w:pPr>
                              <w:pStyle w:val="Heading3"/>
                            </w:pPr>
                            <w:bookmarkStart w:id="76" w:name="_Toc297122761"/>
                            <w:bookmarkStart w:id="77" w:name="_Toc297122845"/>
                            <w:bookmarkStart w:id="78" w:name="_Toc297122920"/>
                            <w:bookmarkStart w:id="79" w:name="_Toc297189345"/>
                            <w:bookmarkStart w:id="80" w:name="_Toc297189659"/>
                            <w:bookmarkStart w:id="81" w:name="_Toc365287669"/>
                            <w:r w:rsidRPr="00A400F0">
                              <w:rPr>
                                <w:rStyle w:val="Strong"/>
                                <w:b w:val="0"/>
                                <w:bCs w:val="0"/>
                                <w:color w:val="303030"/>
                              </w:rPr>
                              <w:t>Thesis Project Flowchart</w:t>
                            </w:r>
                            <w:bookmarkEnd w:id="76"/>
                            <w:bookmarkEnd w:id="77"/>
                            <w:bookmarkEnd w:id="78"/>
                            <w:bookmarkEnd w:id="79"/>
                            <w:bookmarkEnd w:id="80"/>
                            <w:bookmarkEnd w:id="81"/>
                          </w:p>
                          <w:p w14:paraId="6EE453BE" w14:textId="77777777" w:rsidR="00332B69" w:rsidRPr="009D5F28" w:rsidRDefault="00332B69">
                            <w:pPr>
                              <w:rPr>
                                <w:color w:val="4F81BD"/>
                                <w:sz w:val="20"/>
                                <w:szCs w:val="20"/>
                              </w:rPr>
                            </w:pPr>
                            <w:r>
                              <w:rPr>
                                <w:noProof/>
                                <w:color w:val="4F81BD"/>
                                <w:sz w:val="20"/>
                                <w:szCs w:val="20"/>
                              </w:rPr>
                              <w:drawing>
                                <wp:inline distT="0" distB="0" distL="0" distR="0" wp14:anchorId="0FF7A10D" wp14:editId="29EA2F6A">
                                  <wp:extent cx="5819775" cy="7629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9775" cy="7629525"/>
                                          </a:xfrm>
                                          <a:prstGeom prst="rect">
                                            <a:avLst/>
                                          </a:prstGeom>
                                          <a:noFill/>
                                          <a:ln>
                                            <a:noFill/>
                                          </a:ln>
                                        </pic:spPr>
                                      </pic:pic>
                                    </a:graphicData>
                                  </a:graphic>
                                </wp:inline>
                              </w:drawing>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2DC0710" id="Rectangle 396" o:spid="_x0000_s1029" style="position:absolute;left:0;text-align:left;margin-left:-18.75pt;margin-top:-41pt;width:490.35pt;height:696.4pt;flip:x;z-index:2516326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" o:allowincell="f" strokecolor="#7f7f7f" strokeweight="1.5pt">
                <v:shadow on="t" type="perspective" color="black" opacity="26213f" origin="-.5,-.5" offset=".74836mm,.74836mm" matrix="65864f,,,65864f"/>
                <v:textbox inset="21.6pt,21.6pt,21.6pt,21.6pt">
                  <w:txbxContent>
                    <w:p w14:paraId="7C76A6A7" w14:textId="77777777" w:rsidR="00332B69" w:rsidRPr="00B74DC0" w:rsidRDefault="00332B69" w:rsidP="001D5F1D">
                      <w:pPr>
                        <w:pStyle w:val="Heading3"/>
                      </w:pPr>
                      <w:bookmarkStart w:id="82" w:name="_Toc297122761"/>
                      <w:bookmarkStart w:id="83" w:name="_Toc297122845"/>
                      <w:bookmarkStart w:id="84" w:name="_Toc297122920"/>
                      <w:bookmarkStart w:id="85" w:name="_Toc297189345"/>
                      <w:bookmarkStart w:id="86" w:name="_Toc297189659"/>
                      <w:bookmarkStart w:id="87" w:name="_Toc365287669"/>
                      <w:r w:rsidRPr="00A400F0">
                        <w:rPr>
                          <w:rStyle w:val="Strong"/>
                          <w:b w:val="0"/>
                          <w:bCs w:val="0"/>
                          <w:color w:val="303030"/>
                        </w:rPr>
                        <w:t>Thesis Project Flowchart</w:t>
                      </w:r>
                      <w:bookmarkEnd w:id="82"/>
                      <w:bookmarkEnd w:id="83"/>
                      <w:bookmarkEnd w:id="84"/>
                      <w:bookmarkEnd w:id="85"/>
                      <w:bookmarkEnd w:id="86"/>
                      <w:bookmarkEnd w:id="87"/>
                    </w:p>
                    <w:p w14:paraId="6EE453BE" w14:textId="77777777" w:rsidR="00332B69" w:rsidRPr="009D5F28" w:rsidRDefault="00332B69">
                      <w:pPr>
                        <w:rPr>
                          <w:color w:val="4F81BD"/>
                          <w:sz w:val="20"/>
                          <w:szCs w:val="20"/>
                        </w:rPr>
                      </w:pPr>
                      <w:r>
                        <w:rPr>
                          <w:noProof/>
                          <w:color w:val="4F81BD"/>
                          <w:sz w:val="20"/>
                          <w:szCs w:val="20"/>
                        </w:rPr>
                        <w:drawing>
                          <wp:inline distT="0" distB="0" distL="0" distR="0" wp14:anchorId="0FF7A10D" wp14:editId="29EA2F6A">
                            <wp:extent cx="5819775" cy="7629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9775" cy="7629525"/>
                                    </a:xfrm>
                                    <a:prstGeom prst="rect">
                                      <a:avLst/>
                                    </a:prstGeom>
                                    <a:noFill/>
                                    <a:ln>
                                      <a:noFill/>
                                    </a:ln>
                                  </pic:spPr>
                                </pic:pic>
                              </a:graphicData>
                            </a:graphic>
                          </wp:inline>
                        </w:drawing>
                      </w:r>
                    </w:p>
                  </w:txbxContent>
                </v:textbox>
                <w10:wrap type="square" anchorx="margin" anchory="margin"/>
              </v:rect>
            </w:pict>
          </mc:Fallback>
        </mc:AlternateContent>
      </w:r>
    </w:p>
    <w:p w14:paraId="1F28BF34" w14:textId="77777777" w:rsidR="00884C39" w:rsidRPr="00E127DD" w:rsidRDefault="00884C39" w:rsidP="001D5F1D">
      <w:pPr>
        <w:pStyle w:val="Heading3"/>
        <w:rPr>
          <w:rFonts w:asciiTheme="minorHAnsi" w:hAnsiTheme="minorHAnsi"/>
        </w:rPr>
      </w:pPr>
      <w:bookmarkStart w:id="88" w:name="_Toc365287670"/>
      <w:r w:rsidRPr="00E127DD">
        <w:rPr>
          <w:rFonts w:asciiTheme="minorHAnsi" w:hAnsiTheme="minorHAnsi"/>
        </w:rPr>
        <w:lastRenderedPageBreak/>
        <w:t>Thesis/Project Proposal</w:t>
      </w:r>
      <w:bookmarkEnd w:id="88"/>
    </w:p>
    <w:p w14:paraId="793C0015" w14:textId="77A8A961" w:rsidR="00884C39" w:rsidRPr="00E127DD" w:rsidRDefault="00884C39" w:rsidP="00884C39">
      <w:pPr>
        <w:rPr>
          <w:rFonts w:asciiTheme="minorHAnsi" w:hAnsiTheme="minorHAnsi"/>
          <w:szCs w:val="24"/>
        </w:rPr>
      </w:pPr>
      <w:r w:rsidRPr="00E127DD">
        <w:rPr>
          <w:rFonts w:asciiTheme="minorHAnsi" w:hAnsiTheme="minorHAnsi"/>
          <w:szCs w:val="24"/>
        </w:rPr>
        <w:t xml:space="preserve">In most cases, the proposal will have been written as part of the </w:t>
      </w:r>
      <w:r w:rsidR="00852C83" w:rsidRPr="00E127DD">
        <w:rPr>
          <w:rFonts w:asciiTheme="minorHAnsi" w:hAnsiTheme="minorHAnsi"/>
          <w:szCs w:val="24"/>
        </w:rPr>
        <w:t>student’s portfolio</w:t>
      </w:r>
      <w:r w:rsidR="00BA2490" w:rsidRPr="00E127DD">
        <w:rPr>
          <w:rFonts w:asciiTheme="minorHAnsi" w:hAnsiTheme="minorHAnsi"/>
          <w:szCs w:val="24"/>
        </w:rPr>
        <w:t xml:space="preserve"> </w:t>
      </w:r>
      <w:r w:rsidR="00EA78EB" w:rsidRPr="00E127DD">
        <w:rPr>
          <w:rFonts w:asciiTheme="minorHAnsi" w:hAnsiTheme="minorHAnsi"/>
          <w:szCs w:val="24"/>
        </w:rPr>
        <w:t>prior to enrolling in EDUC 598</w:t>
      </w:r>
      <w:r w:rsidRPr="00E127DD">
        <w:rPr>
          <w:rFonts w:asciiTheme="minorHAnsi" w:hAnsiTheme="minorHAnsi"/>
          <w:szCs w:val="24"/>
        </w:rPr>
        <w:t>. In the proposal, the candidate should include the following:</w:t>
      </w:r>
    </w:p>
    <w:p w14:paraId="0DDC2FCD" w14:textId="77777777" w:rsidR="00884C39" w:rsidRPr="00E127DD" w:rsidRDefault="00884C39" w:rsidP="006978F8">
      <w:pPr>
        <w:numPr>
          <w:ilvl w:val="0"/>
          <w:numId w:val="6"/>
        </w:numPr>
        <w:spacing w:after="0" w:line="240" w:lineRule="auto"/>
        <w:rPr>
          <w:rFonts w:asciiTheme="minorHAnsi" w:hAnsiTheme="minorHAnsi"/>
          <w:szCs w:val="24"/>
        </w:rPr>
      </w:pPr>
      <w:r w:rsidRPr="00E127DD">
        <w:rPr>
          <w:rFonts w:asciiTheme="minorHAnsi" w:hAnsiTheme="minorHAnsi"/>
          <w:szCs w:val="24"/>
        </w:rPr>
        <w:t>Rationale for thesis/project</w:t>
      </w:r>
    </w:p>
    <w:p w14:paraId="53227CD9" w14:textId="77777777" w:rsidR="00884C39" w:rsidRPr="00E127DD" w:rsidRDefault="00884C39" w:rsidP="006978F8">
      <w:pPr>
        <w:numPr>
          <w:ilvl w:val="0"/>
          <w:numId w:val="6"/>
        </w:numPr>
        <w:spacing w:after="0" w:line="240" w:lineRule="auto"/>
        <w:rPr>
          <w:rFonts w:asciiTheme="minorHAnsi" w:hAnsiTheme="minorHAnsi"/>
          <w:szCs w:val="24"/>
        </w:rPr>
      </w:pPr>
      <w:r w:rsidRPr="00E127DD">
        <w:rPr>
          <w:rFonts w:asciiTheme="minorHAnsi" w:hAnsiTheme="minorHAnsi"/>
          <w:szCs w:val="24"/>
        </w:rPr>
        <w:t>Thesis question(s) or project goals</w:t>
      </w:r>
    </w:p>
    <w:p w14:paraId="6D1C8591" w14:textId="77777777" w:rsidR="00884C39" w:rsidRPr="00E127DD" w:rsidRDefault="00884C39" w:rsidP="006978F8">
      <w:pPr>
        <w:numPr>
          <w:ilvl w:val="0"/>
          <w:numId w:val="6"/>
        </w:numPr>
        <w:spacing w:after="0" w:line="240" w:lineRule="auto"/>
        <w:rPr>
          <w:rFonts w:asciiTheme="minorHAnsi" w:hAnsiTheme="minorHAnsi"/>
          <w:szCs w:val="24"/>
        </w:rPr>
      </w:pPr>
      <w:r w:rsidRPr="00E127DD">
        <w:rPr>
          <w:rFonts w:asciiTheme="minorHAnsi" w:hAnsiTheme="minorHAnsi"/>
          <w:szCs w:val="24"/>
        </w:rPr>
        <w:t xml:space="preserve">Proposed areas of study for literature review </w:t>
      </w:r>
    </w:p>
    <w:p w14:paraId="7A3D0BBA" w14:textId="77777777" w:rsidR="00884C39" w:rsidRPr="00E127DD" w:rsidRDefault="00884C39" w:rsidP="006978F8">
      <w:pPr>
        <w:numPr>
          <w:ilvl w:val="0"/>
          <w:numId w:val="6"/>
        </w:numPr>
        <w:spacing w:after="0" w:line="240" w:lineRule="auto"/>
        <w:rPr>
          <w:rFonts w:asciiTheme="minorHAnsi" w:hAnsiTheme="minorHAnsi"/>
          <w:szCs w:val="24"/>
        </w:rPr>
      </w:pPr>
      <w:r w:rsidRPr="00E127DD">
        <w:rPr>
          <w:rFonts w:asciiTheme="minorHAnsi" w:hAnsiTheme="minorHAnsi"/>
          <w:szCs w:val="24"/>
        </w:rPr>
        <w:t>Tentative research methodology for thesis or procedure to complete project</w:t>
      </w:r>
    </w:p>
    <w:p w14:paraId="12F7C8BF" w14:textId="77777777" w:rsidR="00884C39" w:rsidRPr="00E127DD" w:rsidRDefault="00884C39" w:rsidP="006978F8">
      <w:pPr>
        <w:numPr>
          <w:ilvl w:val="0"/>
          <w:numId w:val="6"/>
        </w:numPr>
        <w:spacing w:after="0" w:line="240" w:lineRule="auto"/>
        <w:rPr>
          <w:rFonts w:asciiTheme="minorHAnsi" w:hAnsiTheme="minorHAnsi"/>
          <w:szCs w:val="24"/>
        </w:rPr>
      </w:pPr>
      <w:r w:rsidRPr="00E127DD">
        <w:rPr>
          <w:rFonts w:asciiTheme="minorHAnsi" w:hAnsiTheme="minorHAnsi"/>
          <w:szCs w:val="24"/>
        </w:rPr>
        <w:t>Timeline for completion of thesis/project</w:t>
      </w:r>
    </w:p>
    <w:p w14:paraId="46DD09B3" w14:textId="77777777" w:rsidR="00884C39" w:rsidRPr="00E127DD" w:rsidRDefault="00884C39" w:rsidP="006978F8">
      <w:pPr>
        <w:numPr>
          <w:ilvl w:val="0"/>
          <w:numId w:val="6"/>
        </w:numPr>
        <w:spacing w:after="0" w:line="240" w:lineRule="auto"/>
        <w:rPr>
          <w:rFonts w:asciiTheme="minorHAnsi" w:hAnsiTheme="minorHAnsi"/>
          <w:szCs w:val="24"/>
        </w:rPr>
      </w:pPr>
      <w:r w:rsidRPr="00E127DD">
        <w:rPr>
          <w:rFonts w:asciiTheme="minorHAnsi" w:hAnsiTheme="minorHAnsi"/>
          <w:szCs w:val="24"/>
        </w:rPr>
        <w:t>Significance of this thesis/project</w:t>
      </w:r>
    </w:p>
    <w:p w14:paraId="28C9E85A" w14:textId="77777777" w:rsidR="00884C39" w:rsidRPr="00E127DD" w:rsidRDefault="00884C39" w:rsidP="00884C39">
      <w:pPr>
        <w:spacing w:after="0" w:line="240" w:lineRule="auto"/>
        <w:ind w:left="720"/>
        <w:rPr>
          <w:rFonts w:asciiTheme="minorHAnsi" w:hAnsiTheme="minorHAnsi"/>
          <w:szCs w:val="24"/>
        </w:rPr>
      </w:pPr>
    </w:p>
    <w:p w14:paraId="64E393BE" w14:textId="77777777" w:rsidR="00884C39" w:rsidRPr="00E127DD" w:rsidRDefault="00884C39" w:rsidP="006978F8">
      <w:pPr>
        <w:numPr>
          <w:ilvl w:val="0"/>
          <w:numId w:val="7"/>
        </w:numPr>
        <w:rPr>
          <w:rFonts w:asciiTheme="minorHAnsi" w:hAnsiTheme="minorHAnsi"/>
          <w:szCs w:val="24"/>
        </w:rPr>
      </w:pPr>
      <w:r w:rsidRPr="00E127DD">
        <w:rPr>
          <w:rFonts w:asciiTheme="minorHAnsi" w:hAnsiTheme="minorHAnsi"/>
          <w:szCs w:val="24"/>
        </w:rPr>
        <w:t xml:space="preserve">After receiving the committee’s approval and, when necessary, approval for conducting research with human subjects, the candidate conducts the research study for the thesis or develops the project.  </w:t>
      </w:r>
    </w:p>
    <w:p w14:paraId="09A7D211" w14:textId="77777777" w:rsidR="00884C39" w:rsidRPr="00E127DD" w:rsidRDefault="00884C39" w:rsidP="006978F8">
      <w:pPr>
        <w:numPr>
          <w:ilvl w:val="0"/>
          <w:numId w:val="7"/>
        </w:numPr>
        <w:rPr>
          <w:rFonts w:asciiTheme="minorHAnsi" w:hAnsiTheme="minorHAnsi"/>
          <w:szCs w:val="24"/>
        </w:rPr>
      </w:pPr>
      <w:r w:rsidRPr="00E127DD">
        <w:rPr>
          <w:rFonts w:asciiTheme="minorHAnsi" w:hAnsiTheme="minorHAnsi"/>
          <w:szCs w:val="24"/>
        </w:rPr>
        <w:t>Throughout the process, the candidate regularly seeks the advice and approval of the committee chair and, as appropriate, the other committee members.  In some cases, the committee will meet as a whole with the candidate one or more times before the thesis/project is completed.  For candidates conducting research studies, it is imperative that they discuss their data with their committee chair as they are collecting and analyzing it.</w:t>
      </w:r>
    </w:p>
    <w:p w14:paraId="06329B30" w14:textId="67788BA3" w:rsidR="00884C39" w:rsidRPr="00E127DD" w:rsidRDefault="00884C39" w:rsidP="006978F8">
      <w:pPr>
        <w:numPr>
          <w:ilvl w:val="0"/>
          <w:numId w:val="7"/>
        </w:numPr>
        <w:rPr>
          <w:rFonts w:asciiTheme="minorHAnsi" w:hAnsiTheme="minorHAnsi"/>
          <w:szCs w:val="24"/>
        </w:rPr>
      </w:pPr>
      <w:r w:rsidRPr="00E127DD">
        <w:rPr>
          <w:rFonts w:asciiTheme="minorHAnsi" w:hAnsiTheme="minorHAnsi"/>
          <w:szCs w:val="24"/>
        </w:rPr>
        <w:t xml:space="preserve">When the thesis/project is completed, the candidate and committee members schedule the thesis/project presentation (GSO2 meeting).  A draft of the thesis/project must be submitted to committee members at least two weeks prior to the </w:t>
      </w:r>
      <w:r w:rsidR="00FD685F" w:rsidRPr="00E127DD">
        <w:rPr>
          <w:rFonts w:asciiTheme="minorHAnsi" w:hAnsiTheme="minorHAnsi"/>
          <w:szCs w:val="24"/>
        </w:rPr>
        <w:t>final</w:t>
      </w:r>
      <w:r w:rsidRPr="00E127DD">
        <w:rPr>
          <w:rFonts w:asciiTheme="minorHAnsi" w:hAnsiTheme="minorHAnsi"/>
          <w:szCs w:val="24"/>
        </w:rPr>
        <w:t xml:space="preserve"> meeting. At this presentation, the candidate provides an overview of the thesis/project and responds to questions posed by the committee and others attending the presentation.</w:t>
      </w:r>
    </w:p>
    <w:p w14:paraId="5E783F13" w14:textId="77777777" w:rsidR="00B25F8F" w:rsidRPr="00E127DD" w:rsidRDefault="0086304A" w:rsidP="001D5F1D">
      <w:pPr>
        <w:pStyle w:val="Heading3"/>
        <w:rPr>
          <w:rFonts w:asciiTheme="minorHAnsi" w:hAnsiTheme="minorHAnsi"/>
          <w:b/>
          <w:bCs/>
          <w:color w:val="000000"/>
          <w:u w:color="143E69" w:themeColor="accent2" w:themeShade="7F"/>
        </w:rPr>
      </w:pPr>
      <w:bookmarkStart w:id="89" w:name="_Toc365287671"/>
      <w:r w:rsidRPr="00E127DD">
        <w:rPr>
          <w:rFonts w:asciiTheme="minorHAnsi" w:hAnsiTheme="minorHAnsi"/>
        </w:rPr>
        <w:t>Thesis/Project Evaluation</w:t>
      </w:r>
      <w:bookmarkEnd w:id="89"/>
    </w:p>
    <w:p w14:paraId="4618B669" w14:textId="77777777"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 xml:space="preserve">Candidate submits thesis/project to committee two weeks prior to scheduled </w:t>
      </w:r>
      <w:r w:rsidR="00FD685F" w:rsidRPr="00E127DD">
        <w:rPr>
          <w:rFonts w:asciiTheme="minorHAnsi" w:hAnsiTheme="minorHAnsi"/>
          <w:szCs w:val="24"/>
        </w:rPr>
        <w:t xml:space="preserve">final </w:t>
      </w:r>
      <w:r w:rsidRPr="00E127DD">
        <w:rPr>
          <w:rFonts w:asciiTheme="minorHAnsi" w:hAnsiTheme="minorHAnsi"/>
          <w:szCs w:val="24"/>
        </w:rPr>
        <w:t>meeting.</w:t>
      </w:r>
    </w:p>
    <w:p w14:paraId="3D1AB34F" w14:textId="77777777"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Committee members evaluate the thesis or project according to the criteria listed on the Thesis or Project Review form.</w:t>
      </w:r>
    </w:p>
    <w:p w14:paraId="445DBD62" w14:textId="77777777"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lastRenderedPageBreak/>
        <w:t xml:space="preserve">Committee members meet to compare evaluations of the thesis/project.  If all committee members agree that the thesis/project meets all the criteria, the presentation will proceed as scheduled. </w:t>
      </w:r>
    </w:p>
    <w:p w14:paraId="5B3730B7" w14:textId="0BC6ABA3" w:rsidR="00C00CF7" w:rsidRPr="00E127DD" w:rsidRDefault="00882D70" w:rsidP="006978F8">
      <w:pPr>
        <w:numPr>
          <w:ilvl w:val="0"/>
          <w:numId w:val="8"/>
        </w:numPr>
        <w:rPr>
          <w:rFonts w:asciiTheme="minorHAnsi" w:hAnsiTheme="minorHAnsi"/>
          <w:szCs w:val="24"/>
        </w:rPr>
      </w:pPr>
      <w:r w:rsidRPr="00E127DD">
        <w:rPr>
          <w:rFonts w:asciiTheme="minorHAnsi" w:hAnsiTheme="minorHAnsi"/>
          <w:szCs w:val="24"/>
        </w:rPr>
        <w:t>If s</w:t>
      </w:r>
      <w:r w:rsidR="00C00CF7" w:rsidRPr="00E127DD">
        <w:rPr>
          <w:rFonts w:asciiTheme="minorHAnsi" w:hAnsiTheme="minorHAnsi"/>
          <w:szCs w:val="24"/>
        </w:rPr>
        <w:t>ome criteria are not met, the chair will meet with the candidate to explain the problems with the thesis/project and to instruct the candidate to revise as needed.</w:t>
      </w:r>
    </w:p>
    <w:p w14:paraId="6F54CDB2" w14:textId="77777777"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 xml:space="preserve">Candidates have three opportunities to complete the thesis/project satisfactorily. </w:t>
      </w:r>
    </w:p>
    <w:p w14:paraId="2364111D" w14:textId="77777777"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Once the committee has determined that the thesis/project is satisfactory, the committee will meet with the candidate for the</w:t>
      </w:r>
      <w:r w:rsidR="00FD685F" w:rsidRPr="00E127DD">
        <w:rPr>
          <w:rFonts w:asciiTheme="minorHAnsi" w:hAnsiTheme="minorHAnsi"/>
          <w:szCs w:val="24"/>
        </w:rPr>
        <w:t xml:space="preserve"> final</w:t>
      </w:r>
      <w:r w:rsidRPr="00E127DD">
        <w:rPr>
          <w:rFonts w:asciiTheme="minorHAnsi" w:hAnsiTheme="minorHAnsi"/>
          <w:szCs w:val="24"/>
        </w:rPr>
        <w:t xml:space="preserve"> meeting.</w:t>
      </w:r>
    </w:p>
    <w:p w14:paraId="50F14B4B" w14:textId="77777777"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 xml:space="preserve">At the conclusion of the </w:t>
      </w:r>
      <w:r w:rsidR="00FD685F" w:rsidRPr="00E127DD">
        <w:rPr>
          <w:rFonts w:asciiTheme="minorHAnsi" w:hAnsiTheme="minorHAnsi"/>
          <w:szCs w:val="24"/>
        </w:rPr>
        <w:t>final</w:t>
      </w:r>
      <w:r w:rsidRPr="00E127DD">
        <w:rPr>
          <w:rFonts w:asciiTheme="minorHAnsi" w:hAnsiTheme="minorHAnsi"/>
          <w:szCs w:val="24"/>
        </w:rPr>
        <w:t xml:space="preserve"> meeting, the committee meets privately to make one of the following recommendations:</w:t>
      </w:r>
    </w:p>
    <w:p w14:paraId="53E25A35" w14:textId="21236F14"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 xml:space="preserve">Thesis/Project is finished and ready to be submitted to the </w:t>
      </w:r>
      <w:r w:rsidR="00FC5228" w:rsidRPr="00E127DD">
        <w:rPr>
          <w:rFonts w:asciiTheme="minorHAnsi" w:hAnsiTheme="minorHAnsi"/>
          <w:szCs w:val="24"/>
        </w:rPr>
        <w:t xml:space="preserve">University </w:t>
      </w:r>
      <w:r w:rsidRPr="00E127DD">
        <w:rPr>
          <w:rFonts w:asciiTheme="minorHAnsi" w:hAnsiTheme="minorHAnsi"/>
          <w:szCs w:val="24"/>
        </w:rPr>
        <w:t>Graduate Studies Office.</w:t>
      </w:r>
    </w:p>
    <w:p w14:paraId="2DAB748D" w14:textId="6769213D" w:rsidR="00C00CF7" w:rsidRPr="00E127DD" w:rsidRDefault="00C00CF7" w:rsidP="006978F8">
      <w:pPr>
        <w:numPr>
          <w:ilvl w:val="0"/>
          <w:numId w:val="8"/>
        </w:numPr>
        <w:rPr>
          <w:rFonts w:asciiTheme="minorHAnsi" w:hAnsiTheme="minorHAnsi"/>
          <w:szCs w:val="24"/>
        </w:rPr>
      </w:pPr>
      <w:r w:rsidRPr="00E127DD">
        <w:rPr>
          <w:rFonts w:asciiTheme="minorHAnsi" w:hAnsiTheme="minorHAnsi"/>
          <w:szCs w:val="24"/>
        </w:rPr>
        <w:t xml:space="preserve">Thesis/Project will need certain minor revisions before being submitted to </w:t>
      </w:r>
      <w:r w:rsidR="00FC5228" w:rsidRPr="00E127DD">
        <w:rPr>
          <w:rFonts w:asciiTheme="minorHAnsi" w:hAnsiTheme="minorHAnsi"/>
          <w:szCs w:val="24"/>
        </w:rPr>
        <w:t xml:space="preserve">University </w:t>
      </w:r>
      <w:r w:rsidRPr="00E127DD">
        <w:rPr>
          <w:rFonts w:asciiTheme="minorHAnsi" w:hAnsiTheme="minorHAnsi"/>
          <w:szCs w:val="24"/>
        </w:rPr>
        <w:t>Graduate Studies Office.</w:t>
      </w:r>
    </w:p>
    <w:p w14:paraId="63D0452A" w14:textId="0AC03B19" w:rsidR="00B90DCB" w:rsidRDefault="00C00CF7" w:rsidP="0006083E">
      <w:pPr>
        <w:pStyle w:val="Heading2"/>
      </w:pPr>
      <w:r w:rsidRPr="00E127DD">
        <w:br w:type="page"/>
      </w:r>
      <w:bookmarkStart w:id="90" w:name="_Toc297122921"/>
      <w:bookmarkStart w:id="91" w:name="_Toc297189346"/>
      <w:bookmarkStart w:id="92" w:name="_Toc297189660"/>
      <w:bookmarkStart w:id="93" w:name="_Toc365287672"/>
      <w:r w:rsidRPr="00B90DCB">
        <w:lastRenderedPageBreak/>
        <w:t>Cognate Pathway</w:t>
      </w:r>
      <w:bookmarkEnd w:id="90"/>
      <w:bookmarkEnd w:id="91"/>
      <w:bookmarkEnd w:id="92"/>
      <w:bookmarkEnd w:id="93"/>
    </w:p>
    <w:p w14:paraId="7E61552E" w14:textId="35D72F77" w:rsidR="00CE69FE" w:rsidRPr="00E127DD" w:rsidRDefault="00C00CF7" w:rsidP="00D52684">
      <w:pPr>
        <w:rPr>
          <w:rFonts w:asciiTheme="minorHAnsi" w:hAnsiTheme="minorHAnsi"/>
          <w:szCs w:val="24"/>
        </w:rPr>
      </w:pPr>
      <w:r w:rsidRPr="00E127DD">
        <w:rPr>
          <w:rFonts w:asciiTheme="minorHAnsi" w:hAnsiTheme="minorHAnsi"/>
          <w:szCs w:val="24"/>
        </w:rPr>
        <w:t>The cognate is a 9-unit course of study which students pursue in order to augment or complement th</w:t>
      </w:r>
      <w:r w:rsidR="00EA78EB" w:rsidRPr="00E127DD">
        <w:rPr>
          <w:rFonts w:asciiTheme="minorHAnsi" w:hAnsiTheme="minorHAnsi"/>
          <w:szCs w:val="24"/>
        </w:rPr>
        <w:t>eir program concentration and MA</w:t>
      </w:r>
      <w:r w:rsidRPr="00E127DD">
        <w:rPr>
          <w:rFonts w:asciiTheme="minorHAnsi" w:hAnsiTheme="minorHAnsi"/>
          <w:szCs w:val="24"/>
        </w:rPr>
        <w:t xml:space="preserve"> core courses.  The three courses cannot be a random set of classes; rather, they must be somehow related to one another and together constitute a coherent course of study. </w:t>
      </w:r>
      <w:r w:rsidR="00CE69FE" w:rsidRPr="00E127DD">
        <w:rPr>
          <w:rFonts w:asciiTheme="minorHAnsi" w:hAnsiTheme="minorHAnsi"/>
          <w:szCs w:val="24"/>
        </w:rPr>
        <w:t xml:space="preserve">These courses may be within or outside the School of Education, and they may be upper division (300 or 400 level) or </w:t>
      </w:r>
      <w:r w:rsidR="00EA78EB" w:rsidRPr="00E127DD">
        <w:rPr>
          <w:rFonts w:asciiTheme="minorHAnsi" w:hAnsiTheme="minorHAnsi"/>
          <w:szCs w:val="24"/>
        </w:rPr>
        <w:t xml:space="preserve">graduate </w:t>
      </w:r>
      <w:r w:rsidR="00CE69FE" w:rsidRPr="00E127DD">
        <w:rPr>
          <w:rFonts w:asciiTheme="minorHAnsi" w:hAnsiTheme="minorHAnsi"/>
          <w:szCs w:val="24"/>
        </w:rPr>
        <w:t>(500)</w:t>
      </w:r>
      <w:r w:rsidR="002B6BB5" w:rsidRPr="00E127DD">
        <w:rPr>
          <w:rFonts w:asciiTheme="minorHAnsi" w:hAnsiTheme="minorHAnsi"/>
          <w:szCs w:val="24"/>
        </w:rPr>
        <w:t xml:space="preserve"> </w:t>
      </w:r>
      <w:r w:rsidR="00CE69FE" w:rsidRPr="00E127DD">
        <w:rPr>
          <w:rFonts w:asciiTheme="minorHAnsi" w:hAnsiTheme="minorHAnsi"/>
          <w:szCs w:val="24"/>
        </w:rPr>
        <w:t>level, as long as the total number o</w:t>
      </w:r>
      <w:r w:rsidR="00EA78EB" w:rsidRPr="00E127DD">
        <w:rPr>
          <w:rFonts w:asciiTheme="minorHAnsi" w:hAnsiTheme="minorHAnsi"/>
          <w:szCs w:val="24"/>
        </w:rPr>
        <w:t>f upper division units in the MA</w:t>
      </w:r>
      <w:r w:rsidR="00CE69FE" w:rsidRPr="00E127DD">
        <w:rPr>
          <w:rFonts w:asciiTheme="minorHAnsi" w:hAnsiTheme="minorHAnsi"/>
          <w:szCs w:val="24"/>
        </w:rPr>
        <w:t xml:space="preserve"> degree program does not exceed 12.  The cognate course of study must be</w:t>
      </w:r>
      <w:r w:rsidR="00EA78EB" w:rsidRPr="00E127DD">
        <w:rPr>
          <w:rFonts w:asciiTheme="minorHAnsi" w:hAnsiTheme="minorHAnsi"/>
          <w:szCs w:val="24"/>
        </w:rPr>
        <w:t xml:space="preserve"> documented and signed on the MA</w:t>
      </w:r>
      <w:r w:rsidR="00CE69FE" w:rsidRPr="00E127DD">
        <w:rPr>
          <w:rFonts w:asciiTheme="minorHAnsi" w:hAnsiTheme="minorHAnsi"/>
          <w:szCs w:val="24"/>
        </w:rPr>
        <w:t xml:space="preserve"> Degree Program Plan form, with a short rationale for this course of study attached to the form.  </w:t>
      </w:r>
    </w:p>
    <w:p w14:paraId="770DB5F3" w14:textId="77777777" w:rsidR="00C00CF7" w:rsidRPr="00E127DD" w:rsidRDefault="00C00CF7" w:rsidP="00D52684">
      <w:pPr>
        <w:rPr>
          <w:rFonts w:asciiTheme="minorHAnsi" w:hAnsiTheme="minorHAnsi"/>
          <w:szCs w:val="24"/>
        </w:rPr>
      </w:pPr>
      <w:r w:rsidRPr="00E127DD">
        <w:rPr>
          <w:rFonts w:asciiTheme="minorHAnsi" w:hAnsiTheme="minorHAnsi"/>
          <w:szCs w:val="24"/>
        </w:rPr>
        <w:t>There are many potential cognate courses of study. Often, students use the cognate pathway to tak</w:t>
      </w:r>
      <w:r w:rsidR="00B74DC0" w:rsidRPr="00E127DD">
        <w:rPr>
          <w:rFonts w:asciiTheme="minorHAnsi" w:hAnsiTheme="minorHAnsi"/>
          <w:szCs w:val="24"/>
        </w:rPr>
        <w:t xml:space="preserve">e courses in educational fields </w:t>
      </w:r>
      <w:r w:rsidRPr="00E127DD">
        <w:rPr>
          <w:rFonts w:asciiTheme="minorHAnsi" w:hAnsiTheme="minorHAnsi"/>
          <w:szCs w:val="24"/>
        </w:rPr>
        <w:t xml:space="preserve">outside their program area of concentration.  Students may also choose to take courses in SSU departments outside the School of Education.  </w:t>
      </w:r>
      <w:r w:rsidRPr="00E127DD">
        <w:rPr>
          <w:rFonts w:asciiTheme="minorHAnsi" w:hAnsiTheme="minorHAnsi"/>
          <w:i/>
          <w:szCs w:val="24"/>
        </w:rPr>
        <w:t>Students</w:t>
      </w:r>
      <w:r w:rsidR="00421048" w:rsidRPr="00E127DD">
        <w:rPr>
          <w:rFonts w:asciiTheme="minorHAnsi" w:hAnsiTheme="minorHAnsi"/>
          <w:i/>
          <w:szCs w:val="24"/>
        </w:rPr>
        <w:t xml:space="preserve"> must</w:t>
      </w:r>
      <w:r w:rsidR="00010CB0" w:rsidRPr="00E127DD">
        <w:rPr>
          <w:rFonts w:asciiTheme="minorHAnsi" w:hAnsiTheme="minorHAnsi"/>
          <w:i/>
          <w:szCs w:val="24"/>
        </w:rPr>
        <w:t xml:space="preserve"> consult with </w:t>
      </w:r>
      <w:r w:rsidRPr="00E127DD">
        <w:rPr>
          <w:rFonts w:asciiTheme="minorHAnsi" w:hAnsiTheme="minorHAnsi"/>
          <w:i/>
          <w:szCs w:val="24"/>
        </w:rPr>
        <w:t>their committee chair to discuss ideas</w:t>
      </w:r>
      <w:r w:rsidR="00421048" w:rsidRPr="00E127DD">
        <w:rPr>
          <w:rFonts w:asciiTheme="minorHAnsi" w:hAnsiTheme="minorHAnsi"/>
          <w:i/>
          <w:szCs w:val="24"/>
        </w:rPr>
        <w:t xml:space="preserve"> and plan for the</w:t>
      </w:r>
      <w:r w:rsidRPr="00E127DD">
        <w:rPr>
          <w:rFonts w:asciiTheme="minorHAnsi" w:hAnsiTheme="minorHAnsi"/>
          <w:i/>
          <w:szCs w:val="24"/>
        </w:rPr>
        <w:t xml:space="preserve"> cognate course of study.</w:t>
      </w:r>
      <w:r w:rsidRPr="00E127DD">
        <w:rPr>
          <w:rFonts w:asciiTheme="minorHAnsi" w:hAnsiTheme="minorHAnsi"/>
          <w:szCs w:val="24"/>
        </w:rPr>
        <w:t xml:space="preserve"> </w:t>
      </w:r>
    </w:p>
    <w:p w14:paraId="640A2F60" w14:textId="1FF72329" w:rsidR="00B74DC0" w:rsidRPr="00E127DD" w:rsidRDefault="00C00CF7" w:rsidP="00D52684">
      <w:pPr>
        <w:rPr>
          <w:rFonts w:asciiTheme="minorHAnsi" w:hAnsiTheme="minorHAnsi"/>
          <w:szCs w:val="24"/>
        </w:rPr>
      </w:pPr>
      <w:r w:rsidRPr="00E127DD">
        <w:rPr>
          <w:rFonts w:asciiTheme="minorHAnsi" w:hAnsiTheme="minorHAnsi"/>
          <w:szCs w:val="24"/>
        </w:rPr>
        <w:t>The culmination of this pathway is a significant undertakin</w:t>
      </w:r>
      <w:r w:rsidR="00B74DC0" w:rsidRPr="00E127DD">
        <w:rPr>
          <w:rFonts w:asciiTheme="minorHAnsi" w:hAnsiTheme="minorHAnsi"/>
          <w:szCs w:val="24"/>
        </w:rPr>
        <w:t>g through which students synthesize</w:t>
      </w:r>
      <w:r w:rsidRPr="00E127DD">
        <w:rPr>
          <w:rFonts w:asciiTheme="minorHAnsi" w:hAnsiTheme="minorHAnsi"/>
          <w:szCs w:val="24"/>
        </w:rPr>
        <w:t xml:space="preserve"> their 9-unit cog</w:t>
      </w:r>
      <w:r w:rsidR="00EA78EB" w:rsidRPr="00E127DD">
        <w:rPr>
          <w:rFonts w:asciiTheme="minorHAnsi" w:hAnsiTheme="minorHAnsi"/>
          <w:szCs w:val="24"/>
        </w:rPr>
        <w:t>nate course of study with the MA</w:t>
      </w:r>
      <w:r w:rsidRPr="00E127DD">
        <w:rPr>
          <w:rFonts w:asciiTheme="minorHAnsi" w:hAnsiTheme="minorHAnsi"/>
          <w:szCs w:val="24"/>
        </w:rPr>
        <w:t xml:space="preserve"> core courses, program concentration, and/or fieldwork.  Most students who choose the cognate pathway create products directly related to their work in the field and which directly contribute to their professional growth.  </w:t>
      </w:r>
    </w:p>
    <w:p w14:paraId="75C858B4" w14:textId="769DF74F" w:rsidR="00B74DC0" w:rsidRPr="00E127DD" w:rsidRDefault="00C00CF7" w:rsidP="00D52684">
      <w:pPr>
        <w:rPr>
          <w:rFonts w:asciiTheme="minorHAnsi" w:hAnsiTheme="minorHAnsi"/>
          <w:szCs w:val="24"/>
        </w:rPr>
      </w:pPr>
      <w:r w:rsidRPr="00E127DD">
        <w:rPr>
          <w:rFonts w:asciiTheme="minorHAnsi" w:hAnsiTheme="minorHAnsi"/>
          <w:szCs w:val="24"/>
        </w:rPr>
        <w:t>T</w:t>
      </w:r>
      <w:r w:rsidR="009174CD" w:rsidRPr="00E127DD">
        <w:rPr>
          <w:rFonts w:asciiTheme="minorHAnsi" w:hAnsiTheme="minorHAnsi"/>
          <w:szCs w:val="24"/>
        </w:rPr>
        <w:t>he culminating experience can</w:t>
      </w:r>
      <w:r w:rsidRPr="00E127DD">
        <w:rPr>
          <w:rFonts w:asciiTheme="minorHAnsi" w:hAnsiTheme="minorHAnsi"/>
          <w:szCs w:val="24"/>
        </w:rPr>
        <w:t xml:space="preserve"> take less time to complete than a thesis: it is expected the student will lay the groundwork for the activity through the 9-</w:t>
      </w:r>
      <w:r w:rsidR="00B74DC0" w:rsidRPr="00E127DD">
        <w:rPr>
          <w:rFonts w:asciiTheme="minorHAnsi" w:hAnsiTheme="minorHAnsi"/>
          <w:szCs w:val="24"/>
        </w:rPr>
        <w:t>unit cognate course of study.</w:t>
      </w:r>
    </w:p>
    <w:p w14:paraId="21FFE1A3" w14:textId="77777777" w:rsidR="00B74DC0" w:rsidRPr="00E127DD" w:rsidRDefault="00C00CF7" w:rsidP="00D52684">
      <w:pPr>
        <w:rPr>
          <w:rFonts w:asciiTheme="minorHAnsi" w:hAnsiTheme="minorHAnsi"/>
          <w:szCs w:val="24"/>
        </w:rPr>
      </w:pPr>
      <w:r w:rsidRPr="00E127DD">
        <w:rPr>
          <w:rFonts w:asciiTheme="minorHAnsi" w:hAnsiTheme="minorHAnsi"/>
          <w:szCs w:val="24"/>
        </w:rPr>
        <w:t>Examples of cognate activities—all of which must be informed by program and cognate courses—are educational websites; in</w:t>
      </w:r>
      <w:r w:rsidR="00421048" w:rsidRPr="00E127DD">
        <w:rPr>
          <w:rFonts w:asciiTheme="minorHAnsi" w:hAnsiTheme="minorHAnsi"/>
          <w:szCs w:val="24"/>
        </w:rPr>
        <w:t>-</w:t>
      </w:r>
      <w:r w:rsidRPr="00E127DD">
        <w:rPr>
          <w:rFonts w:asciiTheme="minorHAnsi" w:hAnsiTheme="minorHAnsi"/>
          <w:szCs w:val="24"/>
        </w:rPr>
        <w:t>service videos; professional presentations; creation, analysis, assessment, and/or implementation of curriculum; and other applications of ideas explored in progra</w:t>
      </w:r>
      <w:r w:rsidR="008F7E9A" w:rsidRPr="00E127DD">
        <w:rPr>
          <w:rFonts w:asciiTheme="minorHAnsi" w:hAnsiTheme="minorHAnsi"/>
          <w:szCs w:val="24"/>
        </w:rPr>
        <w:t xml:space="preserve">m and cognate courses.  </w:t>
      </w:r>
    </w:p>
    <w:p w14:paraId="707FE196" w14:textId="1C961A0F" w:rsidR="00C00CF7" w:rsidRPr="00E127DD" w:rsidRDefault="00F11EA2" w:rsidP="00D52684">
      <w:pPr>
        <w:rPr>
          <w:rFonts w:asciiTheme="minorHAnsi" w:hAnsiTheme="minorHAnsi"/>
          <w:szCs w:val="24"/>
        </w:rPr>
      </w:pPr>
      <w:r w:rsidRPr="00E127DD">
        <w:rPr>
          <w:rFonts w:asciiTheme="minorHAnsi" w:hAnsiTheme="minorHAnsi"/>
          <w:szCs w:val="24"/>
        </w:rPr>
        <w:t>A 10</w:t>
      </w:r>
      <w:r w:rsidR="009174CD" w:rsidRPr="00E127DD">
        <w:rPr>
          <w:rFonts w:asciiTheme="minorHAnsi" w:hAnsiTheme="minorHAnsi"/>
          <w:szCs w:val="24"/>
        </w:rPr>
        <w:t>-20</w:t>
      </w:r>
      <w:r w:rsidR="008F7E9A" w:rsidRPr="00E127DD">
        <w:rPr>
          <w:rFonts w:asciiTheme="minorHAnsi" w:hAnsiTheme="minorHAnsi"/>
          <w:szCs w:val="24"/>
        </w:rPr>
        <w:t xml:space="preserve"> </w:t>
      </w:r>
      <w:r w:rsidR="00C00CF7" w:rsidRPr="00E127DD">
        <w:rPr>
          <w:rFonts w:asciiTheme="minorHAnsi" w:hAnsiTheme="minorHAnsi"/>
          <w:szCs w:val="24"/>
        </w:rPr>
        <w:t>page written reflection, which includes the theoretical context for the work, must accompany whatever product the student has created.</w:t>
      </w:r>
    </w:p>
    <w:p w14:paraId="74FE1A3F" w14:textId="77777777" w:rsidR="00C00CF7" w:rsidRPr="00E127DD" w:rsidRDefault="00C00CF7" w:rsidP="00884C39">
      <w:pPr>
        <w:rPr>
          <w:rFonts w:asciiTheme="minorHAnsi" w:hAnsiTheme="minorHAnsi"/>
          <w:i/>
          <w:color w:val="143F6A" w:themeColor="accent2" w:themeShade="80"/>
        </w:rPr>
      </w:pPr>
      <w:bookmarkStart w:id="94" w:name="_Toc297122922"/>
      <w:bookmarkStart w:id="95" w:name="_Toc297189347"/>
      <w:r w:rsidRPr="00E127DD">
        <w:rPr>
          <w:rFonts w:asciiTheme="minorHAnsi" w:hAnsiTheme="minorHAnsi"/>
          <w:i/>
          <w:color w:val="143F6A" w:themeColor="accent2" w:themeShade="80"/>
        </w:rPr>
        <w:t>Elements of the Cognate Culminating Experience</w:t>
      </w:r>
      <w:bookmarkEnd w:id="94"/>
      <w:bookmarkEnd w:id="95"/>
    </w:p>
    <w:p w14:paraId="5341CC4F" w14:textId="77777777" w:rsidR="00C00CF7" w:rsidRPr="00E127DD" w:rsidRDefault="00C00CF7" w:rsidP="006978F8">
      <w:pPr>
        <w:numPr>
          <w:ilvl w:val="0"/>
          <w:numId w:val="9"/>
        </w:numPr>
        <w:rPr>
          <w:rFonts w:asciiTheme="minorHAnsi" w:hAnsiTheme="minorHAnsi"/>
          <w:szCs w:val="24"/>
          <w:u w:val="single"/>
        </w:rPr>
      </w:pPr>
      <w:r w:rsidRPr="00E127DD">
        <w:rPr>
          <w:rFonts w:asciiTheme="minorHAnsi" w:hAnsiTheme="minorHAnsi"/>
          <w:szCs w:val="24"/>
        </w:rPr>
        <w:t>Ties together candidate’s cognate and program area courses</w:t>
      </w:r>
    </w:p>
    <w:p w14:paraId="1E47E26B" w14:textId="1A70CE1D" w:rsidR="00C00CF7" w:rsidRPr="00E127DD" w:rsidRDefault="00C00CF7" w:rsidP="006978F8">
      <w:pPr>
        <w:numPr>
          <w:ilvl w:val="0"/>
          <w:numId w:val="9"/>
        </w:numPr>
        <w:rPr>
          <w:rFonts w:asciiTheme="minorHAnsi" w:hAnsiTheme="minorHAnsi"/>
          <w:szCs w:val="24"/>
          <w:u w:val="single"/>
        </w:rPr>
      </w:pPr>
      <w:r w:rsidRPr="00E127DD">
        <w:rPr>
          <w:rFonts w:asciiTheme="minorHAnsi" w:hAnsiTheme="minorHAnsi"/>
          <w:szCs w:val="24"/>
        </w:rPr>
        <w:lastRenderedPageBreak/>
        <w:t xml:space="preserve">Illuminates the theoretical </w:t>
      </w:r>
      <w:r w:rsidR="00EA78EB" w:rsidRPr="00E127DD">
        <w:rPr>
          <w:rFonts w:asciiTheme="minorHAnsi" w:hAnsiTheme="minorHAnsi"/>
          <w:szCs w:val="24"/>
        </w:rPr>
        <w:t xml:space="preserve">and research </w:t>
      </w:r>
      <w:r w:rsidRPr="00E127DD">
        <w:rPr>
          <w:rFonts w:asciiTheme="minorHAnsi" w:hAnsiTheme="minorHAnsi"/>
          <w:szCs w:val="24"/>
        </w:rPr>
        <w:t>basis of the project</w:t>
      </w:r>
    </w:p>
    <w:p w14:paraId="46C5F60B" w14:textId="0A342B6E" w:rsidR="00C00CF7" w:rsidRPr="00E127DD" w:rsidRDefault="00C00CF7" w:rsidP="006978F8">
      <w:pPr>
        <w:numPr>
          <w:ilvl w:val="0"/>
          <w:numId w:val="9"/>
        </w:numPr>
        <w:rPr>
          <w:rFonts w:asciiTheme="minorHAnsi" w:hAnsiTheme="minorHAnsi"/>
          <w:szCs w:val="24"/>
          <w:u w:val="single"/>
        </w:rPr>
      </w:pPr>
      <w:r w:rsidRPr="00E127DD">
        <w:rPr>
          <w:rFonts w:asciiTheme="minorHAnsi" w:hAnsiTheme="minorHAnsi"/>
          <w:szCs w:val="24"/>
        </w:rPr>
        <w:t>Includes a written reflection</w:t>
      </w:r>
      <w:r w:rsidR="00EA78EB" w:rsidRPr="00E127DD">
        <w:rPr>
          <w:rFonts w:asciiTheme="minorHAnsi" w:hAnsiTheme="minorHAnsi"/>
          <w:szCs w:val="24"/>
        </w:rPr>
        <w:t xml:space="preserve"> on what was learned and how the project potentially advances social justice in education. </w:t>
      </w:r>
    </w:p>
    <w:p w14:paraId="337CCF4D" w14:textId="77777777" w:rsidR="00CE69FE" w:rsidRPr="00E127DD" w:rsidRDefault="00CE69FE" w:rsidP="00CE69FE">
      <w:pPr>
        <w:rPr>
          <w:rFonts w:asciiTheme="minorHAnsi" w:hAnsiTheme="minorHAnsi"/>
          <w:szCs w:val="24"/>
          <w:u w:val="single"/>
        </w:rPr>
      </w:pPr>
      <w:r w:rsidRPr="00E127DD">
        <w:rPr>
          <w:rFonts w:asciiTheme="minorHAnsi" w:hAnsiTheme="minorHAnsi"/>
          <w:szCs w:val="24"/>
          <w:u w:val="single"/>
        </w:rPr>
        <w:br w:type="page"/>
      </w:r>
    </w:p>
    <w:p w14:paraId="56298581" w14:textId="77777777" w:rsidR="00C00CF7" w:rsidRPr="00E127DD" w:rsidRDefault="00D52684" w:rsidP="001D5F1D">
      <w:pPr>
        <w:pStyle w:val="Heading3"/>
        <w:rPr>
          <w:rFonts w:asciiTheme="minorHAnsi" w:hAnsiTheme="minorHAnsi"/>
        </w:rPr>
      </w:pPr>
      <w:bookmarkStart w:id="96" w:name="_Toc297122924"/>
      <w:bookmarkStart w:id="97" w:name="_Toc297189349"/>
      <w:bookmarkStart w:id="98" w:name="_Toc365287673"/>
      <w:r w:rsidRPr="00E127DD">
        <w:rPr>
          <w:rFonts w:asciiTheme="minorHAnsi" w:hAnsiTheme="minorHAnsi"/>
        </w:rPr>
        <w:lastRenderedPageBreak/>
        <w:t>Cognate Flowchart</w:t>
      </w:r>
      <w:bookmarkEnd w:id="96"/>
      <w:bookmarkEnd w:id="97"/>
      <w:bookmarkEnd w:id="98"/>
    </w:p>
    <w:p w14:paraId="11F3791D" w14:textId="77777777" w:rsidR="00D52684" w:rsidRPr="00E127DD" w:rsidRDefault="00EA1567" w:rsidP="00D52684">
      <w:pPr>
        <w:rPr>
          <w:rFonts w:asciiTheme="minorHAnsi" w:hAnsiTheme="minorHAnsi"/>
          <w:szCs w:val="24"/>
        </w:rPr>
      </w:pPr>
      <w:r w:rsidRPr="00E127DD">
        <w:rPr>
          <w:rFonts w:asciiTheme="minorHAnsi" w:hAnsiTheme="minorHAnsi"/>
          <w:noProof/>
          <w:szCs w:val="24"/>
        </w:rPr>
        <mc:AlternateContent>
          <mc:Choice Requires="wpg">
            <w:drawing>
              <wp:anchor distT="0" distB="0" distL="114300" distR="114300" simplePos="0" relativeHeight="251631616" behindDoc="0" locked="0" layoutInCell="1" allowOverlap="1" wp14:anchorId="3B5261B6" wp14:editId="627B614D">
                <wp:simplePos x="0" y="0"/>
                <wp:positionH relativeFrom="column">
                  <wp:posOffset>248285</wp:posOffset>
                </wp:positionH>
                <wp:positionV relativeFrom="paragraph">
                  <wp:posOffset>179070</wp:posOffset>
                </wp:positionV>
                <wp:extent cx="5029200" cy="5527040"/>
                <wp:effectExtent l="0" t="0" r="0" b="0"/>
                <wp:wrapNone/>
                <wp:docPr id="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5527040"/>
                          <a:chOff x="1260" y="3620"/>
                          <a:chExt cx="7920" cy="8704"/>
                        </a:xfrm>
                      </wpg:grpSpPr>
                      <wps:wsp>
                        <wps:cNvPr id="9" name="AutoShape 326"/>
                        <wps:cNvSpPr>
                          <a:spLocks noChangeArrowheads="1"/>
                        </wps:cNvSpPr>
                        <wps:spPr bwMode="auto">
                          <a:xfrm>
                            <a:off x="1260" y="11304"/>
                            <a:ext cx="7920" cy="102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31049EAE" w14:textId="77777777" w:rsidR="00332B69" w:rsidRPr="00ED1DBD" w:rsidRDefault="00332B69" w:rsidP="00D52684">
                              <w:pPr>
                                <w:jc w:val="center"/>
                              </w:pPr>
                              <w:r w:rsidRPr="00ED1DBD">
                                <w:t xml:space="preserve">Candidate and committee meet for </w:t>
                              </w:r>
                              <w:r>
                                <w:t xml:space="preserve">final </w:t>
                              </w:r>
                              <w:r w:rsidRPr="00ED1DBD">
                                <w:t>presentation (GSO2 meeting)</w:t>
                              </w:r>
                            </w:p>
                            <w:p w14:paraId="194848CA" w14:textId="77777777" w:rsidR="00332B69" w:rsidRDefault="00332B69" w:rsidP="00D52684"/>
                          </w:txbxContent>
                        </wps:txbx>
                        <wps:bodyPr rot="0" vert="horz" wrap="square" lIns="91440" tIns="45720" rIns="91440" bIns="45720" anchor="t" anchorCtr="0" upright="1">
                          <a:noAutofit/>
                        </wps:bodyPr>
                      </wps:wsp>
                      <wps:wsp>
                        <wps:cNvPr id="10" name="AutoShape 328"/>
                        <wps:cNvSpPr>
                          <a:spLocks noChangeArrowheads="1"/>
                        </wps:cNvSpPr>
                        <wps:spPr bwMode="auto">
                          <a:xfrm>
                            <a:off x="1260" y="6704"/>
                            <a:ext cx="7920" cy="96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48F2B00F" w14:textId="77777777" w:rsidR="00332B69" w:rsidRPr="00ED1DBD" w:rsidRDefault="00332B69" w:rsidP="00D52684">
                              <w:pPr>
                                <w:jc w:val="center"/>
                              </w:pPr>
                              <w:r w:rsidRPr="00ED1DBD">
                                <w:t>Candidate completes cognate course of study</w:t>
                              </w:r>
                            </w:p>
                            <w:p w14:paraId="21591714" w14:textId="77777777" w:rsidR="00332B69" w:rsidRDefault="00332B69" w:rsidP="00D52684">
                              <w:pPr>
                                <w:jc w:val="center"/>
                              </w:pPr>
                            </w:p>
                          </w:txbxContent>
                        </wps:txbx>
                        <wps:bodyPr rot="0" vert="horz" wrap="square" lIns="91440" tIns="45720" rIns="91440" bIns="45720" anchor="t" anchorCtr="0" upright="1">
                          <a:noAutofit/>
                        </wps:bodyPr>
                      </wps:wsp>
                      <wps:wsp>
                        <wps:cNvPr id="11" name="AutoShape 329"/>
                        <wps:cNvSpPr>
                          <a:spLocks noChangeArrowheads="1"/>
                        </wps:cNvSpPr>
                        <wps:spPr bwMode="auto">
                          <a:xfrm>
                            <a:off x="1260" y="8228"/>
                            <a:ext cx="7920" cy="1032"/>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636A95DB" w14:textId="77777777" w:rsidR="00332B69" w:rsidRPr="00ED1DBD" w:rsidRDefault="00332B69" w:rsidP="00D52684">
                              <w:pPr>
                                <w:jc w:val="center"/>
                              </w:pPr>
                              <w:r>
                                <w:t>Candidate and committee meet for Advancement to Candidacy (GSO1 meeting)</w:t>
                              </w:r>
                            </w:p>
                            <w:p w14:paraId="0B03DF6F" w14:textId="77777777" w:rsidR="00332B69" w:rsidRDefault="00332B69" w:rsidP="00D52684">
                              <w:pPr>
                                <w:jc w:val="center"/>
                              </w:pPr>
                            </w:p>
                          </w:txbxContent>
                        </wps:txbx>
                        <wps:bodyPr rot="0" vert="horz" wrap="square" lIns="91440" tIns="45720" rIns="91440" bIns="45720" anchor="t" anchorCtr="0" upright="1">
                          <a:noAutofit/>
                        </wps:bodyPr>
                      </wps:wsp>
                      <wps:wsp>
                        <wps:cNvPr id="12" name="AutoShape 330"/>
                        <wps:cNvSpPr>
                          <a:spLocks noChangeArrowheads="1"/>
                        </wps:cNvSpPr>
                        <wps:spPr bwMode="auto">
                          <a:xfrm>
                            <a:off x="1260" y="9800"/>
                            <a:ext cx="7920" cy="96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31AE6730" w14:textId="77777777" w:rsidR="00332B69" w:rsidRPr="00ED1DBD" w:rsidRDefault="00332B69" w:rsidP="00D52684">
                              <w:pPr>
                                <w:jc w:val="center"/>
                              </w:pPr>
                              <w:r w:rsidRPr="00ED1DBD">
                                <w:t>Candidate takes EDUC 572 and works with committee to complete activity and reflection</w:t>
                              </w:r>
                            </w:p>
                            <w:p w14:paraId="0AB97D19" w14:textId="77777777" w:rsidR="00332B69" w:rsidRDefault="00332B69" w:rsidP="00D52684">
                              <w:pPr>
                                <w:jc w:val="center"/>
                              </w:pPr>
                            </w:p>
                          </w:txbxContent>
                        </wps:txbx>
                        <wps:bodyPr rot="0" vert="horz" wrap="square" lIns="91440" tIns="45720" rIns="91440" bIns="45720" anchor="t" anchorCtr="0" upright="1">
                          <a:noAutofit/>
                        </wps:bodyPr>
                      </wps:wsp>
                      <wpg:grpSp>
                        <wpg:cNvPr id="13" name="Group 337"/>
                        <wpg:cNvGrpSpPr>
                          <a:grpSpLocks/>
                        </wpg:cNvGrpSpPr>
                        <wpg:grpSpPr bwMode="auto">
                          <a:xfrm>
                            <a:off x="1260" y="3620"/>
                            <a:ext cx="7920" cy="2940"/>
                            <a:chOff x="1260" y="3620"/>
                            <a:chExt cx="7920" cy="2940"/>
                          </a:xfrm>
                        </wpg:grpSpPr>
                        <wps:wsp>
                          <wps:cNvPr id="14" name="AutoShape 325"/>
                          <wps:cNvSpPr>
                            <a:spLocks noChangeArrowheads="1"/>
                          </wps:cNvSpPr>
                          <wps:spPr bwMode="auto">
                            <a:xfrm>
                              <a:off x="1260" y="3620"/>
                              <a:ext cx="7920" cy="948"/>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02C579AD" w14:textId="77777777" w:rsidR="00332B69" w:rsidRPr="00ED1DBD" w:rsidRDefault="00332B69" w:rsidP="00D52684">
                                <w:pPr>
                                  <w:jc w:val="center"/>
                                </w:pPr>
                                <w:r w:rsidRPr="00ED1DBD">
                                  <w:t>Candidate takes program courses and EDUC 570 and 571</w:t>
                                </w:r>
                              </w:p>
                              <w:p w14:paraId="6CD98570" w14:textId="77777777" w:rsidR="00332B69" w:rsidRDefault="00332B69" w:rsidP="00D52684"/>
                            </w:txbxContent>
                          </wps:txbx>
                          <wps:bodyPr rot="0" vert="horz" wrap="square" lIns="91440" tIns="45720" rIns="91440" bIns="45720" anchor="t" anchorCtr="0" upright="1">
                            <a:noAutofit/>
                          </wps:bodyPr>
                        </wps:wsp>
                        <wps:wsp>
                          <wps:cNvPr id="15" name="AutoShape 327"/>
                          <wps:cNvSpPr>
                            <a:spLocks noChangeArrowheads="1"/>
                          </wps:cNvSpPr>
                          <wps:spPr bwMode="auto">
                            <a:xfrm>
                              <a:off x="1260" y="5132"/>
                              <a:ext cx="7920" cy="996"/>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14:paraId="2586784D" w14:textId="77777777" w:rsidR="00332B69" w:rsidRPr="00ED1DBD" w:rsidRDefault="00332B69" w:rsidP="00D52684">
                                <w:pPr>
                                  <w:jc w:val="center"/>
                                </w:pPr>
                                <w:r w:rsidRPr="00ED1DBD">
                                  <w:t>Candidate meets with program advisor or committee chair to plan cognate course of study</w:t>
                                </w:r>
                              </w:p>
                              <w:p w14:paraId="32C1EB7A" w14:textId="77777777" w:rsidR="00332B69" w:rsidRDefault="00332B69" w:rsidP="00D52684">
                                <w:pPr>
                                  <w:jc w:val="center"/>
                                </w:pPr>
                              </w:p>
                            </w:txbxContent>
                          </wps:txbx>
                          <wps:bodyPr rot="0" vert="horz" wrap="square" lIns="91440" tIns="45720" rIns="91440" bIns="45720" anchor="t" anchorCtr="0" upright="1">
                            <a:noAutofit/>
                          </wps:bodyPr>
                        </wps:wsp>
                        <wps:wsp>
                          <wps:cNvPr id="16" name="AutoShape 331"/>
                          <wps:cNvSpPr>
                            <a:spLocks noChangeArrowheads="1"/>
                          </wps:cNvSpPr>
                          <wps:spPr bwMode="auto">
                            <a:xfrm>
                              <a:off x="4848" y="4700"/>
                              <a:ext cx="540" cy="348"/>
                            </a:xfrm>
                            <a:prstGeom prst="downArrow">
                              <a:avLst>
                                <a:gd name="adj1" fmla="val 50000"/>
                                <a:gd name="adj2" fmla="val 25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s:wsp>
                          <wps:cNvPr id="17" name="AutoShape 332"/>
                          <wps:cNvSpPr>
                            <a:spLocks noChangeArrowheads="1"/>
                          </wps:cNvSpPr>
                          <wps:spPr bwMode="auto">
                            <a:xfrm>
                              <a:off x="4848" y="6212"/>
                              <a:ext cx="540" cy="348"/>
                            </a:xfrm>
                            <a:prstGeom prst="downArrow">
                              <a:avLst>
                                <a:gd name="adj1" fmla="val 50000"/>
                                <a:gd name="adj2" fmla="val 25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g:grpSp>
                      <wps:wsp>
                        <wps:cNvPr id="18" name="AutoShape 333"/>
                        <wps:cNvSpPr>
                          <a:spLocks noChangeArrowheads="1"/>
                        </wps:cNvSpPr>
                        <wps:spPr bwMode="auto">
                          <a:xfrm>
                            <a:off x="4848" y="7760"/>
                            <a:ext cx="540" cy="348"/>
                          </a:xfrm>
                          <a:prstGeom prst="downArrow">
                            <a:avLst>
                              <a:gd name="adj1" fmla="val 50000"/>
                              <a:gd name="adj2" fmla="val 25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s:wsp>
                        <wps:cNvPr id="19" name="AutoShape 334"/>
                        <wps:cNvSpPr>
                          <a:spLocks noChangeArrowheads="1"/>
                        </wps:cNvSpPr>
                        <wps:spPr bwMode="auto">
                          <a:xfrm>
                            <a:off x="4848" y="9356"/>
                            <a:ext cx="540" cy="348"/>
                          </a:xfrm>
                          <a:prstGeom prst="downArrow">
                            <a:avLst>
                              <a:gd name="adj1" fmla="val 50000"/>
                              <a:gd name="adj2" fmla="val 25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s:wsp>
                        <wps:cNvPr id="20" name="AutoShape 335"/>
                        <wps:cNvSpPr>
                          <a:spLocks noChangeArrowheads="1"/>
                        </wps:cNvSpPr>
                        <wps:spPr bwMode="auto">
                          <a:xfrm>
                            <a:off x="4848" y="10860"/>
                            <a:ext cx="540" cy="348"/>
                          </a:xfrm>
                          <a:prstGeom prst="downArrow">
                            <a:avLst>
                              <a:gd name="adj1" fmla="val 50000"/>
                              <a:gd name="adj2" fmla="val 25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261B6" id="Group 338" o:spid="_x0000_s1030" style="position:absolute;margin-left:19.55pt;margin-top:14.1pt;width:396pt;height:435.2pt;z-index:251631616" coordorigin="1260,3620" coordsize="7920,87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">
                <v:roundrect id="AutoShape 326" o:spid="_x0000_s1031" style="position:absolute;left:1260;top:11304;width:7920;height:102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" strokecolor="#4f81bd" strokeweight="2.5pt">
                  <v:textbox>
                    <w:txbxContent>
                      <w:p w14:paraId="31049EAE" w14:textId="77777777" w:rsidR="00332B69" w:rsidRPr="00ED1DBD" w:rsidRDefault="00332B69" w:rsidP="00D52684">
                        <w:pPr>
                          <w:jc w:val="center"/>
                        </w:pPr>
                        <w:r w:rsidRPr="00ED1DBD">
                          <w:t xml:space="preserve">Candidate and committee meet for </w:t>
                        </w:r>
                        <w:r>
                          <w:t xml:space="preserve">final </w:t>
                        </w:r>
                        <w:r w:rsidRPr="00ED1DBD">
                          <w:t>presentation (GSO2 meeting)</w:t>
                        </w:r>
                      </w:p>
                      <w:p w14:paraId="194848CA" w14:textId="77777777" w:rsidR="00332B69" w:rsidRDefault="00332B69" w:rsidP="00D52684"/>
                    </w:txbxContent>
                  </v:textbox>
                </v:roundrect>
                <v:roundrect id="AutoShape 328" o:spid="_x0000_s1032" style="position:absolute;left:1260;top:6704;width:7920;height:96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" strokecolor="#4f81bd" strokeweight="2.5pt">
                  <v:textbox>
                    <w:txbxContent>
                      <w:p w14:paraId="48F2B00F" w14:textId="77777777" w:rsidR="00332B69" w:rsidRPr="00ED1DBD" w:rsidRDefault="00332B69" w:rsidP="00D52684">
                        <w:pPr>
                          <w:jc w:val="center"/>
                        </w:pPr>
                        <w:r w:rsidRPr="00ED1DBD">
                          <w:t>Candidate completes cognate course of study</w:t>
                        </w:r>
                      </w:p>
                      <w:p w14:paraId="21591714" w14:textId="77777777" w:rsidR="00332B69" w:rsidRDefault="00332B69" w:rsidP="00D52684">
                        <w:pPr>
                          <w:jc w:val="center"/>
                        </w:pPr>
                      </w:p>
                    </w:txbxContent>
                  </v:textbox>
                </v:roundrect>
                <v:roundrect id="AutoShape 329" o:spid="_x0000_s1033" style="position:absolute;left:1260;top:8228;width:7920;height:1032;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" strokecolor="#4f81bd" strokeweight="2.5pt">
                  <v:textbox>
                    <w:txbxContent>
                      <w:p w14:paraId="636A95DB" w14:textId="77777777" w:rsidR="00332B69" w:rsidRPr="00ED1DBD" w:rsidRDefault="00332B69" w:rsidP="00D52684">
                        <w:pPr>
                          <w:jc w:val="center"/>
                        </w:pPr>
                        <w:r>
                          <w:t>Candidate and committee meet for Advancement to Candidacy (GSO1 meeting)</w:t>
                        </w:r>
                      </w:p>
                      <w:p w14:paraId="0B03DF6F" w14:textId="77777777" w:rsidR="00332B69" w:rsidRDefault="00332B69" w:rsidP="00D52684">
                        <w:pPr>
                          <w:jc w:val="center"/>
                        </w:pPr>
                      </w:p>
                    </w:txbxContent>
                  </v:textbox>
                </v:roundrect>
                <v:roundrect id="AutoShape 330" o:spid="_x0000_s1034" style="position:absolute;left:1260;top:9800;width:7920;height:96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" strokecolor="#4f81bd" strokeweight="2.5pt">
                  <v:textbox>
                    <w:txbxContent>
                      <w:p w14:paraId="31AE6730" w14:textId="77777777" w:rsidR="00332B69" w:rsidRPr="00ED1DBD" w:rsidRDefault="00332B69" w:rsidP="00D52684">
                        <w:pPr>
                          <w:jc w:val="center"/>
                        </w:pPr>
                        <w:r w:rsidRPr="00ED1DBD">
                          <w:t>Candidate takes EDUC 572 and works with committee to complete activity and reflection</w:t>
                        </w:r>
                      </w:p>
                      <w:p w14:paraId="0AB97D19" w14:textId="77777777" w:rsidR="00332B69" w:rsidRDefault="00332B69" w:rsidP="00D52684">
                        <w:pPr>
                          <w:jc w:val="center"/>
                        </w:pPr>
                      </w:p>
                    </w:txbxContent>
                  </v:textbox>
                </v:roundrect>
                <v:group id="Group 337" o:spid="_x0000_s1035" style="position:absolute;left:1260;top:3620;width:7920;height:2940" coordorigin="1260,3620" coordsize="7920,2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oundrect id="AutoShape 325" o:spid="_x0000_s1036" style="position:absolute;left:1260;top:3620;width:7920;height:94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" strokecolor="#4f81bd" strokeweight="2.5pt">
                    <v:textbox>
                      <w:txbxContent>
                        <w:p w14:paraId="02C579AD" w14:textId="77777777" w:rsidR="00332B69" w:rsidRPr="00ED1DBD" w:rsidRDefault="00332B69" w:rsidP="00D52684">
                          <w:pPr>
                            <w:jc w:val="center"/>
                          </w:pPr>
                          <w:r w:rsidRPr="00ED1DBD">
                            <w:t>Candidate takes program courses and EDUC 570 and 571</w:t>
                          </w:r>
                        </w:p>
                        <w:p w14:paraId="6CD98570" w14:textId="77777777" w:rsidR="00332B69" w:rsidRDefault="00332B69" w:rsidP="00D52684"/>
                      </w:txbxContent>
                    </v:textbox>
                  </v:roundrect>
                  <v:roundrect id="AutoShape 327" o:spid="_x0000_s1037" style="position:absolute;left:1260;top:5132;width:7920;height:996;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" strokecolor="#4f81bd" strokeweight="2.5pt">
                    <v:textbox>
                      <w:txbxContent>
                        <w:p w14:paraId="2586784D" w14:textId="77777777" w:rsidR="00332B69" w:rsidRPr="00ED1DBD" w:rsidRDefault="00332B69" w:rsidP="00D52684">
                          <w:pPr>
                            <w:jc w:val="center"/>
                          </w:pPr>
                          <w:r w:rsidRPr="00ED1DBD">
                            <w:t>Candidate meets with program advisor or committee chair to plan cognate course of study</w:t>
                          </w:r>
                        </w:p>
                        <w:p w14:paraId="32C1EB7A" w14:textId="77777777" w:rsidR="00332B69" w:rsidRDefault="00332B69" w:rsidP="00D52684">
                          <w:pPr>
                            <w:jc w:val="cente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1" o:spid="_x0000_s1038" type="#_x0000_t67" style="position:absolute;left:4848;top:4700;width:540;height:3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" fillcolor="#95b3d7" strokecolor="#4f81bd" strokeweight="1pt">
                    <v:fill color2="#4f81bd" focus="50%" type="gradient"/>
                    <v:shadow on="t" color="#243f60" offset="1pt"/>
                    <v:textbox style="layout-flow:vertical-ideographic"/>
                  </v:shape>
                  <v:shape id="AutoShape 332" o:spid="_x0000_s1039" type="#_x0000_t67" style="position:absolute;left:4848;top:6212;width:540;height:3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" fillcolor="#95b3d7" strokecolor="#4f81bd" strokeweight="1pt">
                    <v:fill color2="#4f81bd" focus="50%" type="gradient"/>
                    <v:shadow on="t" color="#243f60" offset="1pt"/>
                    <v:textbox style="layout-flow:vertical-ideographic"/>
                  </v:shape>
                </v:group>
                <v:shape id="AutoShape 333" o:spid="_x0000_s1040" type="#_x0000_t67" style="position:absolute;left:4848;top:7760;width:540;height:3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" fillcolor="#95b3d7" strokecolor="#4f81bd" strokeweight="1pt">
                  <v:fill color2="#4f81bd" focus="50%" type="gradient"/>
                  <v:shadow on="t" color="#243f60" offset="1pt"/>
                  <v:textbox style="layout-flow:vertical-ideographic"/>
                </v:shape>
                <v:shape id="AutoShape 334" o:spid="_x0000_s1041" type="#_x0000_t67" style="position:absolute;left:4848;top:9356;width:540;height:3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" fillcolor="#95b3d7" strokecolor="#4f81bd" strokeweight="1pt">
                  <v:fill color2="#4f81bd" focus="50%" type="gradient"/>
                  <v:shadow on="t" color="#243f60" offset="1pt"/>
                  <v:textbox style="layout-flow:vertical-ideographic"/>
                </v:shape>
                <v:shape id="AutoShape 335" o:spid="_x0000_s1042" type="#_x0000_t67" style="position:absolute;left:4848;top:10860;width:540;height:3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" fillcolor="#95b3d7" strokecolor="#4f81bd" strokeweight="1pt">
                  <v:fill color2="#4f81bd" focus="50%" type="gradient"/>
                  <v:shadow on="t" color="#243f60" offset="1pt"/>
                  <v:textbox style="layout-flow:vertical-ideographic"/>
                </v:shape>
              </v:group>
            </w:pict>
          </mc:Fallback>
        </mc:AlternateContent>
      </w:r>
    </w:p>
    <w:p w14:paraId="4479F971" w14:textId="77777777" w:rsidR="00D52684" w:rsidRPr="00E127DD" w:rsidRDefault="00D52684" w:rsidP="00D52684">
      <w:pPr>
        <w:rPr>
          <w:rFonts w:asciiTheme="minorHAnsi" w:hAnsiTheme="minorHAnsi"/>
          <w:szCs w:val="24"/>
        </w:rPr>
      </w:pPr>
    </w:p>
    <w:p w14:paraId="16634ED4" w14:textId="77777777" w:rsidR="00D52684" w:rsidRPr="00E127DD" w:rsidRDefault="00D52684" w:rsidP="00D52684">
      <w:pPr>
        <w:rPr>
          <w:rFonts w:asciiTheme="minorHAnsi" w:hAnsiTheme="minorHAnsi"/>
          <w:szCs w:val="24"/>
        </w:rPr>
      </w:pPr>
    </w:p>
    <w:p w14:paraId="7AD3C845" w14:textId="77777777" w:rsidR="00D52684" w:rsidRPr="00E127DD" w:rsidRDefault="00D52684" w:rsidP="00D52684">
      <w:pPr>
        <w:rPr>
          <w:rFonts w:asciiTheme="minorHAnsi" w:hAnsiTheme="minorHAnsi"/>
          <w:szCs w:val="24"/>
        </w:rPr>
      </w:pPr>
    </w:p>
    <w:p w14:paraId="29B6F42E" w14:textId="77777777" w:rsidR="00D52684" w:rsidRPr="00E127DD" w:rsidRDefault="00D52684" w:rsidP="00D52684">
      <w:pPr>
        <w:rPr>
          <w:rFonts w:asciiTheme="minorHAnsi" w:hAnsiTheme="minorHAnsi"/>
          <w:szCs w:val="24"/>
        </w:rPr>
      </w:pPr>
    </w:p>
    <w:p w14:paraId="6AC25EF3" w14:textId="77777777" w:rsidR="00D52684" w:rsidRPr="00E127DD" w:rsidRDefault="00D52684" w:rsidP="00D52684">
      <w:pPr>
        <w:rPr>
          <w:rFonts w:asciiTheme="minorHAnsi" w:hAnsiTheme="minorHAnsi"/>
          <w:szCs w:val="24"/>
        </w:rPr>
      </w:pPr>
    </w:p>
    <w:p w14:paraId="3DC1931A" w14:textId="77777777" w:rsidR="00D52684" w:rsidRPr="00E127DD" w:rsidRDefault="00D52684" w:rsidP="00D52684">
      <w:pPr>
        <w:rPr>
          <w:rFonts w:asciiTheme="minorHAnsi" w:hAnsiTheme="minorHAnsi"/>
          <w:szCs w:val="24"/>
        </w:rPr>
      </w:pPr>
    </w:p>
    <w:p w14:paraId="46352BD4" w14:textId="77777777" w:rsidR="00D52684" w:rsidRPr="00E127DD" w:rsidRDefault="00D52684" w:rsidP="00D52684">
      <w:pPr>
        <w:rPr>
          <w:rFonts w:asciiTheme="minorHAnsi" w:hAnsiTheme="minorHAnsi"/>
          <w:szCs w:val="24"/>
        </w:rPr>
      </w:pPr>
    </w:p>
    <w:p w14:paraId="00DF46A0" w14:textId="77777777" w:rsidR="00D52684" w:rsidRPr="00E127DD" w:rsidRDefault="00D52684" w:rsidP="00D52684">
      <w:pPr>
        <w:rPr>
          <w:rFonts w:asciiTheme="minorHAnsi" w:hAnsiTheme="minorHAnsi"/>
          <w:szCs w:val="24"/>
        </w:rPr>
      </w:pPr>
    </w:p>
    <w:p w14:paraId="10A51D1A" w14:textId="77777777" w:rsidR="00C00CF7" w:rsidRPr="00E127DD" w:rsidRDefault="00C00CF7" w:rsidP="00C00CF7">
      <w:pPr>
        <w:rPr>
          <w:rFonts w:asciiTheme="minorHAnsi" w:hAnsiTheme="minorHAnsi"/>
          <w:szCs w:val="24"/>
        </w:rPr>
      </w:pPr>
    </w:p>
    <w:p w14:paraId="295A3209" w14:textId="77777777" w:rsidR="00C00CF7" w:rsidRPr="00E127DD" w:rsidRDefault="00C00CF7" w:rsidP="00C00CF7">
      <w:pPr>
        <w:jc w:val="center"/>
        <w:rPr>
          <w:rFonts w:asciiTheme="minorHAnsi" w:hAnsiTheme="minorHAnsi"/>
          <w:szCs w:val="24"/>
        </w:rPr>
      </w:pPr>
    </w:p>
    <w:p w14:paraId="043E3C1B" w14:textId="77777777" w:rsidR="00C00CF7" w:rsidRPr="00E127DD" w:rsidRDefault="00C00CF7" w:rsidP="00C00CF7">
      <w:pPr>
        <w:rPr>
          <w:rFonts w:asciiTheme="minorHAnsi" w:hAnsiTheme="minorHAnsi"/>
          <w:szCs w:val="24"/>
        </w:rPr>
      </w:pPr>
    </w:p>
    <w:p w14:paraId="629495CF" w14:textId="77777777" w:rsidR="00C00CF7" w:rsidRPr="00E127DD" w:rsidRDefault="00C00CF7" w:rsidP="00C00CF7">
      <w:pPr>
        <w:tabs>
          <w:tab w:val="left" w:pos="4208"/>
        </w:tabs>
        <w:rPr>
          <w:rFonts w:asciiTheme="minorHAnsi" w:hAnsiTheme="minorHAnsi"/>
          <w:szCs w:val="24"/>
        </w:rPr>
      </w:pPr>
    </w:p>
    <w:p w14:paraId="79441F05" w14:textId="77777777" w:rsidR="00C00CF7" w:rsidRPr="00E127DD" w:rsidRDefault="00C00CF7" w:rsidP="00C00CF7">
      <w:pPr>
        <w:rPr>
          <w:rFonts w:asciiTheme="minorHAnsi" w:hAnsiTheme="minorHAnsi"/>
          <w:szCs w:val="24"/>
        </w:rPr>
      </w:pPr>
    </w:p>
    <w:p w14:paraId="4566EBDE" w14:textId="77777777" w:rsidR="00C00CF7" w:rsidRPr="00E127DD" w:rsidRDefault="00C00CF7" w:rsidP="00C00CF7">
      <w:pPr>
        <w:rPr>
          <w:rFonts w:asciiTheme="minorHAnsi" w:hAnsiTheme="minorHAnsi"/>
          <w:szCs w:val="24"/>
        </w:rPr>
      </w:pPr>
    </w:p>
    <w:p w14:paraId="1873709A" w14:textId="77777777" w:rsidR="00C00CF7" w:rsidRPr="00E127DD" w:rsidRDefault="00C00CF7" w:rsidP="00C00CF7">
      <w:pPr>
        <w:rPr>
          <w:rFonts w:asciiTheme="minorHAnsi" w:hAnsiTheme="minorHAnsi"/>
          <w:szCs w:val="24"/>
        </w:rPr>
      </w:pPr>
    </w:p>
    <w:p w14:paraId="1FB38C54" w14:textId="77777777" w:rsidR="00C00CF7" w:rsidRPr="00E127DD" w:rsidRDefault="00C00CF7" w:rsidP="00C00CF7">
      <w:pPr>
        <w:rPr>
          <w:rFonts w:asciiTheme="minorHAnsi" w:hAnsiTheme="minorHAnsi"/>
          <w:szCs w:val="24"/>
        </w:rPr>
      </w:pPr>
    </w:p>
    <w:p w14:paraId="461B37D3" w14:textId="77777777" w:rsidR="00C00CF7" w:rsidRPr="00E127DD" w:rsidRDefault="00C00CF7" w:rsidP="00C00CF7">
      <w:pPr>
        <w:rPr>
          <w:rFonts w:asciiTheme="minorHAnsi" w:hAnsiTheme="minorHAnsi"/>
          <w:szCs w:val="24"/>
        </w:rPr>
      </w:pPr>
    </w:p>
    <w:p w14:paraId="1D39742B" w14:textId="77777777" w:rsidR="00CE69FE" w:rsidRPr="00E127DD" w:rsidRDefault="00CE69FE" w:rsidP="00CE69FE">
      <w:pPr>
        <w:rPr>
          <w:rFonts w:asciiTheme="minorHAnsi" w:hAnsiTheme="minorHAnsi"/>
          <w:szCs w:val="24"/>
        </w:rPr>
      </w:pPr>
    </w:p>
    <w:p w14:paraId="402A5948" w14:textId="77777777" w:rsidR="00CE69FE" w:rsidRPr="00E127DD" w:rsidRDefault="00CE69FE" w:rsidP="00CE69FE">
      <w:pPr>
        <w:rPr>
          <w:rFonts w:asciiTheme="minorHAnsi" w:hAnsiTheme="minorHAnsi"/>
          <w:szCs w:val="24"/>
        </w:rPr>
      </w:pPr>
      <w:r w:rsidRPr="00E127DD">
        <w:rPr>
          <w:rFonts w:asciiTheme="minorHAnsi" w:hAnsiTheme="minorHAnsi"/>
          <w:szCs w:val="24"/>
        </w:rPr>
        <w:br w:type="page"/>
      </w:r>
    </w:p>
    <w:p w14:paraId="33AFF9D2" w14:textId="77777777" w:rsidR="00CE69FE" w:rsidRPr="00E127DD" w:rsidRDefault="00CE69FE" w:rsidP="001D5F1D">
      <w:pPr>
        <w:pStyle w:val="Heading3"/>
        <w:rPr>
          <w:rFonts w:asciiTheme="minorHAnsi" w:hAnsiTheme="minorHAnsi"/>
        </w:rPr>
      </w:pPr>
      <w:bookmarkStart w:id="99" w:name="_Toc365287674"/>
      <w:r w:rsidRPr="00E127DD">
        <w:rPr>
          <w:rFonts w:asciiTheme="minorHAnsi" w:hAnsiTheme="minorHAnsi"/>
        </w:rPr>
        <w:lastRenderedPageBreak/>
        <w:t>Cognate Proposal</w:t>
      </w:r>
      <w:bookmarkEnd w:id="99"/>
    </w:p>
    <w:p w14:paraId="010FBEE4" w14:textId="77777777" w:rsidR="00CE69FE" w:rsidRPr="00E127DD" w:rsidRDefault="00CE69FE" w:rsidP="00CE69FE">
      <w:pPr>
        <w:rPr>
          <w:rFonts w:asciiTheme="minorHAnsi" w:hAnsiTheme="minorHAnsi"/>
          <w:szCs w:val="24"/>
        </w:rPr>
      </w:pPr>
      <w:r w:rsidRPr="00E127DD">
        <w:rPr>
          <w:rFonts w:asciiTheme="minorHAnsi" w:hAnsiTheme="minorHAnsi"/>
          <w:szCs w:val="24"/>
        </w:rPr>
        <w:t>The cognate proposal must include the following:</w:t>
      </w:r>
    </w:p>
    <w:p w14:paraId="541ADCE3" w14:textId="77777777" w:rsidR="00CE69FE" w:rsidRPr="00E127DD" w:rsidRDefault="00CE69FE" w:rsidP="00B10530">
      <w:pPr>
        <w:numPr>
          <w:ilvl w:val="0"/>
          <w:numId w:val="21"/>
        </w:numPr>
        <w:rPr>
          <w:rFonts w:asciiTheme="minorHAnsi" w:hAnsiTheme="minorHAnsi"/>
          <w:szCs w:val="24"/>
        </w:rPr>
      </w:pPr>
      <w:r w:rsidRPr="00E127DD">
        <w:rPr>
          <w:rFonts w:asciiTheme="minorHAnsi" w:hAnsiTheme="minorHAnsi"/>
          <w:szCs w:val="24"/>
        </w:rPr>
        <w:t>Rationale for cognate culminating activity and connection of cognate course of study to the activity</w:t>
      </w:r>
    </w:p>
    <w:p w14:paraId="2598C2D0" w14:textId="77777777" w:rsidR="00CE69FE" w:rsidRPr="00E127DD" w:rsidRDefault="00CE69FE" w:rsidP="00B10530">
      <w:pPr>
        <w:numPr>
          <w:ilvl w:val="1"/>
          <w:numId w:val="21"/>
        </w:numPr>
        <w:rPr>
          <w:rFonts w:asciiTheme="minorHAnsi" w:hAnsiTheme="minorHAnsi"/>
          <w:szCs w:val="24"/>
        </w:rPr>
      </w:pPr>
      <w:r w:rsidRPr="00E127DD">
        <w:rPr>
          <w:rFonts w:asciiTheme="minorHAnsi" w:hAnsiTheme="minorHAnsi"/>
          <w:szCs w:val="24"/>
        </w:rPr>
        <w:t>A short review of the literature is appropriate in this section</w:t>
      </w:r>
    </w:p>
    <w:p w14:paraId="70767C67" w14:textId="77777777" w:rsidR="00421048" w:rsidRPr="00E127DD" w:rsidRDefault="00421048" w:rsidP="00B10530">
      <w:pPr>
        <w:numPr>
          <w:ilvl w:val="1"/>
          <w:numId w:val="21"/>
        </w:numPr>
        <w:rPr>
          <w:rFonts w:asciiTheme="minorHAnsi" w:hAnsiTheme="minorHAnsi"/>
          <w:szCs w:val="24"/>
        </w:rPr>
      </w:pPr>
      <w:r w:rsidRPr="00E127DD">
        <w:rPr>
          <w:rFonts w:asciiTheme="minorHAnsi" w:hAnsiTheme="minorHAnsi"/>
          <w:szCs w:val="24"/>
        </w:rPr>
        <w:t>A discussion of how courses selected for the cognate are related to the final project is also necessary.</w:t>
      </w:r>
    </w:p>
    <w:p w14:paraId="0E72CE37" w14:textId="655DD0BF" w:rsidR="00EA78EB" w:rsidRPr="00E127DD" w:rsidRDefault="00EA78EB" w:rsidP="00B10530">
      <w:pPr>
        <w:numPr>
          <w:ilvl w:val="1"/>
          <w:numId w:val="21"/>
        </w:numPr>
        <w:rPr>
          <w:rFonts w:asciiTheme="minorHAnsi" w:hAnsiTheme="minorHAnsi"/>
          <w:szCs w:val="24"/>
        </w:rPr>
      </w:pPr>
      <w:r w:rsidRPr="00E127DD">
        <w:rPr>
          <w:rFonts w:asciiTheme="minorHAnsi" w:hAnsiTheme="minorHAnsi"/>
          <w:szCs w:val="24"/>
        </w:rPr>
        <w:t xml:space="preserve">A discussion about the relationship between the project and social justice in education. </w:t>
      </w:r>
    </w:p>
    <w:p w14:paraId="0C8F6944" w14:textId="77777777" w:rsidR="00CE69FE" w:rsidRPr="00E127DD" w:rsidRDefault="00CE69FE" w:rsidP="00B10530">
      <w:pPr>
        <w:numPr>
          <w:ilvl w:val="0"/>
          <w:numId w:val="21"/>
        </w:numPr>
        <w:rPr>
          <w:rFonts w:asciiTheme="minorHAnsi" w:hAnsiTheme="minorHAnsi"/>
          <w:szCs w:val="24"/>
        </w:rPr>
      </w:pPr>
      <w:r w:rsidRPr="00E127DD">
        <w:rPr>
          <w:rFonts w:asciiTheme="minorHAnsi" w:hAnsiTheme="minorHAnsi"/>
          <w:szCs w:val="24"/>
        </w:rPr>
        <w:t>Goals for the activity</w:t>
      </w:r>
    </w:p>
    <w:p w14:paraId="74C61444" w14:textId="77777777" w:rsidR="00CE69FE" w:rsidRPr="00E127DD" w:rsidRDefault="00CE69FE" w:rsidP="00B10530">
      <w:pPr>
        <w:numPr>
          <w:ilvl w:val="0"/>
          <w:numId w:val="21"/>
        </w:numPr>
        <w:rPr>
          <w:rFonts w:asciiTheme="minorHAnsi" w:hAnsiTheme="minorHAnsi"/>
          <w:szCs w:val="24"/>
        </w:rPr>
      </w:pPr>
      <w:r w:rsidRPr="00E127DD">
        <w:rPr>
          <w:rFonts w:asciiTheme="minorHAnsi" w:hAnsiTheme="minorHAnsi"/>
          <w:szCs w:val="24"/>
        </w:rPr>
        <w:t>Description of proposed activity</w:t>
      </w:r>
    </w:p>
    <w:p w14:paraId="6E04683D" w14:textId="77777777" w:rsidR="00CE69FE" w:rsidRPr="00E127DD" w:rsidRDefault="00CE69FE" w:rsidP="00B10530">
      <w:pPr>
        <w:numPr>
          <w:ilvl w:val="0"/>
          <w:numId w:val="21"/>
        </w:numPr>
        <w:rPr>
          <w:rFonts w:asciiTheme="minorHAnsi" w:hAnsiTheme="minorHAnsi"/>
          <w:szCs w:val="24"/>
        </w:rPr>
      </w:pPr>
      <w:r w:rsidRPr="00E127DD">
        <w:rPr>
          <w:rFonts w:asciiTheme="minorHAnsi" w:hAnsiTheme="minorHAnsi"/>
          <w:szCs w:val="24"/>
        </w:rPr>
        <w:t>Educational significance of proposed activity (to the candidate and to the profession)</w:t>
      </w:r>
    </w:p>
    <w:p w14:paraId="3A1FEFF6" w14:textId="77777777" w:rsidR="00CE69FE" w:rsidRPr="00E127DD" w:rsidRDefault="00CE69FE" w:rsidP="00B10530">
      <w:pPr>
        <w:numPr>
          <w:ilvl w:val="0"/>
          <w:numId w:val="21"/>
        </w:numPr>
        <w:rPr>
          <w:rFonts w:asciiTheme="minorHAnsi" w:hAnsiTheme="minorHAnsi"/>
          <w:szCs w:val="24"/>
        </w:rPr>
      </w:pPr>
      <w:r w:rsidRPr="00E127DD">
        <w:rPr>
          <w:rFonts w:asciiTheme="minorHAnsi" w:hAnsiTheme="minorHAnsi"/>
          <w:szCs w:val="24"/>
        </w:rPr>
        <w:t>Action plan and timeline for completing the activity</w:t>
      </w:r>
    </w:p>
    <w:p w14:paraId="76457752" w14:textId="77777777" w:rsidR="00CE69FE" w:rsidRPr="00E127DD" w:rsidRDefault="00CE69FE" w:rsidP="00CE69FE">
      <w:pPr>
        <w:rPr>
          <w:rFonts w:asciiTheme="minorHAnsi" w:hAnsiTheme="minorHAnsi"/>
          <w:szCs w:val="24"/>
        </w:rPr>
      </w:pPr>
      <w:r w:rsidRPr="00E127DD">
        <w:rPr>
          <w:rFonts w:asciiTheme="minorHAnsi" w:hAnsiTheme="minorHAnsi"/>
          <w:szCs w:val="24"/>
        </w:rPr>
        <w:t>During the semester when the candidate is registered for 572, he/she meets regularly with the committee chair to discuss progress with the activity.</w:t>
      </w:r>
    </w:p>
    <w:p w14:paraId="61FF8584" w14:textId="77777777" w:rsidR="00CE69FE" w:rsidRPr="00E127DD" w:rsidRDefault="00CE69FE" w:rsidP="001D5F1D">
      <w:pPr>
        <w:pStyle w:val="Heading3"/>
        <w:rPr>
          <w:rFonts w:asciiTheme="minorHAnsi" w:hAnsiTheme="minorHAnsi"/>
        </w:rPr>
      </w:pPr>
      <w:bookmarkStart w:id="100" w:name="_Toc365287675"/>
      <w:r w:rsidRPr="00E127DD">
        <w:rPr>
          <w:rFonts w:asciiTheme="minorHAnsi" w:hAnsiTheme="minorHAnsi"/>
        </w:rPr>
        <w:t>Cognate Final Reflection</w:t>
      </w:r>
      <w:bookmarkEnd w:id="100"/>
    </w:p>
    <w:p w14:paraId="22B1F531" w14:textId="77777777" w:rsidR="001A0629" w:rsidRPr="00E127DD" w:rsidRDefault="00CE69FE" w:rsidP="001A0629">
      <w:pPr>
        <w:rPr>
          <w:rFonts w:asciiTheme="minorHAnsi" w:hAnsiTheme="minorHAnsi"/>
          <w:noProof/>
          <w:szCs w:val="24"/>
        </w:rPr>
      </w:pPr>
      <w:r w:rsidRPr="00E127DD">
        <w:rPr>
          <w:rFonts w:asciiTheme="minorHAnsi" w:hAnsiTheme="minorHAnsi"/>
          <w:szCs w:val="24"/>
        </w:rPr>
        <w:t xml:space="preserve">After completing the activity, the candidate writes a </w:t>
      </w:r>
      <w:r w:rsidR="00884C39" w:rsidRPr="00E127DD">
        <w:rPr>
          <w:rFonts w:asciiTheme="minorHAnsi" w:hAnsiTheme="minorHAnsi"/>
          <w:szCs w:val="24"/>
        </w:rPr>
        <w:t xml:space="preserve">double-spaced </w:t>
      </w:r>
      <w:r w:rsidRPr="00E127DD">
        <w:rPr>
          <w:rFonts w:asciiTheme="minorHAnsi" w:hAnsiTheme="minorHAnsi"/>
          <w:szCs w:val="24"/>
        </w:rPr>
        <w:t>10 – 20 page reflection on the cognate experience.</w:t>
      </w:r>
      <w:r w:rsidRPr="00E127DD">
        <w:rPr>
          <w:rFonts w:asciiTheme="minorHAnsi" w:hAnsiTheme="minorHAnsi"/>
          <w:noProof/>
          <w:szCs w:val="24"/>
        </w:rPr>
        <w:t xml:space="preserve"> This refl</w:t>
      </w:r>
      <w:r w:rsidR="001A0629" w:rsidRPr="00E127DD">
        <w:rPr>
          <w:rFonts w:asciiTheme="minorHAnsi" w:hAnsiTheme="minorHAnsi"/>
          <w:noProof/>
          <w:szCs w:val="24"/>
        </w:rPr>
        <w:t>ection should:</w:t>
      </w:r>
    </w:p>
    <w:p w14:paraId="20182348" w14:textId="77777777" w:rsidR="001A0629" w:rsidRPr="00E127DD" w:rsidRDefault="001A0629" w:rsidP="00B10530">
      <w:pPr>
        <w:pStyle w:val="ListParagraph"/>
        <w:numPr>
          <w:ilvl w:val="0"/>
          <w:numId w:val="25"/>
        </w:numPr>
        <w:rPr>
          <w:rFonts w:asciiTheme="minorHAnsi" w:hAnsiTheme="minorHAnsi"/>
          <w:noProof/>
          <w:szCs w:val="24"/>
        </w:rPr>
      </w:pPr>
      <w:r w:rsidRPr="00E127DD">
        <w:rPr>
          <w:rFonts w:asciiTheme="minorHAnsi" w:hAnsiTheme="minorHAnsi"/>
          <w:noProof/>
          <w:szCs w:val="24"/>
        </w:rPr>
        <w:t>demonstrate a professional knowledge base in the areas addressed</w:t>
      </w:r>
    </w:p>
    <w:p w14:paraId="590E49C3" w14:textId="77777777" w:rsidR="001A0629" w:rsidRPr="00E127DD" w:rsidRDefault="001A0629" w:rsidP="00B10530">
      <w:pPr>
        <w:pStyle w:val="ListParagraph"/>
        <w:numPr>
          <w:ilvl w:val="0"/>
          <w:numId w:val="26"/>
        </w:numPr>
        <w:rPr>
          <w:rFonts w:asciiTheme="minorHAnsi" w:hAnsiTheme="minorHAnsi"/>
          <w:noProof/>
          <w:szCs w:val="24"/>
        </w:rPr>
      </w:pPr>
      <w:r w:rsidRPr="00E127DD">
        <w:rPr>
          <w:rFonts w:asciiTheme="minorHAnsi" w:hAnsiTheme="minorHAnsi"/>
          <w:noProof/>
          <w:szCs w:val="24"/>
        </w:rPr>
        <w:t xml:space="preserve">draws </w:t>
      </w:r>
      <w:r w:rsidR="00961413" w:rsidRPr="00E127DD">
        <w:rPr>
          <w:rFonts w:asciiTheme="minorHAnsi" w:hAnsiTheme="minorHAnsi"/>
          <w:noProof/>
          <w:szCs w:val="24"/>
        </w:rPr>
        <w:t xml:space="preserve">deeply </w:t>
      </w:r>
      <w:r w:rsidRPr="00E127DD">
        <w:rPr>
          <w:rFonts w:asciiTheme="minorHAnsi" w:hAnsiTheme="minorHAnsi"/>
          <w:noProof/>
          <w:szCs w:val="24"/>
        </w:rPr>
        <w:t>from peer-reviewed and other appropriate research</w:t>
      </w:r>
    </w:p>
    <w:p w14:paraId="1430980E" w14:textId="77777777" w:rsidR="001A0629" w:rsidRPr="00E127DD" w:rsidRDefault="001A0629" w:rsidP="00B10530">
      <w:pPr>
        <w:pStyle w:val="ListParagraph"/>
        <w:numPr>
          <w:ilvl w:val="0"/>
          <w:numId w:val="26"/>
        </w:numPr>
        <w:rPr>
          <w:rFonts w:asciiTheme="minorHAnsi" w:hAnsiTheme="minorHAnsi"/>
          <w:noProof/>
          <w:szCs w:val="24"/>
        </w:rPr>
      </w:pPr>
      <w:r w:rsidRPr="00E127DD">
        <w:rPr>
          <w:rFonts w:asciiTheme="minorHAnsi" w:hAnsiTheme="minorHAnsi"/>
          <w:noProof/>
          <w:szCs w:val="24"/>
        </w:rPr>
        <w:t>articulates connections between research literature and culminating activity</w:t>
      </w:r>
    </w:p>
    <w:p w14:paraId="27461F3D" w14:textId="77777777" w:rsidR="001A0629" w:rsidRPr="00E127DD" w:rsidRDefault="001A0629" w:rsidP="00B10530">
      <w:pPr>
        <w:pStyle w:val="ListParagraph"/>
        <w:numPr>
          <w:ilvl w:val="0"/>
          <w:numId w:val="25"/>
        </w:numPr>
        <w:rPr>
          <w:rFonts w:asciiTheme="minorHAnsi" w:hAnsiTheme="minorHAnsi"/>
          <w:noProof/>
          <w:szCs w:val="24"/>
        </w:rPr>
      </w:pPr>
      <w:r w:rsidRPr="00E127DD">
        <w:rPr>
          <w:rFonts w:asciiTheme="minorHAnsi" w:hAnsiTheme="minorHAnsi"/>
          <w:noProof/>
          <w:szCs w:val="24"/>
        </w:rPr>
        <w:t>draw connections between cognate course of study, program area coursework, and culminating activity</w:t>
      </w:r>
      <w:r w:rsidR="00961413" w:rsidRPr="00E127DD">
        <w:rPr>
          <w:rFonts w:asciiTheme="minorHAnsi" w:hAnsiTheme="minorHAnsi"/>
          <w:noProof/>
          <w:szCs w:val="24"/>
        </w:rPr>
        <w:t>,</w:t>
      </w:r>
      <w:r w:rsidRPr="00E127DD">
        <w:rPr>
          <w:rFonts w:asciiTheme="minorHAnsi" w:hAnsiTheme="minorHAnsi"/>
          <w:noProof/>
          <w:szCs w:val="24"/>
        </w:rPr>
        <w:t xml:space="preserve"> clearly showing how the three aspects of the cognate pathway informed each other</w:t>
      </w:r>
    </w:p>
    <w:p w14:paraId="48292BF2" w14:textId="77777777" w:rsidR="001A0629" w:rsidRPr="00E127DD" w:rsidRDefault="001A0629" w:rsidP="00B10530">
      <w:pPr>
        <w:pStyle w:val="ListParagraph"/>
        <w:numPr>
          <w:ilvl w:val="0"/>
          <w:numId w:val="25"/>
        </w:numPr>
        <w:rPr>
          <w:rFonts w:asciiTheme="minorHAnsi" w:hAnsiTheme="minorHAnsi"/>
          <w:noProof/>
          <w:szCs w:val="24"/>
        </w:rPr>
      </w:pPr>
      <w:r w:rsidRPr="00E127DD">
        <w:rPr>
          <w:rFonts w:asciiTheme="minorHAnsi" w:hAnsiTheme="minorHAnsi"/>
          <w:noProof/>
          <w:szCs w:val="24"/>
        </w:rPr>
        <w:t>describes cognate activity effectively</w:t>
      </w:r>
    </w:p>
    <w:p w14:paraId="6E87B303" w14:textId="77777777" w:rsidR="001A0629" w:rsidRPr="00E127DD" w:rsidRDefault="001A0629" w:rsidP="00B10530">
      <w:pPr>
        <w:pStyle w:val="ListParagraph"/>
        <w:numPr>
          <w:ilvl w:val="1"/>
          <w:numId w:val="25"/>
        </w:numPr>
        <w:spacing w:after="0"/>
        <w:ind w:left="1080"/>
        <w:contextualSpacing w:val="0"/>
        <w:rPr>
          <w:rFonts w:asciiTheme="minorHAnsi" w:hAnsiTheme="minorHAnsi"/>
          <w:noProof/>
          <w:szCs w:val="24"/>
        </w:rPr>
      </w:pPr>
      <w:r w:rsidRPr="00E127DD">
        <w:rPr>
          <w:rFonts w:asciiTheme="minorHAnsi" w:hAnsiTheme="minorHAnsi"/>
          <w:noProof/>
          <w:szCs w:val="24"/>
        </w:rPr>
        <w:t>evaluates the experience of developing the cognate project.  What happened?  How did the project change over the time of implementation?</w:t>
      </w:r>
    </w:p>
    <w:p w14:paraId="66EB5A98" w14:textId="2C1DD32E" w:rsidR="001A0629" w:rsidRPr="00E127DD" w:rsidRDefault="00EA78EB" w:rsidP="00B10530">
      <w:pPr>
        <w:pStyle w:val="ListParagraph"/>
        <w:numPr>
          <w:ilvl w:val="1"/>
          <w:numId w:val="25"/>
        </w:numPr>
        <w:spacing w:after="0"/>
        <w:ind w:left="1080"/>
        <w:contextualSpacing w:val="0"/>
        <w:rPr>
          <w:rFonts w:asciiTheme="minorHAnsi" w:hAnsiTheme="minorHAnsi"/>
          <w:noProof/>
          <w:szCs w:val="24"/>
        </w:rPr>
      </w:pPr>
      <w:r w:rsidRPr="00E127DD">
        <w:rPr>
          <w:rFonts w:asciiTheme="minorHAnsi" w:hAnsiTheme="minorHAnsi"/>
          <w:noProof/>
          <w:szCs w:val="24"/>
        </w:rPr>
        <w:t>d</w:t>
      </w:r>
      <w:r w:rsidR="00961413" w:rsidRPr="00E127DD">
        <w:rPr>
          <w:rFonts w:asciiTheme="minorHAnsi" w:hAnsiTheme="minorHAnsi"/>
          <w:noProof/>
          <w:szCs w:val="24"/>
        </w:rPr>
        <w:t>iscusses the r</w:t>
      </w:r>
      <w:r w:rsidR="001A0629" w:rsidRPr="00E127DD">
        <w:rPr>
          <w:rFonts w:asciiTheme="minorHAnsi" w:hAnsiTheme="minorHAnsi"/>
          <w:noProof/>
          <w:szCs w:val="24"/>
        </w:rPr>
        <w:t xml:space="preserve">esults of the project. </w:t>
      </w:r>
    </w:p>
    <w:p w14:paraId="6DFF779F" w14:textId="77777777" w:rsidR="001A0629" w:rsidRPr="00E127DD" w:rsidRDefault="001A0629" w:rsidP="00B10530">
      <w:pPr>
        <w:pStyle w:val="ListParagraph"/>
        <w:numPr>
          <w:ilvl w:val="1"/>
          <w:numId w:val="25"/>
        </w:numPr>
        <w:spacing w:after="0"/>
        <w:ind w:left="1080"/>
        <w:contextualSpacing w:val="0"/>
        <w:rPr>
          <w:rFonts w:asciiTheme="minorHAnsi" w:hAnsiTheme="minorHAnsi"/>
          <w:noProof/>
          <w:szCs w:val="24"/>
        </w:rPr>
      </w:pPr>
      <w:r w:rsidRPr="00E127DD">
        <w:rPr>
          <w:rFonts w:asciiTheme="minorHAnsi" w:hAnsiTheme="minorHAnsi"/>
          <w:noProof/>
          <w:szCs w:val="24"/>
        </w:rPr>
        <w:lastRenderedPageBreak/>
        <w:t>provides examples of what has occurred and/or what might follow from the culminating activity</w:t>
      </w:r>
    </w:p>
    <w:p w14:paraId="7C9CF902" w14:textId="0F3B6208" w:rsidR="00CE69FE" w:rsidRPr="00E127DD" w:rsidRDefault="001A0629" w:rsidP="00B10530">
      <w:pPr>
        <w:pStyle w:val="ListParagraph"/>
        <w:numPr>
          <w:ilvl w:val="0"/>
          <w:numId w:val="25"/>
        </w:numPr>
        <w:contextualSpacing w:val="0"/>
        <w:rPr>
          <w:rFonts w:asciiTheme="minorHAnsi" w:hAnsiTheme="minorHAnsi"/>
          <w:noProof/>
          <w:szCs w:val="24"/>
        </w:rPr>
      </w:pPr>
      <w:r w:rsidRPr="00E127DD">
        <w:rPr>
          <w:rFonts w:asciiTheme="minorHAnsi" w:hAnsiTheme="minorHAnsi"/>
          <w:noProof/>
          <w:szCs w:val="24"/>
        </w:rPr>
        <w:t>demonstrates activity’s value relative to candidate’s work as an educator and to the local educational context</w:t>
      </w:r>
      <w:r w:rsidR="00EA78EB" w:rsidRPr="00E127DD">
        <w:rPr>
          <w:rFonts w:asciiTheme="minorHAnsi" w:hAnsiTheme="minorHAnsi"/>
          <w:noProof/>
          <w:szCs w:val="24"/>
        </w:rPr>
        <w:t xml:space="preserve"> and its application to social justice in education</w:t>
      </w:r>
    </w:p>
    <w:p w14:paraId="2D09B172" w14:textId="77777777" w:rsidR="00C00CF7" w:rsidRPr="00E127DD" w:rsidRDefault="005327B3" w:rsidP="001D5F1D">
      <w:pPr>
        <w:pStyle w:val="Heading3"/>
        <w:rPr>
          <w:rFonts w:asciiTheme="minorHAnsi" w:hAnsiTheme="minorHAnsi"/>
        </w:rPr>
      </w:pPr>
      <w:r w:rsidRPr="00E127DD">
        <w:rPr>
          <w:rFonts w:asciiTheme="minorHAnsi" w:hAnsiTheme="minorHAnsi"/>
        </w:rPr>
        <w:br w:type="page"/>
      </w:r>
      <w:bookmarkStart w:id="101" w:name="_Toc365287676"/>
      <w:r w:rsidR="0086304A" w:rsidRPr="00E127DD">
        <w:rPr>
          <w:rFonts w:asciiTheme="minorHAnsi" w:hAnsiTheme="minorHAnsi"/>
        </w:rPr>
        <w:lastRenderedPageBreak/>
        <w:t>Cognate Evaluation</w:t>
      </w:r>
      <w:bookmarkEnd w:id="101"/>
    </w:p>
    <w:p w14:paraId="67E935A8" w14:textId="77777777" w:rsidR="00C00CF7" w:rsidRPr="00E127DD" w:rsidRDefault="00C00CF7" w:rsidP="009B71CE">
      <w:pPr>
        <w:rPr>
          <w:rFonts w:asciiTheme="minorHAnsi" w:hAnsiTheme="minorHAnsi"/>
          <w:szCs w:val="24"/>
        </w:rPr>
      </w:pPr>
      <w:r w:rsidRPr="00E127DD">
        <w:rPr>
          <w:rFonts w:asciiTheme="minorHAnsi" w:hAnsiTheme="minorHAnsi"/>
          <w:szCs w:val="24"/>
        </w:rPr>
        <w:t xml:space="preserve">1. </w:t>
      </w:r>
      <w:r w:rsidRPr="00E127DD">
        <w:rPr>
          <w:rFonts w:asciiTheme="minorHAnsi" w:hAnsiTheme="minorHAnsi"/>
          <w:szCs w:val="24"/>
        </w:rPr>
        <w:tab/>
        <w:t xml:space="preserve">The candidate submits the cognate product and reflection to committee members for their consideration. </w:t>
      </w:r>
    </w:p>
    <w:p w14:paraId="78BC66AA" w14:textId="77777777" w:rsidR="00C00CF7" w:rsidRPr="00E127DD" w:rsidRDefault="00C00CF7" w:rsidP="009B71CE">
      <w:pPr>
        <w:rPr>
          <w:rFonts w:asciiTheme="minorHAnsi" w:hAnsiTheme="minorHAnsi"/>
          <w:szCs w:val="24"/>
        </w:rPr>
      </w:pPr>
      <w:r w:rsidRPr="00E127DD">
        <w:rPr>
          <w:rFonts w:asciiTheme="minorHAnsi" w:hAnsiTheme="minorHAnsi"/>
          <w:szCs w:val="24"/>
        </w:rPr>
        <w:t>2.</w:t>
      </w:r>
      <w:r w:rsidRPr="00E127DD">
        <w:rPr>
          <w:rFonts w:asciiTheme="minorHAnsi" w:hAnsiTheme="minorHAnsi"/>
          <w:szCs w:val="24"/>
        </w:rPr>
        <w:tab/>
        <w:t>When the committee chair and other committee members agree that the product and written reflection are satisfactory, the</w:t>
      </w:r>
      <w:r w:rsidR="00CF0038" w:rsidRPr="00E127DD">
        <w:rPr>
          <w:rFonts w:asciiTheme="minorHAnsi" w:hAnsiTheme="minorHAnsi"/>
          <w:szCs w:val="24"/>
        </w:rPr>
        <w:t xml:space="preserve"> final presentation is scheduled.</w:t>
      </w:r>
    </w:p>
    <w:p w14:paraId="6EBB7287" w14:textId="77777777" w:rsidR="00C00CF7" w:rsidRPr="00E127DD" w:rsidRDefault="00C00CF7" w:rsidP="009B71CE">
      <w:pPr>
        <w:rPr>
          <w:rFonts w:asciiTheme="minorHAnsi" w:hAnsiTheme="minorHAnsi"/>
          <w:szCs w:val="24"/>
        </w:rPr>
      </w:pPr>
      <w:r w:rsidRPr="00E127DD">
        <w:rPr>
          <w:rFonts w:asciiTheme="minorHAnsi" w:hAnsiTheme="minorHAnsi"/>
          <w:szCs w:val="24"/>
        </w:rPr>
        <w:t>3.</w:t>
      </w:r>
      <w:r w:rsidRPr="00E127DD">
        <w:rPr>
          <w:rFonts w:asciiTheme="minorHAnsi" w:hAnsiTheme="minorHAnsi"/>
          <w:szCs w:val="24"/>
        </w:rPr>
        <w:tab/>
        <w:t>The culminating activity and written reflection are evaluated according to the six criteria listed on the review form. Each criterion must be met for successful completion of the MA degree.</w:t>
      </w:r>
    </w:p>
    <w:p w14:paraId="28259F1A" w14:textId="77777777" w:rsidR="00C00CF7" w:rsidRPr="00E127DD" w:rsidRDefault="00C00CF7" w:rsidP="009B71CE">
      <w:pPr>
        <w:rPr>
          <w:rFonts w:asciiTheme="minorHAnsi" w:hAnsiTheme="minorHAnsi"/>
          <w:szCs w:val="24"/>
        </w:rPr>
      </w:pPr>
      <w:r w:rsidRPr="00E127DD">
        <w:rPr>
          <w:rFonts w:asciiTheme="minorHAnsi" w:hAnsiTheme="minorHAnsi"/>
          <w:szCs w:val="24"/>
        </w:rPr>
        <w:t>4.</w:t>
      </w:r>
      <w:r w:rsidRPr="00E127DD">
        <w:rPr>
          <w:rFonts w:asciiTheme="minorHAnsi" w:hAnsiTheme="minorHAnsi"/>
          <w:szCs w:val="24"/>
        </w:rPr>
        <w:tab/>
        <w:t xml:space="preserve">If any of the criteria are not met, the chair will meet with the candidate to explain the problems with the activity and/or written reflection and to instruct the candidate to revise as needed. The GS02 form is not signed until another meeting is scheduled. </w:t>
      </w:r>
    </w:p>
    <w:p w14:paraId="46557E3D" w14:textId="77777777" w:rsidR="00C00CF7" w:rsidRPr="00E127DD" w:rsidRDefault="00C00CF7" w:rsidP="009B71CE">
      <w:pPr>
        <w:rPr>
          <w:rFonts w:asciiTheme="minorHAnsi" w:hAnsiTheme="minorHAnsi"/>
          <w:szCs w:val="24"/>
        </w:rPr>
      </w:pPr>
      <w:r w:rsidRPr="00E127DD">
        <w:rPr>
          <w:rFonts w:asciiTheme="minorHAnsi" w:hAnsiTheme="minorHAnsi"/>
          <w:szCs w:val="24"/>
        </w:rPr>
        <w:t>5.</w:t>
      </w:r>
      <w:r w:rsidRPr="00E127DD">
        <w:rPr>
          <w:rFonts w:asciiTheme="minorHAnsi" w:hAnsiTheme="minorHAnsi"/>
          <w:szCs w:val="24"/>
        </w:rPr>
        <w:tab/>
        <w:t xml:space="preserve">Candidates have three opportunities to complete the activity and written reflection satisfactorily. </w:t>
      </w:r>
    </w:p>
    <w:p w14:paraId="58D8C32C" w14:textId="77777777" w:rsidR="002B6C53" w:rsidRPr="00E127DD" w:rsidRDefault="00C00CF7" w:rsidP="00EF403E">
      <w:pPr>
        <w:rPr>
          <w:rFonts w:asciiTheme="minorHAnsi" w:hAnsiTheme="minorHAnsi"/>
          <w:szCs w:val="24"/>
        </w:rPr>
      </w:pPr>
      <w:r w:rsidRPr="00E127DD">
        <w:rPr>
          <w:rFonts w:asciiTheme="minorHAnsi" w:hAnsiTheme="minorHAnsi"/>
          <w:szCs w:val="24"/>
        </w:rPr>
        <w:t>6.</w:t>
      </w:r>
      <w:r w:rsidRPr="00E127DD">
        <w:rPr>
          <w:rFonts w:asciiTheme="minorHAnsi" w:hAnsiTheme="minorHAnsi"/>
          <w:szCs w:val="24"/>
        </w:rPr>
        <w:tab/>
        <w:t xml:space="preserve">Once the committee has determined that the activity and written reflection are satisfactory, the committee will meet with the candidate for another </w:t>
      </w:r>
      <w:r w:rsidR="00CF0038" w:rsidRPr="00E127DD">
        <w:rPr>
          <w:rFonts w:asciiTheme="minorHAnsi" w:hAnsiTheme="minorHAnsi"/>
          <w:szCs w:val="24"/>
        </w:rPr>
        <w:t>final presentation</w:t>
      </w:r>
      <w:r w:rsidRPr="00E127DD">
        <w:rPr>
          <w:rFonts w:asciiTheme="minorHAnsi" w:hAnsiTheme="minorHAnsi"/>
          <w:szCs w:val="24"/>
        </w:rPr>
        <w:t xml:space="preserve">.  </w:t>
      </w:r>
    </w:p>
    <w:p w14:paraId="0EC46719" w14:textId="77777777" w:rsidR="00C00CF7" w:rsidRPr="00E127DD" w:rsidRDefault="00C00CF7" w:rsidP="00EF403E">
      <w:pPr>
        <w:rPr>
          <w:rFonts w:asciiTheme="minorHAnsi" w:hAnsiTheme="minorHAnsi"/>
          <w:szCs w:val="24"/>
        </w:rPr>
      </w:pPr>
      <w:r w:rsidRPr="00E127DD">
        <w:rPr>
          <w:rFonts w:asciiTheme="minorHAnsi" w:hAnsiTheme="minorHAnsi"/>
          <w:i/>
          <w:szCs w:val="24"/>
        </w:rPr>
        <w:t xml:space="preserve">Note: If the culminating activity that the candidate has developed is a formal presentation (i.e. </w:t>
      </w:r>
      <w:proofErr w:type="spellStart"/>
      <w:r w:rsidRPr="00E127DD">
        <w:rPr>
          <w:rFonts w:asciiTheme="minorHAnsi" w:hAnsiTheme="minorHAnsi"/>
          <w:i/>
          <w:szCs w:val="24"/>
        </w:rPr>
        <w:t>inservice</w:t>
      </w:r>
      <w:proofErr w:type="spellEnd"/>
      <w:r w:rsidRPr="00E127DD">
        <w:rPr>
          <w:rFonts w:asciiTheme="minorHAnsi" w:hAnsiTheme="minorHAnsi"/>
          <w:i/>
          <w:szCs w:val="24"/>
        </w:rPr>
        <w:t>, workshop, scholarly present</w:t>
      </w:r>
      <w:r w:rsidR="00CE69FE" w:rsidRPr="00E127DD">
        <w:rPr>
          <w:rFonts w:asciiTheme="minorHAnsi" w:hAnsiTheme="minorHAnsi"/>
          <w:i/>
          <w:szCs w:val="24"/>
        </w:rPr>
        <w:t xml:space="preserve">ation), then the committee may </w:t>
      </w:r>
      <w:r w:rsidRPr="00E127DD">
        <w:rPr>
          <w:rFonts w:asciiTheme="minorHAnsi" w:hAnsiTheme="minorHAnsi"/>
          <w:i/>
          <w:szCs w:val="24"/>
        </w:rPr>
        <w:t xml:space="preserve">evaluate the activity at the presentation itself—which could, in some cases, also function as the </w:t>
      </w:r>
      <w:r w:rsidR="00CF0038" w:rsidRPr="00E127DD">
        <w:rPr>
          <w:rFonts w:asciiTheme="minorHAnsi" w:hAnsiTheme="minorHAnsi"/>
          <w:i/>
          <w:szCs w:val="24"/>
        </w:rPr>
        <w:t xml:space="preserve">final presentation </w:t>
      </w:r>
      <w:r w:rsidRPr="00E127DD">
        <w:rPr>
          <w:rFonts w:asciiTheme="minorHAnsi" w:hAnsiTheme="minorHAnsi"/>
          <w:i/>
          <w:szCs w:val="24"/>
        </w:rPr>
        <w:t xml:space="preserve">meeting.  </w:t>
      </w:r>
    </w:p>
    <w:p w14:paraId="1FB3E414" w14:textId="77777777" w:rsidR="00C00CF7" w:rsidRPr="00E127DD" w:rsidRDefault="00C00CF7" w:rsidP="0006083E">
      <w:pPr>
        <w:pStyle w:val="Heading2"/>
      </w:pPr>
      <w:bookmarkStart w:id="102" w:name="_Toc297122925"/>
      <w:bookmarkStart w:id="103" w:name="_Toc297189350"/>
      <w:bookmarkStart w:id="104" w:name="_Toc297189661"/>
      <w:bookmarkStart w:id="105" w:name="_Toc365287677"/>
      <w:r w:rsidRPr="00E127DD">
        <w:t>The Individualized Examination</w:t>
      </w:r>
      <w:bookmarkEnd w:id="102"/>
      <w:bookmarkEnd w:id="103"/>
      <w:bookmarkEnd w:id="104"/>
      <w:bookmarkEnd w:id="105"/>
    </w:p>
    <w:p w14:paraId="53419D5E" w14:textId="77777777" w:rsidR="00C00CF7" w:rsidRPr="00E127DD" w:rsidRDefault="00C00CF7" w:rsidP="00EF403E">
      <w:pPr>
        <w:rPr>
          <w:rFonts w:asciiTheme="minorHAnsi" w:hAnsiTheme="minorHAnsi"/>
          <w:szCs w:val="24"/>
        </w:rPr>
      </w:pPr>
      <w:r w:rsidRPr="00E127DD">
        <w:rPr>
          <w:rFonts w:asciiTheme="minorHAnsi" w:hAnsiTheme="minorHAnsi"/>
          <w:szCs w:val="24"/>
        </w:rPr>
        <w:t>The individualized examination is the culmination of a candidate’s independent in-depth study of a number of educational theories and issues.  The exam consists of three questions and addresses areas of study identified by the candidate in consultation with his/her examination committee.  Within two weeks of turning in a satisfactory written exam, candidates meet with their committee to take an oral exam to discuss and clarify issues addressed in the written exam.</w:t>
      </w:r>
    </w:p>
    <w:p w14:paraId="173F11A4" w14:textId="77777777" w:rsidR="001D4599" w:rsidRPr="00E127DD" w:rsidRDefault="001D4599" w:rsidP="001D4599">
      <w:pPr>
        <w:ind w:left="720"/>
        <w:rPr>
          <w:rFonts w:asciiTheme="minorHAnsi" w:hAnsiTheme="minorHAnsi"/>
          <w:szCs w:val="24"/>
        </w:rPr>
      </w:pPr>
    </w:p>
    <w:p w14:paraId="69948908" w14:textId="77777777" w:rsidR="001D4599" w:rsidRPr="00E127DD" w:rsidRDefault="007A3C7A" w:rsidP="00936240">
      <w:pPr>
        <w:pStyle w:val="Heading4"/>
        <w:rPr>
          <w:rFonts w:asciiTheme="minorHAnsi" w:hAnsiTheme="minorHAnsi"/>
          <w:szCs w:val="24"/>
        </w:rPr>
      </w:pPr>
      <w:r w:rsidRPr="00E127DD">
        <w:rPr>
          <w:rFonts w:asciiTheme="minorHAnsi" w:hAnsiTheme="minorHAnsi"/>
          <w:szCs w:val="24"/>
        </w:rPr>
        <w:br w:type="page"/>
      </w:r>
      <w:r w:rsidR="00EA1567" w:rsidRPr="00E127DD">
        <w:rPr>
          <w:rFonts w:asciiTheme="minorHAnsi" w:hAnsiTheme="minorHAnsi"/>
          <w:noProof/>
          <w:szCs w:val="24"/>
        </w:rPr>
        <w:lastRenderedPageBreak/>
        <mc:AlternateContent>
          <mc:Choice Requires="wps">
            <w:drawing>
              <wp:anchor distT="91440" distB="91440" distL="114300" distR="114300" simplePos="0" relativeHeight="251633664" behindDoc="0" locked="0" layoutInCell="0" allowOverlap="1" wp14:anchorId="3250AD2D" wp14:editId="5C1067E5">
                <wp:simplePos x="0" y="0"/>
                <wp:positionH relativeFrom="margin">
                  <wp:posOffset>-387350</wp:posOffset>
                </wp:positionH>
                <wp:positionV relativeFrom="margin">
                  <wp:posOffset>-387350</wp:posOffset>
                </wp:positionV>
                <wp:extent cx="6245225" cy="8585835"/>
                <wp:effectExtent l="0" t="0" r="0" b="0"/>
                <wp:wrapSquare wrapText="bothSides"/>
                <wp:docPr id="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45225" cy="858583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6F45A705" w14:textId="77777777" w:rsidR="00332B69" w:rsidRPr="00A400F0" w:rsidRDefault="00332B69" w:rsidP="001D5F1D">
                            <w:pPr>
                              <w:pStyle w:val="Heading3"/>
                            </w:pPr>
                            <w:bookmarkStart w:id="106" w:name="_Toc297122767"/>
                            <w:bookmarkStart w:id="107" w:name="_Toc297122926"/>
                            <w:bookmarkStart w:id="108" w:name="_Toc297189351"/>
                            <w:bookmarkStart w:id="109" w:name="_Toc365287678"/>
                            <w:r w:rsidRPr="00A400F0">
                              <w:t>The Individualized Exam Flowchart</w:t>
                            </w:r>
                            <w:bookmarkEnd w:id="106"/>
                            <w:bookmarkEnd w:id="107"/>
                            <w:bookmarkEnd w:id="108"/>
                            <w:bookmarkEnd w:id="109"/>
                          </w:p>
                          <w:p w14:paraId="5E255A75" w14:textId="77777777" w:rsidR="00332B69" w:rsidRPr="007A3C7A" w:rsidRDefault="00332B69" w:rsidP="005D320C">
                            <w:pPr>
                              <w:rPr>
                                <w:color w:val="4F81BD"/>
                              </w:rPr>
                            </w:pPr>
                            <w:bookmarkStart w:id="110" w:name="_Toc297122768"/>
                            <w:bookmarkStart w:id="111" w:name="_Toc297122927"/>
                            <w:bookmarkStart w:id="112" w:name="_Toc297189352"/>
                            <w:bookmarkStart w:id="113" w:name="_Toc297189662"/>
                            <w:bookmarkStart w:id="114" w:name="_Toc297189796"/>
                            <w:bookmarkStart w:id="115" w:name="_Toc297190986"/>
                            <w:bookmarkStart w:id="116" w:name="_Toc303766233"/>
                            <w:bookmarkStart w:id="117" w:name="_Toc303769953"/>
                            <w:bookmarkStart w:id="118" w:name="_Toc303771707"/>
                            <w:r>
                              <w:rPr>
                                <w:noProof/>
                              </w:rPr>
                              <w:drawing>
                                <wp:inline distT="0" distB="0" distL="0" distR="0" wp14:anchorId="1829B81F" wp14:editId="13894319">
                                  <wp:extent cx="5067300" cy="7524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7300" cy="7524750"/>
                                          </a:xfrm>
                                          <a:prstGeom prst="rect">
                                            <a:avLst/>
                                          </a:prstGeom>
                                          <a:noFill/>
                                          <a:ln>
                                            <a:noFill/>
                                          </a:ln>
                                        </pic:spPr>
                                      </pic:pic>
                                    </a:graphicData>
                                  </a:graphic>
                                </wp:inline>
                              </w:drawing>
                            </w:r>
                            <w:bookmarkEnd w:id="110"/>
                            <w:bookmarkEnd w:id="111"/>
                            <w:bookmarkEnd w:id="112"/>
                            <w:bookmarkEnd w:id="113"/>
                            <w:bookmarkEnd w:id="114"/>
                            <w:bookmarkEnd w:id="115"/>
                            <w:bookmarkEnd w:id="116"/>
                            <w:bookmarkEnd w:id="117"/>
                            <w:bookmarkEnd w:id="118"/>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250AD2D" id="_x0000_s1043" style="position:absolute;left:0;text-align:left;margin-left:-30.5pt;margin-top:-30.5pt;width:491.75pt;height:676.05pt;flip:x;z-index:2516336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" o:allowincell="f" strokecolor="#7f7f7f" strokeweight="1.5pt">
                <v:shadow on="t" type="perspective" color="black" opacity="26213f" origin="-.5,-.5" offset=".74836mm,.74836mm" matrix="65864f,,,65864f"/>
                <v:textbox inset="21.6pt,21.6pt,21.6pt,21.6pt">
                  <w:txbxContent>
                    <w:p w14:paraId="6F45A705" w14:textId="77777777" w:rsidR="00332B69" w:rsidRPr="00A400F0" w:rsidRDefault="00332B69" w:rsidP="001D5F1D">
                      <w:pPr>
                        <w:pStyle w:val="Heading3"/>
                      </w:pPr>
                      <w:bookmarkStart w:id="119" w:name="_Toc297122767"/>
                      <w:bookmarkStart w:id="120" w:name="_Toc297122926"/>
                      <w:bookmarkStart w:id="121" w:name="_Toc297189351"/>
                      <w:bookmarkStart w:id="122" w:name="_Toc365287678"/>
                      <w:r w:rsidRPr="00A400F0">
                        <w:t>The Individualized Exam Flowchart</w:t>
                      </w:r>
                      <w:bookmarkEnd w:id="119"/>
                      <w:bookmarkEnd w:id="120"/>
                      <w:bookmarkEnd w:id="121"/>
                      <w:bookmarkEnd w:id="122"/>
                    </w:p>
                    <w:p w14:paraId="5E255A75" w14:textId="77777777" w:rsidR="00332B69" w:rsidRPr="007A3C7A" w:rsidRDefault="00332B69" w:rsidP="005D320C">
                      <w:pPr>
                        <w:rPr>
                          <w:color w:val="4F81BD"/>
                        </w:rPr>
                      </w:pPr>
                      <w:bookmarkStart w:id="123" w:name="_Toc297122768"/>
                      <w:bookmarkStart w:id="124" w:name="_Toc297122927"/>
                      <w:bookmarkStart w:id="125" w:name="_Toc297189352"/>
                      <w:bookmarkStart w:id="126" w:name="_Toc297189662"/>
                      <w:bookmarkStart w:id="127" w:name="_Toc297189796"/>
                      <w:bookmarkStart w:id="128" w:name="_Toc297190986"/>
                      <w:bookmarkStart w:id="129" w:name="_Toc303766233"/>
                      <w:bookmarkStart w:id="130" w:name="_Toc303769953"/>
                      <w:bookmarkStart w:id="131" w:name="_Toc303771707"/>
                      <w:r>
                        <w:rPr>
                          <w:noProof/>
                        </w:rPr>
                        <w:drawing>
                          <wp:inline distT="0" distB="0" distL="0" distR="0" wp14:anchorId="1829B81F" wp14:editId="13894319">
                            <wp:extent cx="5067300" cy="7524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7300" cy="7524750"/>
                                    </a:xfrm>
                                    <a:prstGeom prst="rect">
                                      <a:avLst/>
                                    </a:prstGeom>
                                    <a:noFill/>
                                    <a:ln>
                                      <a:noFill/>
                                    </a:ln>
                                  </pic:spPr>
                                </pic:pic>
                              </a:graphicData>
                            </a:graphic>
                          </wp:inline>
                        </w:drawing>
                      </w:r>
                      <w:bookmarkEnd w:id="123"/>
                      <w:bookmarkEnd w:id="124"/>
                      <w:bookmarkEnd w:id="125"/>
                      <w:bookmarkEnd w:id="126"/>
                      <w:bookmarkEnd w:id="127"/>
                      <w:bookmarkEnd w:id="128"/>
                      <w:bookmarkEnd w:id="129"/>
                      <w:bookmarkEnd w:id="130"/>
                      <w:bookmarkEnd w:id="131"/>
                    </w:p>
                  </w:txbxContent>
                </v:textbox>
                <w10:wrap type="square" anchorx="margin" anchory="margin"/>
              </v:rect>
            </w:pict>
          </mc:Fallback>
        </mc:AlternateContent>
      </w:r>
      <w:r w:rsidRPr="00E127DD">
        <w:rPr>
          <w:rFonts w:asciiTheme="minorHAnsi" w:hAnsiTheme="minorHAnsi"/>
          <w:szCs w:val="24"/>
        </w:rPr>
        <w:br w:type="page"/>
      </w:r>
    </w:p>
    <w:p w14:paraId="0259EA8D" w14:textId="77777777" w:rsidR="00884C39" w:rsidRPr="00E127DD" w:rsidRDefault="00884C39" w:rsidP="001D5F1D">
      <w:pPr>
        <w:pStyle w:val="Heading3"/>
        <w:rPr>
          <w:rFonts w:asciiTheme="minorHAnsi" w:hAnsiTheme="minorHAnsi"/>
        </w:rPr>
      </w:pPr>
      <w:bookmarkStart w:id="132" w:name="_Toc365287679"/>
      <w:r w:rsidRPr="00E127DD">
        <w:rPr>
          <w:rFonts w:asciiTheme="minorHAnsi" w:hAnsiTheme="minorHAnsi"/>
        </w:rPr>
        <w:lastRenderedPageBreak/>
        <w:t>Individualized Examination Proposal</w:t>
      </w:r>
      <w:bookmarkEnd w:id="132"/>
    </w:p>
    <w:p w14:paraId="4E87D340" w14:textId="77777777" w:rsidR="00884C39" w:rsidRPr="00E127DD" w:rsidRDefault="00884C39" w:rsidP="00884C39">
      <w:pPr>
        <w:rPr>
          <w:rFonts w:asciiTheme="minorHAnsi" w:hAnsiTheme="minorHAnsi"/>
          <w:szCs w:val="24"/>
        </w:rPr>
      </w:pPr>
      <w:r w:rsidRPr="00E127DD">
        <w:rPr>
          <w:rFonts w:asciiTheme="minorHAnsi" w:hAnsiTheme="minorHAnsi"/>
          <w:szCs w:val="24"/>
        </w:rPr>
        <w:t>Prior to taking EDUC 573, the candidate composes an individualized exam proposal and presents it to the committee, which must include the following:</w:t>
      </w:r>
    </w:p>
    <w:p w14:paraId="4BC028A6" w14:textId="77777777" w:rsidR="00884C39" w:rsidRPr="00E127DD" w:rsidRDefault="00884C39" w:rsidP="006978F8">
      <w:pPr>
        <w:numPr>
          <w:ilvl w:val="0"/>
          <w:numId w:val="10"/>
        </w:numPr>
        <w:rPr>
          <w:rFonts w:asciiTheme="minorHAnsi" w:hAnsiTheme="minorHAnsi"/>
          <w:szCs w:val="24"/>
        </w:rPr>
      </w:pPr>
      <w:r w:rsidRPr="00E127DD">
        <w:rPr>
          <w:rFonts w:asciiTheme="minorHAnsi" w:hAnsiTheme="minorHAnsi"/>
          <w:szCs w:val="24"/>
        </w:rPr>
        <w:t>Proposed areas of focus for individualized examination</w:t>
      </w:r>
    </w:p>
    <w:p w14:paraId="25E45674" w14:textId="3DE0A5F9" w:rsidR="00884C39" w:rsidRPr="00E127DD" w:rsidRDefault="00884C39" w:rsidP="006978F8">
      <w:pPr>
        <w:numPr>
          <w:ilvl w:val="0"/>
          <w:numId w:val="10"/>
        </w:numPr>
        <w:rPr>
          <w:rFonts w:asciiTheme="minorHAnsi" w:hAnsiTheme="minorHAnsi"/>
          <w:szCs w:val="24"/>
        </w:rPr>
      </w:pPr>
      <w:r w:rsidRPr="00E127DD">
        <w:rPr>
          <w:rFonts w:asciiTheme="minorHAnsi" w:hAnsiTheme="minorHAnsi"/>
          <w:szCs w:val="24"/>
        </w:rPr>
        <w:t>Rationale for chosen areas of focus</w:t>
      </w:r>
      <w:r w:rsidR="002B6BB5" w:rsidRPr="00E127DD">
        <w:rPr>
          <w:rFonts w:asciiTheme="minorHAnsi" w:hAnsiTheme="minorHAnsi"/>
          <w:szCs w:val="24"/>
        </w:rPr>
        <w:t xml:space="preserve"> and their connection to issues of social justice in education</w:t>
      </w:r>
    </w:p>
    <w:p w14:paraId="43D55411" w14:textId="77777777" w:rsidR="00884C39" w:rsidRPr="00E127DD" w:rsidRDefault="00884C39" w:rsidP="006978F8">
      <w:pPr>
        <w:numPr>
          <w:ilvl w:val="0"/>
          <w:numId w:val="10"/>
        </w:numPr>
        <w:rPr>
          <w:rFonts w:asciiTheme="minorHAnsi" w:hAnsiTheme="minorHAnsi"/>
          <w:szCs w:val="24"/>
        </w:rPr>
      </w:pPr>
      <w:r w:rsidRPr="00E127DD">
        <w:rPr>
          <w:rFonts w:asciiTheme="minorHAnsi" w:hAnsiTheme="minorHAnsi"/>
          <w:szCs w:val="24"/>
        </w:rPr>
        <w:t>Plan for exam preparation (remaining courses to take, research to conduct, etc.)</w:t>
      </w:r>
    </w:p>
    <w:p w14:paraId="6A06E54B" w14:textId="77777777" w:rsidR="001D4599" w:rsidRPr="00E127DD" w:rsidRDefault="001D4599" w:rsidP="001D4599">
      <w:pPr>
        <w:rPr>
          <w:rFonts w:asciiTheme="minorHAnsi" w:hAnsiTheme="minorHAnsi"/>
          <w:szCs w:val="24"/>
        </w:rPr>
      </w:pPr>
      <w:r w:rsidRPr="00E127DD">
        <w:rPr>
          <w:rFonts w:asciiTheme="minorHAnsi" w:hAnsiTheme="minorHAnsi"/>
          <w:szCs w:val="24"/>
        </w:rPr>
        <w:t>While registered for EDUC 573, the candidate meets regularly with his/her committee chair to discuss the areas of focus and to become familiar with the pool of questions from which the three exam questions will be selected.</w:t>
      </w:r>
    </w:p>
    <w:p w14:paraId="25975546" w14:textId="03718A66" w:rsidR="001D4599" w:rsidRPr="00E127DD" w:rsidRDefault="001D4599" w:rsidP="001D4599">
      <w:pPr>
        <w:rPr>
          <w:rFonts w:asciiTheme="minorHAnsi" w:hAnsiTheme="minorHAnsi"/>
          <w:szCs w:val="24"/>
        </w:rPr>
      </w:pPr>
      <w:r w:rsidRPr="00E127DD">
        <w:rPr>
          <w:rFonts w:asciiTheme="minorHAnsi" w:hAnsiTheme="minorHAnsi"/>
          <w:szCs w:val="24"/>
        </w:rPr>
        <w:t>The candidate, in consultation with the committee chair, may submit three potential questions, from which the committee will select one for the exam.  The chair, in consultation with the rest of the exam</w:t>
      </w:r>
      <w:r w:rsidR="002B6BB5" w:rsidRPr="00E127DD">
        <w:rPr>
          <w:rFonts w:asciiTheme="minorHAnsi" w:hAnsiTheme="minorHAnsi"/>
          <w:szCs w:val="24"/>
        </w:rPr>
        <w:t xml:space="preserve"> committee, develops a pool of 3 - 5</w:t>
      </w:r>
      <w:r w:rsidRPr="00E127DD">
        <w:rPr>
          <w:rFonts w:asciiTheme="minorHAnsi" w:hAnsiTheme="minorHAnsi"/>
          <w:szCs w:val="24"/>
        </w:rPr>
        <w:t xml:space="preserve"> questions from which</w:t>
      </w:r>
      <w:r w:rsidR="002B6BB5" w:rsidRPr="00E127DD">
        <w:rPr>
          <w:rFonts w:asciiTheme="minorHAnsi" w:hAnsiTheme="minorHAnsi"/>
          <w:szCs w:val="24"/>
        </w:rPr>
        <w:t xml:space="preserve"> the committee will select two</w:t>
      </w:r>
      <w:r w:rsidRPr="00E127DD">
        <w:rPr>
          <w:rFonts w:asciiTheme="minorHAnsi" w:hAnsiTheme="minorHAnsi"/>
          <w:szCs w:val="24"/>
        </w:rPr>
        <w:t xml:space="preserve"> for the exam.  This pool of questions will be given to the candidate at least one month prior to the exam date.</w:t>
      </w:r>
    </w:p>
    <w:p w14:paraId="39AF2EE7" w14:textId="3B08DB45" w:rsidR="001D4599" w:rsidRPr="00E127DD" w:rsidRDefault="001D4599" w:rsidP="001D4599">
      <w:pPr>
        <w:rPr>
          <w:rFonts w:asciiTheme="minorHAnsi" w:hAnsiTheme="minorHAnsi"/>
          <w:szCs w:val="24"/>
        </w:rPr>
      </w:pPr>
      <w:r w:rsidRPr="00E127DD">
        <w:rPr>
          <w:rFonts w:asciiTheme="minorHAnsi" w:hAnsiTheme="minorHAnsi"/>
          <w:szCs w:val="24"/>
        </w:rPr>
        <w:t xml:space="preserve">On the date previously selected by the candidate and committee chair, the candidate will receive the three exam questions.  The candidate will have 72 hours to answer the </w:t>
      </w:r>
      <w:r w:rsidR="0087465A" w:rsidRPr="00E127DD">
        <w:rPr>
          <w:rFonts w:asciiTheme="minorHAnsi" w:hAnsiTheme="minorHAnsi"/>
          <w:szCs w:val="24"/>
        </w:rPr>
        <w:t xml:space="preserve">three </w:t>
      </w:r>
      <w:r w:rsidRPr="00E127DD">
        <w:rPr>
          <w:rFonts w:asciiTheme="minorHAnsi" w:hAnsiTheme="minorHAnsi"/>
          <w:szCs w:val="24"/>
        </w:rPr>
        <w:t>questions and return the completed exam to the committee chair.  The exam must be word-processed.</w:t>
      </w:r>
    </w:p>
    <w:p w14:paraId="10A730E8" w14:textId="77777777" w:rsidR="00C00CF7" w:rsidRPr="00E127DD" w:rsidRDefault="0076117D" w:rsidP="001D5F1D">
      <w:pPr>
        <w:pStyle w:val="Heading3"/>
        <w:rPr>
          <w:rFonts w:asciiTheme="minorHAnsi" w:hAnsiTheme="minorHAnsi"/>
        </w:rPr>
      </w:pPr>
      <w:bookmarkStart w:id="133" w:name="_Toc365287680"/>
      <w:r w:rsidRPr="00E127DD">
        <w:rPr>
          <w:rFonts w:asciiTheme="minorHAnsi" w:hAnsiTheme="minorHAnsi"/>
        </w:rPr>
        <w:t>Individualized Exam Evaluation</w:t>
      </w:r>
      <w:bookmarkEnd w:id="133"/>
    </w:p>
    <w:p w14:paraId="790BF7B7" w14:textId="77777777" w:rsidR="00A5514E" w:rsidRPr="00E127DD" w:rsidRDefault="00C00CF7" w:rsidP="00B10530">
      <w:pPr>
        <w:pStyle w:val="ListParagraph"/>
        <w:numPr>
          <w:ilvl w:val="0"/>
          <w:numId w:val="20"/>
        </w:numPr>
        <w:contextualSpacing w:val="0"/>
        <w:rPr>
          <w:rFonts w:asciiTheme="minorHAnsi" w:hAnsiTheme="minorHAnsi"/>
          <w:szCs w:val="24"/>
        </w:rPr>
      </w:pPr>
      <w:r w:rsidRPr="00E127DD">
        <w:rPr>
          <w:rFonts w:asciiTheme="minorHAnsi" w:hAnsiTheme="minorHAnsi"/>
          <w:szCs w:val="24"/>
        </w:rPr>
        <w:t>Committee members meet to decide who will read each question.   Each question must be read and evaluated by two committee members.</w:t>
      </w:r>
    </w:p>
    <w:p w14:paraId="5B2B139A" w14:textId="77777777" w:rsidR="001D4599" w:rsidRPr="00E127DD" w:rsidRDefault="00C00CF7" w:rsidP="00B10530">
      <w:pPr>
        <w:pStyle w:val="ListParagraph"/>
        <w:numPr>
          <w:ilvl w:val="0"/>
          <w:numId w:val="20"/>
        </w:numPr>
        <w:contextualSpacing w:val="0"/>
        <w:rPr>
          <w:rFonts w:asciiTheme="minorHAnsi" w:hAnsiTheme="minorHAnsi"/>
          <w:szCs w:val="24"/>
        </w:rPr>
      </w:pPr>
      <w:r w:rsidRPr="00E127DD">
        <w:rPr>
          <w:rFonts w:asciiTheme="minorHAnsi" w:hAnsiTheme="minorHAnsi"/>
          <w:szCs w:val="24"/>
        </w:rPr>
        <w:t>Committee members read and evaluate assigned questions</w:t>
      </w:r>
      <w:r w:rsidR="00A5514E" w:rsidRPr="00E127DD">
        <w:rPr>
          <w:rFonts w:asciiTheme="minorHAnsi" w:hAnsiTheme="minorHAnsi"/>
          <w:szCs w:val="24"/>
        </w:rPr>
        <w:t xml:space="preserve"> according to the nine criteria listed on the review form</w:t>
      </w:r>
      <w:r w:rsidRPr="00E127DD">
        <w:rPr>
          <w:rFonts w:asciiTheme="minorHAnsi" w:hAnsiTheme="minorHAnsi"/>
          <w:szCs w:val="24"/>
        </w:rPr>
        <w:t>.</w:t>
      </w:r>
      <w:r w:rsidR="001D4599" w:rsidRPr="00E127DD">
        <w:rPr>
          <w:rFonts w:asciiTheme="minorHAnsi" w:hAnsiTheme="minorHAnsi"/>
          <w:szCs w:val="24"/>
        </w:rPr>
        <w:t xml:space="preserve"> Each question is graded “PASS” or “NO PASS.”</w:t>
      </w:r>
    </w:p>
    <w:p w14:paraId="1E9BD8FC" w14:textId="0B1D890A" w:rsidR="00C00CF7" w:rsidRPr="00E127DD" w:rsidRDefault="00C00CF7" w:rsidP="00A5514E">
      <w:pPr>
        <w:ind w:left="720" w:hanging="360"/>
        <w:rPr>
          <w:rFonts w:asciiTheme="minorHAnsi" w:hAnsiTheme="minorHAnsi"/>
          <w:szCs w:val="24"/>
        </w:rPr>
      </w:pPr>
      <w:r w:rsidRPr="00E127DD">
        <w:rPr>
          <w:rFonts w:asciiTheme="minorHAnsi" w:hAnsiTheme="minorHAnsi"/>
          <w:szCs w:val="24"/>
        </w:rPr>
        <w:t>3.</w:t>
      </w:r>
      <w:r w:rsidRPr="00E127DD">
        <w:rPr>
          <w:rFonts w:asciiTheme="minorHAnsi" w:hAnsiTheme="minorHAnsi"/>
          <w:szCs w:val="24"/>
        </w:rPr>
        <w:tab/>
        <w:t>Committee members meet to compare evaluations of questions.  If members disagree on whether or not a candidate’s response is satisfactory, the third member will read it to</w:t>
      </w:r>
      <w:r w:rsidR="000631D6" w:rsidRPr="00E127DD">
        <w:rPr>
          <w:rFonts w:asciiTheme="minorHAnsi" w:hAnsiTheme="minorHAnsi"/>
          <w:szCs w:val="24"/>
        </w:rPr>
        <w:t xml:space="preserve"> help resolve the disagreement.</w:t>
      </w:r>
    </w:p>
    <w:p w14:paraId="5BDFED73" w14:textId="77777777" w:rsidR="00A5514E" w:rsidRPr="00E127DD" w:rsidRDefault="00C00CF7" w:rsidP="00A5514E">
      <w:pPr>
        <w:ind w:left="720" w:hanging="360"/>
        <w:rPr>
          <w:rFonts w:asciiTheme="minorHAnsi" w:hAnsiTheme="minorHAnsi"/>
          <w:szCs w:val="24"/>
        </w:rPr>
      </w:pPr>
      <w:r w:rsidRPr="00E127DD">
        <w:rPr>
          <w:rFonts w:asciiTheme="minorHAnsi" w:hAnsiTheme="minorHAnsi"/>
          <w:szCs w:val="24"/>
        </w:rPr>
        <w:lastRenderedPageBreak/>
        <w:t>5.</w:t>
      </w:r>
      <w:r w:rsidRPr="00E127DD">
        <w:rPr>
          <w:rFonts w:asciiTheme="minorHAnsi" w:hAnsiTheme="minorHAnsi"/>
          <w:szCs w:val="24"/>
        </w:rPr>
        <w:tab/>
        <w:t>If one or more responses are unsatisfactory, the committee will meet with the candidate to explain the problems with the response(s) and to instruct the candidate to rewrite as needed.</w:t>
      </w:r>
    </w:p>
    <w:p w14:paraId="38A52D91" w14:textId="77777777" w:rsidR="00A5514E" w:rsidRPr="00E127DD" w:rsidRDefault="00A5514E" w:rsidP="00A5514E">
      <w:pPr>
        <w:ind w:left="720" w:hanging="360"/>
        <w:rPr>
          <w:rFonts w:asciiTheme="minorHAnsi" w:hAnsiTheme="minorHAnsi"/>
          <w:szCs w:val="24"/>
        </w:rPr>
      </w:pPr>
      <w:r w:rsidRPr="00E127DD">
        <w:rPr>
          <w:rFonts w:asciiTheme="minorHAnsi" w:hAnsiTheme="minorHAnsi"/>
          <w:szCs w:val="24"/>
        </w:rPr>
        <w:t>6.</w:t>
      </w:r>
      <w:r w:rsidRPr="00E127DD">
        <w:rPr>
          <w:rFonts w:asciiTheme="minorHAnsi" w:hAnsiTheme="minorHAnsi"/>
          <w:szCs w:val="24"/>
        </w:rPr>
        <w:tab/>
      </w:r>
      <w:r w:rsidR="00C00CF7" w:rsidRPr="00E127DD">
        <w:rPr>
          <w:rFonts w:asciiTheme="minorHAnsi" w:hAnsiTheme="minorHAnsi"/>
          <w:szCs w:val="24"/>
        </w:rPr>
        <w:t>Candidates have three opportunities to comple</w:t>
      </w:r>
      <w:r w:rsidRPr="00E127DD">
        <w:rPr>
          <w:rFonts w:asciiTheme="minorHAnsi" w:hAnsiTheme="minorHAnsi"/>
          <w:szCs w:val="24"/>
        </w:rPr>
        <w:t xml:space="preserve">te all responses satisfactorily. Candidates who do not pass the examination may petition to take a </w:t>
      </w:r>
      <w:r w:rsidRPr="00E127DD">
        <w:rPr>
          <w:rFonts w:asciiTheme="minorHAnsi" w:hAnsiTheme="minorHAnsi"/>
          <w:szCs w:val="24"/>
          <w:u w:val="single"/>
        </w:rPr>
        <w:t>new</w:t>
      </w:r>
      <w:r w:rsidRPr="00E127DD">
        <w:rPr>
          <w:rFonts w:asciiTheme="minorHAnsi" w:hAnsiTheme="minorHAnsi"/>
          <w:szCs w:val="24"/>
        </w:rPr>
        <w:t xml:space="preserve"> examination after completing a period of study of no less than one semester (specifics determined by the committee).</w:t>
      </w:r>
    </w:p>
    <w:p w14:paraId="33D1F6E2" w14:textId="77777777" w:rsidR="00A5514E" w:rsidRPr="00E127DD" w:rsidRDefault="00A5514E" w:rsidP="00A5514E">
      <w:pPr>
        <w:ind w:left="720" w:hanging="360"/>
        <w:rPr>
          <w:rFonts w:asciiTheme="minorHAnsi" w:hAnsiTheme="minorHAnsi"/>
          <w:szCs w:val="24"/>
        </w:rPr>
      </w:pPr>
      <w:r w:rsidRPr="00E127DD">
        <w:rPr>
          <w:rFonts w:asciiTheme="minorHAnsi" w:hAnsiTheme="minorHAnsi"/>
          <w:szCs w:val="24"/>
        </w:rPr>
        <w:t>7.</w:t>
      </w:r>
      <w:r w:rsidRPr="00E127DD">
        <w:rPr>
          <w:rFonts w:asciiTheme="minorHAnsi" w:hAnsiTheme="minorHAnsi"/>
          <w:szCs w:val="24"/>
        </w:rPr>
        <w:tab/>
      </w:r>
      <w:r w:rsidR="00C00CF7" w:rsidRPr="00E127DD">
        <w:rPr>
          <w:rFonts w:asciiTheme="minorHAnsi" w:hAnsiTheme="minorHAnsi"/>
          <w:szCs w:val="24"/>
        </w:rPr>
        <w:t>Once the committee has determined that all responses are</w:t>
      </w:r>
      <w:r w:rsidRPr="00E127DD">
        <w:rPr>
          <w:rFonts w:asciiTheme="minorHAnsi" w:hAnsiTheme="minorHAnsi"/>
          <w:szCs w:val="24"/>
        </w:rPr>
        <w:t xml:space="preserve"> satisfactory</w:t>
      </w:r>
      <w:r w:rsidR="00C00CF7" w:rsidRPr="00E127DD">
        <w:rPr>
          <w:rFonts w:asciiTheme="minorHAnsi" w:hAnsiTheme="minorHAnsi"/>
          <w:szCs w:val="24"/>
        </w:rPr>
        <w:t>,</w:t>
      </w:r>
      <w:r w:rsidRPr="00E127DD">
        <w:rPr>
          <w:rFonts w:asciiTheme="minorHAnsi" w:hAnsiTheme="minorHAnsi"/>
          <w:szCs w:val="24"/>
        </w:rPr>
        <w:t xml:space="preserve"> the exam is returned to the candidate prior to the oral exam, which must take place no later than two weeks after the candidate completed the written exam.</w:t>
      </w:r>
    </w:p>
    <w:p w14:paraId="18F90276" w14:textId="77777777" w:rsidR="00C00CF7" w:rsidRPr="00E127DD" w:rsidRDefault="00A5514E" w:rsidP="00A5514E">
      <w:pPr>
        <w:ind w:left="720" w:hanging="360"/>
        <w:rPr>
          <w:rFonts w:asciiTheme="minorHAnsi" w:hAnsiTheme="minorHAnsi"/>
          <w:szCs w:val="24"/>
        </w:rPr>
      </w:pPr>
      <w:r w:rsidRPr="00E127DD">
        <w:rPr>
          <w:rFonts w:asciiTheme="minorHAnsi" w:hAnsiTheme="minorHAnsi"/>
          <w:szCs w:val="24"/>
        </w:rPr>
        <w:t>8.</w:t>
      </w:r>
      <w:r w:rsidRPr="00E127DD">
        <w:rPr>
          <w:rFonts w:asciiTheme="minorHAnsi" w:hAnsiTheme="minorHAnsi"/>
          <w:szCs w:val="24"/>
        </w:rPr>
        <w:tab/>
      </w:r>
      <w:r w:rsidR="00C00CF7" w:rsidRPr="00E127DD">
        <w:rPr>
          <w:rFonts w:asciiTheme="minorHAnsi" w:hAnsiTheme="minorHAnsi"/>
          <w:szCs w:val="24"/>
        </w:rPr>
        <w:t xml:space="preserve">At the oral exam, committee members again evaluate the candidate’s responses according to the same criteria as were used for the written responses.  The committee may either evaluate each question individually or consider them all together. </w:t>
      </w:r>
    </w:p>
    <w:p w14:paraId="23E031D9" w14:textId="77777777" w:rsidR="006E3CFB" w:rsidRPr="00E127DD" w:rsidRDefault="00010CB0" w:rsidP="00010CB0">
      <w:pPr>
        <w:rPr>
          <w:rFonts w:asciiTheme="minorHAnsi" w:hAnsiTheme="minorHAnsi"/>
          <w:b/>
          <w:bCs/>
          <w:color w:val="143F6A" w:themeColor="accent2" w:themeShade="80"/>
          <w:spacing w:val="14"/>
          <w:szCs w:val="24"/>
        </w:rPr>
      </w:pPr>
      <w:bookmarkStart w:id="134" w:name="_Toc297122928"/>
      <w:bookmarkStart w:id="135" w:name="_Toc297189353"/>
      <w:bookmarkStart w:id="136" w:name="_Toc297189663"/>
      <w:r w:rsidRPr="00E127DD">
        <w:rPr>
          <w:rFonts w:asciiTheme="minorHAnsi" w:hAnsiTheme="minorHAnsi"/>
        </w:rPr>
        <w:br w:type="page"/>
      </w:r>
    </w:p>
    <w:p w14:paraId="6AE52886" w14:textId="77777777" w:rsidR="001D5F1D" w:rsidRPr="00E127DD" w:rsidRDefault="001D5F1D" w:rsidP="0018384B">
      <w:pPr>
        <w:pStyle w:val="Heading1"/>
        <w:rPr>
          <w:rFonts w:asciiTheme="minorHAnsi" w:hAnsiTheme="minorHAnsi"/>
        </w:rPr>
      </w:pPr>
      <w:bookmarkStart w:id="137" w:name="_Toc365287681"/>
      <w:r w:rsidRPr="00E127DD">
        <w:rPr>
          <w:rFonts w:asciiTheme="minorHAnsi" w:hAnsiTheme="minorHAnsi"/>
        </w:rPr>
        <w:lastRenderedPageBreak/>
        <w:t>Important University Policies for Graduate Students</w:t>
      </w:r>
      <w:bookmarkEnd w:id="137"/>
    </w:p>
    <w:p w14:paraId="74507C96" w14:textId="77777777" w:rsidR="001D5F1D" w:rsidRPr="00E127DD" w:rsidRDefault="001D5F1D" w:rsidP="0006083E">
      <w:pPr>
        <w:pStyle w:val="Heading2"/>
      </w:pPr>
      <w:bookmarkStart w:id="138" w:name="_Toc365287682"/>
      <w:r w:rsidRPr="00E127DD">
        <w:t>GPA Expectations</w:t>
      </w:r>
      <w:bookmarkEnd w:id="138"/>
    </w:p>
    <w:p w14:paraId="4EC87383" w14:textId="77777777" w:rsidR="001D5F1D" w:rsidRPr="00E127DD" w:rsidRDefault="001D5F1D" w:rsidP="001D5F1D">
      <w:pPr>
        <w:rPr>
          <w:rFonts w:asciiTheme="minorHAnsi" w:hAnsiTheme="minorHAnsi"/>
        </w:rPr>
      </w:pPr>
      <w:r w:rsidRPr="00E127DD">
        <w:rPr>
          <w:rFonts w:asciiTheme="minorHAnsi" w:hAnsiTheme="minorHAnsi"/>
        </w:rPr>
        <w:t>All courses applied to the program must be completed with an overall GPA of 3.00, and no course for which a final grade below C is assigned may be used to satisfy this requirement.</w:t>
      </w:r>
    </w:p>
    <w:p w14:paraId="7B044D84" w14:textId="77777777" w:rsidR="001D5F1D" w:rsidRPr="00E127DD" w:rsidRDefault="001D5F1D" w:rsidP="0006083E">
      <w:pPr>
        <w:pStyle w:val="Heading2"/>
      </w:pPr>
      <w:bookmarkStart w:id="139" w:name="_Toc365287683"/>
      <w:r w:rsidRPr="00E127DD">
        <w:t>Full time load</w:t>
      </w:r>
      <w:bookmarkEnd w:id="139"/>
    </w:p>
    <w:p w14:paraId="6F1EB47D" w14:textId="15BB0403" w:rsidR="001D5F1D" w:rsidRPr="00E127DD" w:rsidRDefault="00BA2490" w:rsidP="001D5F1D">
      <w:pPr>
        <w:rPr>
          <w:rFonts w:asciiTheme="minorHAnsi" w:eastAsia="Times New Roman" w:hAnsiTheme="minorHAnsi"/>
          <w:szCs w:val="24"/>
        </w:rPr>
      </w:pPr>
      <w:r w:rsidRPr="00E127DD">
        <w:rPr>
          <w:rFonts w:asciiTheme="minorHAnsi" w:eastAsia="Times New Roman" w:hAnsiTheme="minorHAnsi"/>
          <w:szCs w:val="24"/>
        </w:rPr>
        <w:t xml:space="preserve">Eight units </w:t>
      </w:r>
      <w:r w:rsidR="001D5F1D" w:rsidRPr="00E127DD">
        <w:rPr>
          <w:rFonts w:asciiTheme="minorHAnsi" w:eastAsia="Times New Roman" w:hAnsiTheme="minorHAnsi"/>
          <w:szCs w:val="24"/>
        </w:rPr>
        <w:t xml:space="preserve">of graduate-level coursework is considered a full-time load. However, students may take up to 15 units without special authorization. </w:t>
      </w:r>
      <w:r w:rsidR="000631D6" w:rsidRPr="00E127DD">
        <w:rPr>
          <w:rFonts w:asciiTheme="minorHAnsi" w:eastAsia="Times New Roman" w:hAnsiTheme="minorHAnsi"/>
          <w:szCs w:val="24"/>
        </w:rPr>
        <w:t xml:space="preserve">It is not recommended to take more than 12 units of graduate-level courses. </w:t>
      </w:r>
    </w:p>
    <w:p w14:paraId="07FF2336" w14:textId="77777777" w:rsidR="001D5F1D" w:rsidRPr="00E127DD" w:rsidRDefault="001D5F1D" w:rsidP="001D5F1D">
      <w:pPr>
        <w:rPr>
          <w:rFonts w:asciiTheme="minorHAnsi" w:eastAsia="Times New Roman" w:hAnsiTheme="minorHAnsi"/>
          <w:szCs w:val="24"/>
        </w:rPr>
      </w:pPr>
      <w:r w:rsidRPr="00E127DD">
        <w:rPr>
          <w:rFonts w:asciiTheme="minorHAnsi" w:eastAsia="Times New Roman" w:hAnsiTheme="minorHAnsi"/>
          <w:szCs w:val="24"/>
        </w:rPr>
        <w:t>The Financial Aid office considers 8 units to be full-time for graduate students.</w:t>
      </w:r>
    </w:p>
    <w:p w14:paraId="61F69593" w14:textId="77777777" w:rsidR="001D5F1D" w:rsidRPr="00E127DD" w:rsidRDefault="001D5F1D" w:rsidP="001D5F1D">
      <w:pPr>
        <w:rPr>
          <w:rFonts w:asciiTheme="minorHAnsi" w:eastAsia="Times New Roman" w:hAnsiTheme="minorHAnsi"/>
          <w:szCs w:val="24"/>
        </w:rPr>
      </w:pPr>
      <w:r w:rsidRPr="00E127DD">
        <w:rPr>
          <w:rFonts w:asciiTheme="minorHAnsi" w:eastAsia="Times New Roman" w:hAnsiTheme="minorHAnsi"/>
          <w:szCs w:val="24"/>
        </w:rPr>
        <w:t>Graduate students wishing to take over 19 units must have the endorsement of the department and the approval of the Director of Graduate Studies.</w:t>
      </w:r>
    </w:p>
    <w:p w14:paraId="4BD502C4" w14:textId="77777777" w:rsidR="001D5F1D" w:rsidRPr="00E127DD" w:rsidRDefault="001D5F1D" w:rsidP="0006083E">
      <w:pPr>
        <w:pStyle w:val="Heading2"/>
      </w:pPr>
      <w:bookmarkStart w:id="140" w:name="_Toc365287684"/>
      <w:r w:rsidRPr="00E127DD">
        <w:t>Acceptable Courses</w:t>
      </w:r>
      <w:bookmarkEnd w:id="140"/>
    </w:p>
    <w:p w14:paraId="45D7F54A" w14:textId="77777777" w:rsidR="001D5F1D" w:rsidRPr="00E127DD" w:rsidRDefault="001D5F1D" w:rsidP="001D5F1D">
      <w:pPr>
        <w:rPr>
          <w:rFonts w:asciiTheme="minorHAnsi" w:hAnsiTheme="minorHAnsi"/>
          <w:szCs w:val="24"/>
        </w:rPr>
      </w:pPr>
      <w:r w:rsidRPr="00E127DD">
        <w:rPr>
          <w:rFonts w:asciiTheme="minorHAnsi" w:hAnsiTheme="minorHAnsi"/>
          <w:szCs w:val="24"/>
        </w:rPr>
        <w:t xml:space="preserve">Courses used toward completion of one degree (BA or previous MA) may not be applied toward completing another degree. </w:t>
      </w:r>
    </w:p>
    <w:p w14:paraId="08E9FACB" w14:textId="77777777" w:rsidR="001D5F1D" w:rsidRPr="00E127DD" w:rsidRDefault="001D5F1D" w:rsidP="001D5F1D">
      <w:pPr>
        <w:rPr>
          <w:rFonts w:asciiTheme="minorHAnsi" w:hAnsiTheme="minorHAnsi"/>
          <w:szCs w:val="24"/>
        </w:rPr>
      </w:pPr>
      <w:r w:rsidRPr="00E127DD">
        <w:rPr>
          <w:rFonts w:asciiTheme="minorHAnsi" w:hAnsiTheme="minorHAnsi"/>
          <w:szCs w:val="24"/>
        </w:rPr>
        <w:t xml:space="preserve">No fewer than one-half of the total units required shall be in graduate (500 level) coursework. </w:t>
      </w:r>
    </w:p>
    <w:p w14:paraId="1346E83C" w14:textId="76D878E3" w:rsidR="001D5F1D" w:rsidRPr="00E127DD" w:rsidRDefault="001D5F1D" w:rsidP="001D5F1D">
      <w:pPr>
        <w:rPr>
          <w:rFonts w:asciiTheme="minorHAnsi" w:hAnsiTheme="minorHAnsi"/>
          <w:szCs w:val="24"/>
        </w:rPr>
      </w:pPr>
      <w:r w:rsidRPr="00E127DD">
        <w:rPr>
          <w:rFonts w:asciiTheme="minorHAnsi" w:hAnsiTheme="minorHAnsi"/>
          <w:szCs w:val="24"/>
        </w:rPr>
        <w:t>At least 21 units must be completed in residence at Sonoma State University. Up to 30% of the program units may be taken in transfer from another university, with department and program approval.</w:t>
      </w:r>
      <w:r w:rsidR="00970D18" w:rsidRPr="00E127DD">
        <w:rPr>
          <w:rFonts w:asciiTheme="minorHAnsi" w:hAnsiTheme="minorHAnsi"/>
          <w:szCs w:val="24"/>
        </w:rPr>
        <w:t xml:space="preserve"> This is usually equivalent to 9-10 credits, depending on the pathway chosen. </w:t>
      </w:r>
    </w:p>
    <w:p w14:paraId="2247F8E6" w14:textId="77777777" w:rsidR="001D5F1D" w:rsidRPr="00E127DD" w:rsidRDefault="001D5F1D" w:rsidP="001D5F1D">
      <w:pPr>
        <w:rPr>
          <w:rFonts w:asciiTheme="minorHAnsi" w:hAnsiTheme="minorHAnsi"/>
          <w:szCs w:val="24"/>
        </w:rPr>
      </w:pPr>
      <w:r w:rsidRPr="00E127DD">
        <w:rPr>
          <w:rFonts w:asciiTheme="minorHAnsi" w:hAnsiTheme="minorHAnsi"/>
          <w:szCs w:val="24"/>
        </w:rPr>
        <w:t xml:space="preserve">Courses taken through Extended Education services at any university </w:t>
      </w:r>
      <w:r w:rsidRPr="00E127DD">
        <w:rPr>
          <w:rFonts w:asciiTheme="minorHAnsi" w:hAnsiTheme="minorHAnsi"/>
          <w:b/>
          <w:szCs w:val="24"/>
        </w:rPr>
        <w:t>cannot</w:t>
      </w:r>
      <w:r w:rsidRPr="00E127DD">
        <w:rPr>
          <w:rFonts w:asciiTheme="minorHAnsi" w:hAnsiTheme="minorHAnsi"/>
          <w:szCs w:val="24"/>
        </w:rPr>
        <w:t xml:space="preserve"> be applied toward an MA degree unless the courses were awarded graduate level credit by the university where the courses were taken. </w:t>
      </w:r>
    </w:p>
    <w:p w14:paraId="1C0C5F78" w14:textId="77777777" w:rsidR="00B90DCB" w:rsidRDefault="00B90DCB" w:rsidP="0006083E">
      <w:pPr>
        <w:pStyle w:val="Heading2"/>
      </w:pPr>
      <w:bookmarkStart w:id="141" w:name="_Toc365287685"/>
    </w:p>
    <w:p w14:paraId="3E2464C0" w14:textId="28172C54" w:rsidR="001D5F1D" w:rsidRPr="00E127DD" w:rsidRDefault="001D5F1D" w:rsidP="0006083E">
      <w:pPr>
        <w:pStyle w:val="Heading2"/>
      </w:pPr>
      <w:r w:rsidRPr="00E127DD">
        <w:lastRenderedPageBreak/>
        <w:t>Timelines</w:t>
      </w:r>
      <w:bookmarkEnd w:id="141"/>
    </w:p>
    <w:p w14:paraId="1539E162" w14:textId="77777777" w:rsidR="001D5F1D" w:rsidRPr="00E127DD" w:rsidRDefault="001D5F1D" w:rsidP="001D5F1D">
      <w:pPr>
        <w:rPr>
          <w:rFonts w:asciiTheme="minorHAnsi" w:hAnsiTheme="minorHAnsi"/>
        </w:rPr>
      </w:pPr>
      <w:r w:rsidRPr="00E127DD">
        <w:rPr>
          <w:rFonts w:asciiTheme="minorHAnsi" w:hAnsiTheme="minorHAnsi"/>
        </w:rPr>
        <w:t>Graduate programs must be completed in no more than 7 years, which is computed as 14 semesters</w:t>
      </w:r>
      <w:r w:rsidR="00010CB0" w:rsidRPr="00E127DD">
        <w:rPr>
          <w:rFonts w:asciiTheme="minorHAnsi" w:hAnsiTheme="minorHAnsi"/>
        </w:rPr>
        <w:t>, not inclusive of summers</w:t>
      </w:r>
      <w:r w:rsidRPr="00E127DD">
        <w:rPr>
          <w:rFonts w:asciiTheme="minorHAnsi" w:hAnsiTheme="minorHAnsi"/>
        </w:rPr>
        <w:t>.</w:t>
      </w:r>
    </w:p>
    <w:p w14:paraId="688838F4" w14:textId="77777777" w:rsidR="001D5F1D" w:rsidRPr="00E127DD" w:rsidRDefault="001D5F1D" w:rsidP="001D5F1D">
      <w:pPr>
        <w:rPr>
          <w:rFonts w:asciiTheme="minorHAnsi" w:hAnsiTheme="minorHAnsi"/>
          <w:szCs w:val="24"/>
        </w:rPr>
      </w:pPr>
      <w:r w:rsidRPr="00E127DD">
        <w:rPr>
          <w:rFonts w:asciiTheme="minorHAnsi" w:eastAsia="Times New Roman" w:hAnsiTheme="minorHAnsi"/>
          <w:szCs w:val="24"/>
        </w:rPr>
        <w:t xml:space="preserve">Coursework that is more than seven years old may not be used toward the degree unless it is validated through examination or comparable experience. The department will determine whether sufficient cause exists to warrant the re-validation; if not, the coursework must be retaken or new coursework substituted. </w:t>
      </w:r>
    </w:p>
    <w:p w14:paraId="4CFDC600" w14:textId="77777777" w:rsidR="001D5F1D" w:rsidRPr="00E127DD" w:rsidRDefault="001D5F1D" w:rsidP="0006083E">
      <w:pPr>
        <w:pStyle w:val="Heading2"/>
      </w:pPr>
      <w:bookmarkStart w:id="142" w:name="_Toc365287686"/>
      <w:r w:rsidRPr="00E127DD">
        <w:t>Complete the final project</w:t>
      </w:r>
      <w:bookmarkEnd w:id="142"/>
    </w:p>
    <w:p w14:paraId="3EA1D447" w14:textId="69E1DC3A" w:rsidR="001D5F1D" w:rsidRPr="00E127DD" w:rsidRDefault="00CD7EE2" w:rsidP="001D5F1D">
      <w:pPr>
        <w:rPr>
          <w:rFonts w:asciiTheme="minorHAnsi" w:eastAsia="Times New Roman" w:hAnsiTheme="minorHAnsi"/>
          <w:szCs w:val="24"/>
        </w:rPr>
      </w:pPr>
      <w:r w:rsidRPr="00E127DD">
        <w:rPr>
          <w:rFonts w:asciiTheme="minorHAnsi" w:eastAsia="Times New Roman" w:hAnsiTheme="minorHAnsi"/>
          <w:b/>
          <w:szCs w:val="24"/>
        </w:rPr>
        <w:t>You have four</w:t>
      </w:r>
      <w:r w:rsidR="001D5F1D" w:rsidRPr="00E127DD">
        <w:rPr>
          <w:rFonts w:asciiTheme="minorHAnsi" w:eastAsia="Times New Roman" w:hAnsiTheme="minorHAnsi"/>
          <w:b/>
          <w:szCs w:val="24"/>
        </w:rPr>
        <w:t xml:space="preserve"> semesters </w:t>
      </w:r>
      <w:r w:rsidRPr="00E127DD">
        <w:rPr>
          <w:rFonts w:asciiTheme="minorHAnsi" w:eastAsia="Times New Roman" w:hAnsiTheme="minorHAnsi"/>
          <w:b/>
          <w:szCs w:val="24"/>
        </w:rPr>
        <w:t>in total to complete your culminating activity</w:t>
      </w:r>
      <w:r w:rsidR="004436E6" w:rsidRPr="00E127DD">
        <w:rPr>
          <w:rFonts w:asciiTheme="minorHAnsi" w:eastAsia="Times New Roman" w:hAnsiTheme="minorHAnsi"/>
          <w:b/>
          <w:szCs w:val="24"/>
        </w:rPr>
        <w:t>,</w:t>
      </w:r>
      <w:r w:rsidRPr="00E127DD">
        <w:rPr>
          <w:rFonts w:asciiTheme="minorHAnsi" w:eastAsia="Times New Roman" w:hAnsiTheme="minorHAnsi"/>
          <w:b/>
          <w:szCs w:val="24"/>
        </w:rPr>
        <w:t xml:space="preserve"> which means that you have three semesters </w:t>
      </w:r>
      <w:r w:rsidR="001D5F1D" w:rsidRPr="00E127DD">
        <w:rPr>
          <w:rFonts w:asciiTheme="minorHAnsi" w:eastAsia="Times New Roman" w:hAnsiTheme="minorHAnsi"/>
          <w:b/>
          <w:szCs w:val="24"/>
        </w:rPr>
        <w:t>after taking your final course (EDUC 572 or EDUC 573 or EDUC 599) to complete your culminating MA thesis or project or exam.</w:t>
      </w:r>
      <w:r w:rsidR="001D5F1D" w:rsidRPr="00E127DD">
        <w:rPr>
          <w:rFonts w:asciiTheme="minorHAnsi" w:eastAsia="Times New Roman" w:hAnsiTheme="minorHAnsi"/>
          <w:szCs w:val="24"/>
        </w:rPr>
        <w:t xml:space="preserve"> </w:t>
      </w:r>
      <w:r w:rsidR="004436E6" w:rsidRPr="00E127DD">
        <w:rPr>
          <w:rFonts w:asciiTheme="minorHAnsi" w:eastAsia="Times New Roman" w:hAnsiTheme="minorHAnsi"/>
          <w:b/>
          <w:szCs w:val="24"/>
        </w:rPr>
        <w:t xml:space="preserve">IN OTHER WORDS, YOU MAY ONLY ENROLL IN EDUC 578 (Project Continuation) THREE TIMES. </w:t>
      </w:r>
      <w:r w:rsidR="001D5F1D" w:rsidRPr="00E127DD">
        <w:rPr>
          <w:rFonts w:asciiTheme="minorHAnsi" w:eastAsia="Times New Roman" w:hAnsiTheme="minorHAnsi"/>
          <w:szCs w:val="24"/>
        </w:rPr>
        <w:t>A</w:t>
      </w:r>
      <w:r w:rsidR="000631D6" w:rsidRPr="00E127DD">
        <w:rPr>
          <w:rFonts w:asciiTheme="minorHAnsi" w:eastAsia="Times New Roman" w:hAnsiTheme="minorHAnsi"/>
          <w:szCs w:val="24"/>
        </w:rPr>
        <w:t xml:space="preserve"> grade of RP (Report Pending</w:t>
      </w:r>
      <w:r w:rsidR="00D4255F" w:rsidRPr="00E127DD">
        <w:rPr>
          <w:rFonts w:asciiTheme="minorHAnsi" w:eastAsia="Times New Roman" w:hAnsiTheme="minorHAnsi"/>
          <w:szCs w:val="24"/>
        </w:rPr>
        <w:t>) is provided</w:t>
      </w:r>
      <w:r w:rsidR="001D5F1D" w:rsidRPr="00E127DD">
        <w:rPr>
          <w:rFonts w:asciiTheme="minorHAnsi" w:eastAsia="Times New Roman" w:hAnsiTheme="minorHAnsi"/>
          <w:szCs w:val="24"/>
        </w:rPr>
        <w:t xml:space="preserve"> to s</w:t>
      </w:r>
      <w:r w:rsidR="00D4255F" w:rsidRPr="00E127DD">
        <w:rPr>
          <w:rFonts w:asciiTheme="minorHAnsi" w:eastAsia="Times New Roman" w:hAnsiTheme="minorHAnsi"/>
          <w:szCs w:val="24"/>
        </w:rPr>
        <w:t xml:space="preserve">tudents for the semester students are working on their </w:t>
      </w:r>
      <w:r w:rsidR="001D5F1D" w:rsidRPr="00E127DD">
        <w:rPr>
          <w:rFonts w:asciiTheme="minorHAnsi" w:eastAsia="Times New Roman" w:hAnsiTheme="minorHAnsi"/>
          <w:szCs w:val="24"/>
        </w:rPr>
        <w:t>culminating proje</w:t>
      </w:r>
      <w:r w:rsidR="00D4255F" w:rsidRPr="00E127DD">
        <w:rPr>
          <w:rFonts w:asciiTheme="minorHAnsi" w:eastAsia="Times New Roman" w:hAnsiTheme="minorHAnsi"/>
          <w:szCs w:val="24"/>
        </w:rPr>
        <w:t>ct</w:t>
      </w:r>
      <w:r w:rsidR="001D5F1D" w:rsidRPr="00E127DD">
        <w:rPr>
          <w:rFonts w:asciiTheme="minorHAnsi" w:eastAsia="Times New Roman" w:hAnsiTheme="minorHAnsi"/>
          <w:szCs w:val="24"/>
        </w:rPr>
        <w:t xml:space="preserve">. The RP grade will remain until the student submits the thesis or project or individualized exam for review. </w:t>
      </w:r>
      <w:r w:rsidRPr="00E127DD">
        <w:rPr>
          <w:rFonts w:asciiTheme="minorHAnsi" w:eastAsia="Times New Roman" w:hAnsiTheme="minorHAnsi"/>
          <w:szCs w:val="24"/>
        </w:rPr>
        <w:t xml:space="preserve">A grade of CR (credit) is assigned by Admissions and Records when the GS02 form </w:t>
      </w:r>
      <w:r w:rsidR="004436E6" w:rsidRPr="00E127DD">
        <w:rPr>
          <w:rFonts w:asciiTheme="minorHAnsi" w:eastAsia="Times New Roman" w:hAnsiTheme="minorHAnsi"/>
          <w:szCs w:val="24"/>
        </w:rPr>
        <w:t>has been received and processed by the University Graduate Studies Office, after you have completed the School of Education Exit Survey.</w:t>
      </w:r>
      <w:r w:rsidRPr="00E127DD">
        <w:rPr>
          <w:rFonts w:asciiTheme="minorHAnsi" w:eastAsia="Times New Roman" w:hAnsiTheme="minorHAnsi"/>
          <w:szCs w:val="24"/>
        </w:rPr>
        <w:t xml:space="preserve"> </w:t>
      </w:r>
      <w:r w:rsidR="00970D18" w:rsidRPr="00E127DD">
        <w:rPr>
          <w:rFonts w:asciiTheme="minorHAnsi" w:eastAsia="Times New Roman" w:hAnsiTheme="minorHAnsi"/>
          <w:szCs w:val="24"/>
        </w:rPr>
        <w:t xml:space="preserve">Neither your </w:t>
      </w:r>
      <w:r w:rsidR="000631D6" w:rsidRPr="00E127DD">
        <w:rPr>
          <w:rFonts w:asciiTheme="minorHAnsi" w:eastAsia="Times New Roman" w:hAnsiTheme="minorHAnsi"/>
          <w:szCs w:val="24"/>
        </w:rPr>
        <w:t xml:space="preserve">committee chair, nor the School of Education Graduate Director can make this grade change. </w:t>
      </w:r>
    </w:p>
    <w:p w14:paraId="61597F4F" w14:textId="77777777" w:rsidR="001D5F1D" w:rsidRPr="00E127DD" w:rsidRDefault="001D5F1D" w:rsidP="001D5F1D">
      <w:pPr>
        <w:rPr>
          <w:rFonts w:asciiTheme="minorHAnsi" w:eastAsia="Times New Roman" w:hAnsiTheme="minorHAnsi"/>
          <w:szCs w:val="24"/>
        </w:rPr>
      </w:pPr>
      <w:r w:rsidRPr="00E127DD">
        <w:rPr>
          <w:rFonts w:asciiTheme="minorHAnsi" w:eastAsia="Times New Roman" w:hAnsiTheme="minorHAnsi"/>
          <w:szCs w:val="24"/>
        </w:rPr>
        <w:t>See “continuous enrollment requirements” for information on how to enroll in courses if you do not finish your project in one semester.</w:t>
      </w:r>
    </w:p>
    <w:p w14:paraId="4175D988" w14:textId="78351A78" w:rsidR="001D5F1D" w:rsidRPr="00E127DD" w:rsidRDefault="001D5F1D" w:rsidP="001D5F1D">
      <w:pPr>
        <w:rPr>
          <w:rFonts w:asciiTheme="minorHAnsi" w:eastAsia="Times New Roman" w:hAnsiTheme="minorHAnsi"/>
          <w:b/>
          <w:szCs w:val="24"/>
        </w:rPr>
      </w:pPr>
      <w:r w:rsidRPr="00E127DD">
        <w:rPr>
          <w:rFonts w:asciiTheme="minorHAnsi" w:eastAsia="Times New Roman" w:hAnsiTheme="minorHAnsi"/>
          <w:szCs w:val="24"/>
        </w:rPr>
        <w:t>Students who do not complete the culminating activity in a timely fashion may be required to re-enroll in thesis or project units, and in some cases</w:t>
      </w:r>
      <w:r w:rsidR="000631D6" w:rsidRPr="00E127DD">
        <w:rPr>
          <w:rFonts w:asciiTheme="minorHAnsi" w:eastAsia="Times New Roman" w:hAnsiTheme="minorHAnsi"/>
          <w:szCs w:val="24"/>
        </w:rPr>
        <w:t>, to</w:t>
      </w:r>
      <w:r w:rsidRPr="00E127DD">
        <w:rPr>
          <w:rFonts w:asciiTheme="minorHAnsi" w:eastAsia="Times New Roman" w:hAnsiTheme="minorHAnsi"/>
          <w:szCs w:val="24"/>
        </w:rPr>
        <w:t xml:space="preserve"> re-apply to the university and to the program. </w:t>
      </w:r>
    </w:p>
    <w:p w14:paraId="61271C75" w14:textId="77777777" w:rsidR="001D5F1D" w:rsidRPr="00E127DD" w:rsidRDefault="001D5F1D" w:rsidP="001D5F1D">
      <w:pPr>
        <w:rPr>
          <w:rFonts w:asciiTheme="minorHAnsi" w:eastAsia="Times New Roman" w:hAnsiTheme="minorHAnsi"/>
          <w:szCs w:val="24"/>
        </w:rPr>
      </w:pPr>
      <w:r w:rsidRPr="00E127DD">
        <w:rPr>
          <w:rFonts w:asciiTheme="minorHAnsi" w:eastAsia="Times New Roman" w:hAnsiTheme="minorHAnsi"/>
          <w:szCs w:val="24"/>
        </w:rPr>
        <w:t>Students who do not finish the degree w</w:t>
      </w:r>
      <w:r w:rsidR="00010CB0" w:rsidRPr="00E127DD">
        <w:rPr>
          <w:rFonts w:asciiTheme="minorHAnsi" w:eastAsia="Times New Roman" w:hAnsiTheme="minorHAnsi"/>
          <w:szCs w:val="24"/>
        </w:rPr>
        <w:t xml:space="preserve">ithin 14 semesters, not inclusive of summers, </w:t>
      </w:r>
      <w:r w:rsidRPr="00E127DD">
        <w:rPr>
          <w:rFonts w:asciiTheme="minorHAnsi" w:eastAsia="Times New Roman" w:hAnsiTheme="minorHAnsi"/>
          <w:szCs w:val="24"/>
        </w:rPr>
        <w:t xml:space="preserve">may petition the Graduate Studies Office for a one-semester extension of time with appropriate reasons. These petitions must be filed before the expiration of the four-semester time limit. </w:t>
      </w:r>
    </w:p>
    <w:p w14:paraId="1D4FAB93" w14:textId="77777777" w:rsidR="0010426D" w:rsidRPr="00E127DD" w:rsidRDefault="0010426D" w:rsidP="001D5F1D">
      <w:pPr>
        <w:rPr>
          <w:rFonts w:asciiTheme="minorHAnsi" w:eastAsia="Times New Roman" w:hAnsiTheme="minorHAnsi"/>
          <w:szCs w:val="24"/>
        </w:rPr>
      </w:pPr>
    </w:p>
    <w:p w14:paraId="0A0049B9" w14:textId="77777777" w:rsidR="0010426D" w:rsidRPr="00E127DD" w:rsidRDefault="0010426D" w:rsidP="001D5F1D">
      <w:pPr>
        <w:rPr>
          <w:rFonts w:asciiTheme="minorHAnsi" w:eastAsia="Times New Roman" w:hAnsiTheme="minorHAnsi"/>
          <w:szCs w:val="24"/>
        </w:rPr>
      </w:pPr>
    </w:p>
    <w:p w14:paraId="347B9D7B" w14:textId="77777777" w:rsidR="001D5F1D" w:rsidRPr="00E127DD" w:rsidRDefault="001D5F1D" w:rsidP="0006083E">
      <w:pPr>
        <w:pStyle w:val="Heading2"/>
      </w:pPr>
      <w:bookmarkStart w:id="143" w:name="_Toc297122913"/>
      <w:bookmarkStart w:id="144" w:name="_Toc297189338"/>
      <w:bookmarkStart w:id="145" w:name="_Toc297189652"/>
      <w:bookmarkStart w:id="146" w:name="_Toc365287687"/>
      <w:r w:rsidRPr="00E127DD">
        <w:lastRenderedPageBreak/>
        <w:t>Continuous Enrollment Requirements</w:t>
      </w:r>
      <w:bookmarkEnd w:id="143"/>
      <w:bookmarkEnd w:id="144"/>
      <w:bookmarkEnd w:id="145"/>
      <w:r w:rsidRPr="00E127DD">
        <w:t xml:space="preserve"> (EDUC 578)</w:t>
      </w:r>
      <w:bookmarkEnd w:id="146"/>
    </w:p>
    <w:p w14:paraId="05553D85" w14:textId="2A6150FE" w:rsidR="001D5F1D" w:rsidRPr="00E127DD" w:rsidRDefault="00CD7EE2" w:rsidP="001D5F1D">
      <w:pPr>
        <w:rPr>
          <w:rFonts w:asciiTheme="minorHAnsi" w:hAnsiTheme="minorHAnsi"/>
          <w:szCs w:val="24"/>
        </w:rPr>
      </w:pPr>
      <w:r w:rsidRPr="00E127DD">
        <w:rPr>
          <w:rFonts w:asciiTheme="minorHAnsi" w:hAnsiTheme="minorHAnsi"/>
          <w:szCs w:val="24"/>
        </w:rPr>
        <w:t>All Sonoma State University MA</w:t>
      </w:r>
      <w:r w:rsidR="001D5F1D" w:rsidRPr="00E127DD">
        <w:rPr>
          <w:rFonts w:asciiTheme="minorHAnsi" w:hAnsiTheme="minorHAnsi"/>
          <w:szCs w:val="24"/>
        </w:rPr>
        <w:t xml:space="preserve"> students who have begun their final projects must maintain continuous enrollment at SSU through completion of the degree.  This continuous enrollment policy serves to ensure that students will be able to receive the advice and supervision of faculty and that students will be able to use university facilities such as the library and computer labs.</w:t>
      </w:r>
    </w:p>
    <w:p w14:paraId="3225D5E2" w14:textId="6AE5A282" w:rsidR="001D5F1D" w:rsidRPr="00E127DD" w:rsidRDefault="001D5F1D" w:rsidP="001D5F1D">
      <w:pPr>
        <w:rPr>
          <w:rFonts w:asciiTheme="minorHAnsi" w:hAnsiTheme="minorHAnsi"/>
          <w:szCs w:val="24"/>
        </w:rPr>
      </w:pPr>
      <w:r w:rsidRPr="00E127DD">
        <w:rPr>
          <w:rFonts w:asciiTheme="minorHAnsi" w:hAnsiTheme="minorHAnsi"/>
          <w:szCs w:val="24"/>
        </w:rPr>
        <w:t>EDUC 578: Project Continuation</w:t>
      </w:r>
      <w:r w:rsidR="00010CB0" w:rsidRPr="00E127DD">
        <w:rPr>
          <w:rFonts w:asciiTheme="minorHAnsi" w:hAnsiTheme="minorHAnsi"/>
          <w:szCs w:val="24"/>
        </w:rPr>
        <w:t xml:space="preserve"> through the School of Extended and International Education is the most common way to maintain continuous enrollment after program classes have been completed. </w:t>
      </w:r>
      <w:r w:rsidRPr="00E127DD">
        <w:rPr>
          <w:rFonts w:asciiTheme="minorHAnsi" w:hAnsiTheme="minorHAnsi"/>
          <w:szCs w:val="24"/>
        </w:rPr>
        <w:t>To register</w:t>
      </w:r>
      <w:r w:rsidR="00CD7EE2" w:rsidRPr="00E127DD">
        <w:rPr>
          <w:rFonts w:asciiTheme="minorHAnsi" w:hAnsiTheme="minorHAnsi"/>
          <w:szCs w:val="24"/>
        </w:rPr>
        <w:t xml:space="preserve"> and pay the $275</w:t>
      </w:r>
      <w:r w:rsidR="00010CB0" w:rsidRPr="00E127DD">
        <w:rPr>
          <w:rFonts w:asciiTheme="minorHAnsi" w:hAnsiTheme="minorHAnsi"/>
          <w:szCs w:val="24"/>
        </w:rPr>
        <w:t xml:space="preserve"> fee</w:t>
      </w:r>
      <w:r w:rsidRPr="00E127DD">
        <w:rPr>
          <w:rFonts w:asciiTheme="minorHAnsi" w:hAnsiTheme="minorHAnsi"/>
          <w:szCs w:val="24"/>
        </w:rPr>
        <w:t xml:space="preserve">, please call </w:t>
      </w:r>
      <w:r w:rsidR="000631D6" w:rsidRPr="00E127DD">
        <w:rPr>
          <w:rFonts w:asciiTheme="minorHAnsi" w:hAnsiTheme="minorHAnsi"/>
          <w:szCs w:val="24"/>
        </w:rPr>
        <w:t>at 707.664.</w:t>
      </w:r>
      <w:r w:rsidRPr="00E127DD">
        <w:rPr>
          <w:rFonts w:asciiTheme="minorHAnsi" w:hAnsiTheme="minorHAnsi"/>
          <w:szCs w:val="24"/>
        </w:rPr>
        <w:t>2394, Monday-Friday, 8</w:t>
      </w:r>
      <w:r w:rsidR="00970D18" w:rsidRPr="00E127DD">
        <w:rPr>
          <w:rFonts w:asciiTheme="minorHAnsi" w:hAnsiTheme="minorHAnsi"/>
          <w:szCs w:val="24"/>
        </w:rPr>
        <w:t xml:space="preserve">:00 </w:t>
      </w:r>
      <w:r w:rsidRPr="00E127DD">
        <w:rPr>
          <w:rFonts w:asciiTheme="minorHAnsi" w:hAnsiTheme="minorHAnsi"/>
          <w:szCs w:val="24"/>
        </w:rPr>
        <w:t>am</w:t>
      </w:r>
      <w:r w:rsidR="00970D18" w:rsidRPr="00E127DD">
        <w:rPr>
          <w:rFonts w:asciiTheme="minorHAnsi" w:hAnsiTheme="minorHAnsi"/>
          <w:szCs w:val="24"/>
        </w:rPr>
        <w:t xml:space="preserve"> </w:t>
      </w:r>
      <w:r w:rsidRPr="00E127DD">
        <w:rPr>
          <w:rFonts w:asciiTheme="minorHAnsi" w:hAnsiTheme="minorHAnsi"/>
          <w:szCs w:val="24"/>
        </w:rPr>
        <w:t>-</w:t>
      </w:r>
      <w:r w:rsidR="00970D18" w:rsidRPr="00E127DD">
        <w:rPr>
          <w:rFonts w:asciiTheme="minorHAnsi" w:hAnsiTheme="minorHAnsi"/>
          <w:szCs w:val="24"/>
        </w:rPr>
        <w:t xml:space="preserve"> </w:t>
      </w:r>
      <w:r w:rsidRPr="00E127DD">
        <w:rPr>
          <w:rFonts w:asciiTheme="minorHAnsi" w:hAnsiTheme="minorHAnsi"/>
          <w:szCs w:val="24"/>
        </w:rPr>
        <w:t>4:30</w:t>
      </w:r>
      <w:r w:rsidR="000631D6" w:rsidRPr="00E127DD">
        <w:rPr>
          <w:rFonts w:asciiTheme="minorHAnsi" w:hAnsiTheme="minorHAnsi"/>
          <w:szCs w:val="24"/>
        </w:rPr>
        <w:t xml:space="preserve"> </w:t>
      </w:r>
      <w:r w:rsidRPr="00E127DD">
        <w:rPr>
          <w:rFonts w:asciiTheme="minorHAnsi" w:hAnsiTheme="minorHAnsi"/>
          <w:szCs w:val="24"/>
        </w:rPr>
        <w:t xml:space="preserve">pm. </w:t>
      </w:r>
      <w:r w:rsidR="00813AF7" w:rsidRPr="00E127DD">
        <w:rPr>
          <w:rFonts w:asciiTheme="minorHAnsi" w:hAnsiTheme="minorHAnsi"/>
          <w:szCs w:val="24"/>
        </w:rPr>
        <w:t xml:space="preserve"> It</w:t>
      </w:r>
      <w:r w:rsidR="00CD7EE2" w:rsidRPr="00E127DD">
        <w:rPr>
          <w:rFonts w:asciiTheme="minorHAnsi" w:hAnsiTheme="minorHAnsi"/>
          <w:szCs w:val="24"/>
        </w:rPr>
        <w:t xml:space="preserve"> is not necessary to enroll in this</w:t>
      </w:r>
      <w:r w:rsidR="00813AF7" w:rsidRPr="00E127DD">
        <w:rPr>
          <w:rFonts w:asciiTheme="minorHAnsi" w:hAnsiTheme="minorHAnsi"/>
          <w:szCs w:val="24"/>
        </w:rPr>
        <w:t xml:space="preserve"> class during the summer.</w:t>
      </w:r>
      <w:r w:rsidR="00970D18" w:rsidRPr="00E127DD">
        <w:rPr>
          <w:rFonts w:asciiTheme="minorHAnsi" w:hAnsiTheme="minorHAnsi"/>
          <w:szCs w:val="24"/>
        </w:rPr>
        <w:t xml:space="preserve"> </w:t>
      </w:r>
      <w:r w:rsidR="00970D18" w:rsidRPr="00E127DD">
        <w:rPr>
          <w:rFonts w:asciiTheme="minorHAnsi" w:hAnsiTheme="minorHAnsi"/>
          <w:b/>
          <w:szCs w:val="24"/>
          <w:highlight w:val="yellow"/>
        </w:rPr>
        <w:t>If you have completed all courses and are not enrolled in EDUC 578, you will not be able to graduate.</w:t>
      </w:r>
      <w:r w:rsidR="00970D18" w:rsidRPr="00E127DD">
        <w:rPr>
          <w:rFonts w:asciiTheme="minorHAnsi" w:hAnsiTheme="minorHAnsi"/>
          <w:szCs w:val="24"/>
        </w:rPr>
        <w:t xml:space="preserve"> </w:t>
      </w:r>
    </w:p>
    <w:p w14:paraId="708B0C46" w14:textId="0382CBD9" w:rsidR="001D5F1D" w:rsidRPr="00E127DD" w:rsidRDefault="001D5F1D" w:rsidP="001D5F1D">
      <w:pPr>
        <w:rPr>
          <w:rFonts w:asciiTheme="minorHAnsi" w:hAnsiTheme="minorHAnsi"/>
          <w:szCs w:val="24"/>
        </w:rPr>
      </w:pPr>
      <w:r w:rsidRPr="00E127DD">
        <w:rPr>
          <w:rFonts w:asciiTheme="minorHAnsi" w:hAnsiTheme="minorHAnsi"/>
          <w:szCs w:val="24"/>
        </w:rPr>
        <w:t xml:space="preserve">Students who wish to maintain eligibility for financial aid must maintain regular half-time enrollment and pay half-time fees.  Students should use PeopleSoft to sign up for EDCT 578, EDEC 578, EDRL 578, EDEL 578, or EDSP 578, </w:t>
      </w:r>
      <w:r w:rsidR="001035FB" w:rsidRPr="00E127DD">
        <w:rPr>
          <w:rFonts w:asciiTheme="minorHAnsi" w:hAnsiTheme="minorHAnsi"/>
          <w:szCs w:val="24"/>
        </w:rPr>
        <w:t xml:space="preserve">depending on their program area of concentration. </w:t>
      </w:r>
    </w:p>
    <w:p w14:paraId="2162DD15" w14:textId="0D624212" w:rsidR="001D5F1D" w:rsidRPr="00E127DD" w:rsidRDefault="00AA4015" w:rsidP="001D5F1D">
      <w:pPr>
        <w:rPr>
          <w:rFonts w:asciiTheme="minorHAnsi" w:hAnsiTheme="minorHAnsi"/>
          <w:szCs w:val="24"/>
        </w:rPr>
      </w:pPr>
      <w:r w:rsidRPr="00E127DD">
        <w:rPr>
          <w:rFonts w:asciiTheme="minorHAnsi" w:hAnsiTheme="minorHAnsi"/>
          <w:szCs w:val="24"/>
        </w:rPr>
        <w:t xml:space="preserve">Students who do not maintain </w:t>
      </w:r>
      <w:r w:rsidR="001D5F1D" w:rsidRPr="00E127DD">
        <w:rPr>
          <w:rFonts w:asciiTheme="minorHAnsi" w:hAnsiTheme="minorHAnsi"/>
          <w:szCs w:val="24"/>
        </w:rPr>
        <w:t>continuous enrollment and subsequently return to the university will be required to apply for readmission and, as a condition of readmission, will be assessed a con</w:t>
      </w:r>
      <w:r w:rsidRPr="00E127DD">
        <w:rPr>
          <w:rFonts w:asciiTheme="minorHAnsi" w:hAnsiTheme="minorHAnsi"/>
          <w:szCs w:val="24"/>
        </w:rPr>
        <w:t>tinuing enrollment charge of $275</w:t>
      </w:r>
      <w:r w:rsidR="001D5F1D" w:rsidRPr="00E127DD">
        <w:rPr>
          <w:rFonts w:asciiTheme="minorHAnsi" w:hAnsiTheme="minorHAnsi"/>
          <w:szCs w:val="24"/>
        </w:rPr>
        <w:t xml:space="preserve"> for every regular semester of the period during which they were absent from the university.  </w:t>
      </w:r>
    </w:p>
    <w:p w14:paraId="68C827A6" w14:textId="77777777" w:rsidR="001D5F1D" w:rsidRPr="00E127DD" w:rsidRDefault="001D5F1D" w:rsidP="0006083E">
      <w:pPr>
        <w:pStyle w:val="Heading2"/>
      </w:pPr>
      <w:bookmarkStart w:id="147" w:name="_Toc365287688"/>
      <w:r w:rsidRPr="00E127DD">
        <w:t>File for Graduation</w:t>
      </w:r>
      <w:bookmarkEnd w:id="147"/>
    </w:p>
    <w:p w14:paraId="61A5EDE9" w14:textId="77777777" w:rsidR="001D5F1D" w:rsidRPr="00E127DD" w:rsidRDefault="001D5F1D" w:rsidP="001D5F1D">
      <w:pPr>
        <w:rPr>
          <w:rFonts w:asciiTheme="minorHAnsi" w:hAnsiTheme="minorHAnsi"/>
        </w:rPr>
      </w:pPr>
      <w:r w:rsidRPr="00E127DD">
        <w:rPr>
          <w:rFonts w:asciiTheme="minorHAnsi" w:hAnsiTheme="minorHAnsi"/>
          <w:b/>
        </w:rPr>
        <w:t>Attend to university deadlines for filing for graduation.</w:t>
      </w:r>
      <w:r w:rsidRPr="00E127DD">
        <w:rPr>
          <w:rFonts w:asciiTheme="minorHAnsi" w:hAnsiTheme="minorHAnsi"/>
        </w:rPr>
        <w:t xml:space="preserve">  Filing for graduation triggers a check of your progress and will ensure that you have completed all requirements for finishing your degree.</w:t>
      </w:r>
    </w:p>
    <w:p w14:paraId="35A4DEFC" w14:textId="77777777" w:rsidR="001D5F1D" w:rsidRPr="00E127DD" w:rsidRDefault="001D5F1D" w:rsidP="001D5F1D">
      <w:pPr>
        <w:rPr>
          <w:rFonts w:asciiTheme="minorHAnsi" w:hAnsiTheme="minorHAnsi"/>
        </w:rPr>
      </w:pPr>
      <w:r w:rsidRPr="00E127DD">
        <w:rPr>
          <w:rFonts w:asciiTheme="minorHAnsi" w:hAnsiTheme="minorHAnsi"/>
        </w:rPr>
        <w:t>Graduation application deadlines are:</w:t>
      </w:r>
    </w:p>
    <w:p w14:paraId="74CF450B" w14:textId="5E5134D8" w:rsidR="001D5F1D" w:rsidRPr="00E127DD" w:rsidRDefault="001D5F1D" w:rsidP="00B10530">
      <w:pPr>
        <w:pStyle w:val="ListParagraph"/>
        <w:numPr>
          <w:ilvl w:val="0"/>
          <w:numId w:val="15"/>
        </w:numPr>
        <w:rPr>
          <w:rFonts w:asciiTheme="minorHAnsi" w:hAnsiTheme="minorHAnsi"/>
          <w:szCs w:val="24"/>
        </w:rPr>
      </w:pPr>
      <w:r w:rsidRPr="00E127DD">
        <w:rPr>
          <w:rFonts w:asciiTheme="minorHAnsi" w:eastAsia="Times New Roman" w:hAnsiTheme="minorHAnsi" w:cs="Times New Roman"/>
          <w:szCs w:val="24"/>
        </w:rPr>
        <w:t xml:space="preserve">February 1 for spring </w:t>
      </w:r>
      <w:r w:rsidR="001035FB" w:rsidRPr="00E127DD">
        <w:rPr>
          <w:rFonts w:asciiTheme="minorHAnsi" w:eastAsia="Times New Roman" w:hAnsiTheme="minorHAnsi" w:cs="Times New Roman"/>
          <w:szCs w:val="24"/>
        </w:rPr>
        <w:t>and summer graduations</w:t>
      </w:r>
    </w:p>
    <w:p w14:paraId="4E98B314" w14:textId="77777777" w:rsidR="001D5F1D" w:rsidRPr="00E127DD" w:rsidRDefault="001D5F1D" w:rsidP="00B10530">
      <w:pPr>
        <w:pStyle w:val="ListParagraph"/>
        <w:numPr>
          <w:ilvl w:val="0"/>
          <w:numId w:val="15"/>
        </w:numPr>
        <w:rPr>
          <w:rFonts w:asciiTheme="minorHAnsi" w:hAnsiTheme="minorHAnsi"/>
          <w:szCs w:val="24"/>
        </w:rPr>
      </w:pPr>
      <w:r w:rsidRPr="00E127DD">
        <w:rPr>
          <w:rFonts w:asciiTheme="minorHAnsi" w:eastAsia="Times New Roman" w:hAnsiTheme="minorHAnsi" w:cs="Times New Roman"/>
          <w:szCs w:val="24"/>
        </w:rPr>
        <w:t>September 15 for fall graduation</w:t>
      </w:r>
    </w:p>
    <w:bookmarkStart w:id="148" w:name="_Toc365287689"/>
    <w:p w14:paraId="283AB3E1" w14:textId="77777777" w:rsidR="0006083E" w:rsidRDefault="0006083E" w:rsidP="0006083E">
      <w:pPr>
        <w:pStyle w:val="Heading2"/>
      </w:pPr>
      <w:r>
        <w:fldChar w:fldCharType="begin"/>
      </w:r>
      <w:r>
        <w:instrText xml:space="preserve"> HYPERLINK "</w:instrText>
      </w:r>
      <w:r w:rsidRPr="0006083E">
        <w:instrText>https://registrar.sonoma.edu/graduation</w:instrText>
      </w:r>
      <w:r>
        <w:instrText xml:space="preserve">" </w:instrText>
      </w:r>
      <w:r>
        <w:fldChar w:fldCharType="separate"/>
      </w:r>
      <w:r w:rsidRPr="00C72775">
        <w:rPr>
          <w:rStyle w:val="Hyperlink"/>
          <w:rFonts w:asciiTheme="majorHAnsi" w:hAnsiTheme="majorHAnsi"/>
          <w:bCs w:val="0"/>
          <w:i w:val="0"/>
          <w:spacing w:val="0"/>
          <w:szCs w:val="22"/>
        </w:rPr>
        <w:t>https://registrar.sonoma.edu/graduation</w:t>
      </w:r>
      <w:r>
        <w:fldChar w:fldCharType="end"/>
      </w:r>
      <w:r>
        <w:t xml:space="preserve"> </w:t>
      </w:r>
    </w:p>
    <w:p w14:paraId="59564B0A" w14:textId="77777777" w:rsidR="0006083E" w:rsidRDefault="0006083E" w:rsidP="0006083E">
      <w:pPr>
        <w:pStyle w:val="Heading2"/>
      </w:pPr>
    </w:p>
    <w:p w14:paraId="47E94AEE" w14:textId="6F137AAE" w:rsidR="001D5F1D" w:rsidRPr="00E127DD" w:rsidRDefault="001D5F1D" w:rsidP="0006083E">
      <w:pPr>
        <w:pStyle w:val="Heading2"/>
      </w:pPr>
      <w:r w:rsidRPr="00E127DD">
        <w:lastRenderedPageBreak/>
        <w:t>Leave of Absence</w:t>
      </w:r>
      <w:bookmarkEnd w:id="148"/>
    </w:p>
    <w:p w14:paraId="1B86E6A0" w14:textId="77777777" w:rsidR="00970D18" w:rsidRPr="00E127DD" w:rsidRDefault="001D5F1D" w:rsidP="001D5F1D">
      <w:pPr>
        <w:rPr>
          <w:rFonts w:asciiTheme="minorHAnsi" w:hAnsiTheme="minorHAnsi"/>
          <w:szCs w:val="24"/>
        </w:rPr>
      </w:pPr>
      <w:r w:rsidRPr="00E127DD">
        <w:rPr>
          <w:rFonts w:asciiTheme="minorHAnsi" w:hAnsiTheme="minorHAnsi"/>
          <w:szCs w:val="24"/>
        </w:rPr>
        <w:t xml:space="preserve">If you expect to take more than one semester (not including Summer) away from your MA program, please file </w:t>
      </w:r>
      <w:r w:rsidR="00970D18" w:rsidRPr="00E127DD">
        <w:rPr>
          <w:rFonts w:asciiTheme="minorHAnsi" w:hAnsiTheme="minorHAnsi"/>
          <w:szCs w:val="24"/>
        </w:rPr>
        <w:t>leave of absence forms for both the University and for the School of Education.</w:t>
      </w:r>
    </w:p>
    <w:p w14:paraId="3AD9F238" w14:textId="25F3D22A" w:rsidR="00970D18" w:rsidRPr="00E127DD" w:rsidRDefault="00970D18" w:rsidP="001D5F1D">
      <w:pPr>
        <w:rPr>
          <w:rFonts w:asciiTheme="minorHAnsi" w:hAnsiTheme="minorHAnsi"/>
          <w:szCs w:val="24"/>
        </w:rPr>
      </w:pPr>
      <w:r w:rsidRPr="00E127DD">
        <w:rPr>
          <w:rFonts w:asciiTheme="minorHAnsi" w:hAnsiTheme="minorHAnsi"/>
          <w:szCs w:val="24"/>
        </w:rPr>
        <w:t xml:space="preserve">SSU </w:t>
      </w:r>
      <w:r w:rsidR="00C74F11" w:rsidRPr="00E127DD">
        <w:rPr>
          <w:rFonts w:asciiTheme="minorHAnsi" w:hAnsiTheme="minorHAnsi"/>
          <w:szCs w:val="24"/>
        </w:rPr>
        <w:t>Leave of Absence form:</w:t>
      </w:r>
    </w:p>
    <w:p w14:paraId="33270C26" w14:textId="77777777" w:rsidR="0006083E" w:rsidRDefault="0006083E" w:rsidP="001D5F1D">
      <w:hyperlink r:id="rId21" w:history="1">
        <w:r w:rsidRPr="00C72775">
          <w:rPr>
            <w:rStyle w:val="Hyperlink"/>
          </w:rPr>
          <w:t>http://registrar.sonoma.edu/forms-peti</w:t>
        </w:r>
        <w:r w:rsidRPr="00C72775">
          <w:rPr>
            <w:rStyle w:val="Hyperlink"/>
          </w:rPr>
          <w:t>t</w:t>
        </w:r>
        <w:r w:rsidRPr="00C72775">
          <w:rPr>
            <w:rStyle w:val="Hyperlink"/>
          </w:rPr>
          <w:t>ions</w:t>
        </w:r>
      </w:hyperlink>
      <w:r>
        <w:t xml:space="preserve"> </w:t>
      </w:r>
    </w:p>
    <w:p w14:paraId="5BEC6C71" w14:textId="1AB52A5E" w:rsidR="001D5F1D" w:rsidRPr="00E127DD" w:rsidRDefault="00C74F11" w:rsidP="001D5F1D">
      <w:pPr>
        <w:rPr>
          <w:rFonts w:asciiTheme="minorHAnsi" w:hAnsiTheme="minorHAnsi"/>
          <w:szCs w:val="24"/>
        </w:rPr>
      </w:pPr>
      <w:r w:rsidRPr="00E127DD">
        <w:rPr>
          <w:rFonts w:asciiTheme="minorHAnsi" w:hAnsiTheme="minorHAnsi"/>
          <w:szCs w:val="24"/>
        </w:rPr>
        <w:t xml:space="preserve">School of Education </w:t>
      </w:r>
      <w:r w:rsidR="001D5F1D" w:rsidRPr="00E127DD">
        <w:rPr>
          <w:rFonts w:asciiTheme="minorHAnsi" w:hAnsiTheme="minorHAnsi"/>
          <w:szCs w:val="24"/>
        </w:rPr>
        <w:t xml:space="preserve">Request for Leave </w:t>
      </w:r>
      <w:proofErr w:type="gramStart"/>
      <w:r w:rsidR="001D5F1D" w:rsidRPr="00E127DD">
        <w:rPr>
          <w:rFonts w:asciiTheme="minorHAnsi" w:hAnsiTheme="minorHAnsi"/>
          <w:szCs w:val="24"/>
        </w:rPr>
        <w:t>Of</w:t>
      </w:r>
      <w:proofErr w:type="gramEnd"/>
      <w:r w:rsidR="001D5F1D" w:rsidRPr="00E127DD">
        <w:rPr>
          <w:rFonts w:asciiTheme="minorHAnsi" w:hAnsiTheme="minorHAnsi"/>
          <w:szCs w:val="24"/>
        </w:rPr>
        <w:t xml:space="preserve"> Absence form:</w:t>
      </w:r>
    </w:p>
    <w:p w14:paraId="285D61B1" w14:textId="77777777" w:rsidR="0006083E" w:rsidRDefault="0006083E" w:rsidP="001D5F1D">
      <w:hyperlink r:id="rId22" w:history="1">
        <w:r w:rsidRPr="00C72775">
          <w:rPr>
            <w:rStyle w:val="Hyperlink"/>
          </w:rPr>
          <w:t>http://educati</w:t>
        </w:r>
        <w:r w:rsidRPr="00C72775">
          <w:rPr>
            <w:rStyle w:val="Hyperlink"/>
          </w:rPr>
          <w:t>o</w:t>
        </w:r>
        <w:r w:rsidRPr="00C72775">
          <w:rPr>
            <w:rStyle w:val="Hyperlink"/>
          </w:rPr>
          <w:t>n.sonoma.edu/forms</w:t>
        </w:r>
      </w:hyperlink>
      <w:r>
        <w:t xml:space="preserve"> </w:t>
      </w:r>
    </w:p>
    <w:p w14:paraId="30F8A35E" w14:textId="529E923F" w:rsidR="001D5F1D" w:rsidRPr="00E127DD" w:rsidRDefault="00C74F11" w:rsidP="001D5F1D">
      <w:pPr>
        <w:rPr>
          <w:rFonts w:asciiTheme="minorHAnsi" w:hAnsiTheme="minorHAnsi"/>
          <w:szCs w:val="24"/>
        </w:rPr>
      </w:pPr>
      <w:r w:rsidRPr="00E127DD">
        <w:rPr>
          <w:rFonts w:asciiTheme="minorHAnsi" w:hAnsiTheme="minorHAnsi"/>
          <w:szCs w:val="24"/>
        </w:rPr>
        <w:t>Without these</w:t>
      </w:r>
      <w:r w:rsidR="001D5F1D" w:rsidRPr="00E127DD">
        <w:rPr>
          <w:rFonts w:asciiTheme="minorHAnsi" w:hAnsiTheme="minorHAnsi"/>
          <w:szCs w:val="24"/>
        </w:rPr>
        <w:t xml:space="preserve"> form</w:t>
      </w:r>
      <w:r w:rsidRPr="00E127DD">
        <w:rPr>
          <w:rFonts w:asciiTheme="minorHAnsi" w:hAnsiTheme="minorHAnsi"/>
          <w:szCs w:val="24"/>
        </w:rPr>
        <w:t>s</w:t>
      </w:r>
      <w:r w:rsidR="001D5F1D" w:rsidRPr="00E127DD">
        <w:rPr>
          <w:rFonts w:asciiTheme="minorHAnsi" w:hAnsiTheme="minorHAnsi"/>
          <w:szCs w:val="24"/>
        </w:rPr>
        <w:t xml:space="preserve">, if you are not enrolled in classes for more than one semester, you will likely have to reapply to the University and possibly to the specific program within the School of Education. Check with your advisor in the School of Education to see if you need to reapply to the School of Education. </w:t>
      </w:r>
    </w:p>
    <w:p w14:paraId="4DA013BB" w14:textId="66CF0F4D" w:rsidR="00C00CF7" w:rsidRPr="00E127DD" w:rsidRDefault="006E3CFB" w:rsidP="0018384B">
      <w:pPr>
        <w:pStyle w:val="Heading1"/>
        <w:rPr>
          <w:rFonts w:asciiTheme="minorHAnsi" w:hAnsiTheme="minorHAnsi"/>
        </w:rPr>
      </w:pPr>
      <w:r w:rsidRPr="00E127DD">
        <w:rPr>
          <w:rFonts w:asciiTheme="minorHAnsi" w:hAnsiTheme="minorHAnsi"/>
        </w:rPr>
        <w:br w:type="page"/>
      </w:r>
      <w:bookmarkStart w:id="149" w:name="_Toc365287690"/>
      <w:r w:rsidR="001035FB" w:rsidRPr="00E127DD">
        <w:rPr>
          <w:rFonts w:asciiTheme="minorHAnsi" w:hAnsiTheme="minorHAnsi"/>
        </w:rPr>
        <w:lastRenderedPageBreak/>
        <w:t>MA</w:t>
      </w:r>
      <w:r w:rsidR="00C00CF7" w:rsidRPr="00E127DD">
        <w:rPr>
          <w:rFonts w:asciiTheme="minorHAnsi" w:hAnsiTheme="minorHAnsi"/>
        </w:rPr>
        <w:t xml:space="preserve"> Core Course Descriptions</w:t>
      </w:r>
      <w:bookmarkEnd w:id="134"/>
      <w:bookmarkEnd w:id="135"/>
      <w:bookmarkEnd w:id="136"/>
      <w:bookmarkEnd w:id="149"/>
    </w:p>
    <w:p w14:paraId="1121CAD2" w14:textId="77777777" w:rsidR="00646430" w:rsidRPr="00E127DD" w:rsidRDefault="00646430" w:rsidP="0034544B">
      <w:pPr>
        <w:pStyle w:val="Heading5"/>
        <w:rPr>
          <w:rStyle w:val="SubtleReference"/>
          <w:szCs w:val="24"/>
        </w:rPr>
      </w:pPr>
      <w:r w:rsidRPr="00E127DD">
        <w:rPr>
          <w:rStyle w:val="SubtleReference"/>
          <w:szCs w:val="24"/>
        </w:rPr>
        <w:t>EDUC 570: The Reflective Educator (3 units)</w:t>
      </w:r>
    </w:p>
    <w:p w14:paraId="586EA49E" w14:textId="6FB03418" w:rsidR="00E6044D" w:rsidRPr="00E127DD" w:rsidRDefault="00646430" w:rsidP="00E6044D">
      <w:pPr>
        <w:rPr>
          <w:rFonts w:asciiTheme="minorHAnsi" w:hAnsiTheme="minorHAnsi"/>
          <w:szCs w:val="24"/>
        </w:rPr>
      </w:pPr>
      <w:r w:rsidRPr="00E127DD">
        <w:rPr>
          <w:rFonts w:asciiTheme="minorHAnsi" w:hAnsiTheme="minorHAnsi"/>
          <w:szCs w:val="24"/>
        </w:rPr>
        <w:t>The focus of this course is on philosophical, historical, social, and psychological perspectives in education</w:t>
      </w:r>
      <w:r w:rsidR="00AA4015" w:rsidRPr="00E127DD">
        <w:rPr>
          <w:rFonts w:asciiTheme="minorHAnsi" w:hAnsiTheme="minorHAnsi"/>
          <w:szCs w:val="24"/>
        </w:rPr>
        <w:t xml:space="preserve"> and how these perspectives have informed the struggle for social justice in education</w:t>
      </w:r>
      <w:r w:rsidRPr="00E127DD">
        <w:rPr>
          <w:rFonts w:asciiTheme="minorHAnsi" w:hAnsiTheme="minorHAnsi"/>
          <w:szCs w:val="24"/>
        </w:rPr>
        <w:t>.  Students will examine these perspectives while being encouraged to examine and reflect upon their own professional practices in education.  Grade onl</w:t>
      </w:r>
      <w:r w:rsidR="001035FB" w:rsidRPr="00E127DD">
        <w:rPr>
          <w:rFonts w:asciiTheme="minorHAnsi" w:hAnsiTheme="minorHAnsi"/>
          <w:szCs w:val="24"/>
        </w:rPr>
        <w:t xml:space="preserve">y. Prerequisite: admission to MA </w:t>
      </w:r>
      <w:r w:rsidRPr="00E127DD">
        <w:rPr>
          <w:rFonts w:asciiTheme="minorHAnsi" w:hAnsiTheme="minorHAnsi"/>
          <w:szCs w:val="24"/>
        </w:rPr>
        <w:t>in Education program.</w:t>
      </w:r>
      <w:r w:rsidR="00DF6943" w:rsidRPr="00E127DD">
        <w:rPr>
          <w:rFonts w:asciiTheme="minorHAnsi" w:hAnsiTheme="minorHAnsi"/>
          <w:szCs w:val="24"/>
        </w:rPr>
        <w:t xml:space="preserve"> School of Education graduate students are encouraged to take EDUC 570, The Reflective Educator</w:t>
      </w:r>
      <w:r w:rsidR="00C74F11" w:rsidRPr="00E127DD">
        <w:rPr>
          <w:rFonts w:asciiTheme="minorHAnsi" w:hAnsiTheme="minorHAnsi"/>
          <w:szCs w:val="24"/>
        </w:rPr>
        <w:t>,</w:t>
      </w:r>
      <w:r w:rsidR="00DF6943" w:rsidRPr="00E127DD">
        <w:rPr>
          <w:rFonts w:asciiTheme="minorHAnsi" w:hAnsiTheme="minorHAnsi"/>
          <w:szCs w:val="24"/>
        </w:rPr>
        <w:t> early in their MA graduate program.</w:t>
      </w:r>
    </w:p>
    <w:p w14:paraId="27AE226F" w14:textId="77777777" w:rsidR="00646430" w:rsidRPr="00B90DCB" w:rsidRDefault="00646430" w:rsidP="0034544B">
      <w:pPr>
        <w:pStyle w:val="Heading5"/>
        <w:rPr>
          <w:rStyle w:val="Strong"/>
          <w:rFonts w:asciiTheme="minorHAnsi" w:hAnsiTheme="minorHAnsi"/>
          <w:b w:val="0"/>
          <w:bCs w:val="0"/>
          <w:i/>
          <w:color w:val="143F6A" w:themeColor="accent2" w:themeShade="80"/>
          <w:szCs w:val="24"/>
        </w:rPr>
      </w:pPr>
      <w:r w:rsidRPr="00B90DCB">
        <w:rPr>
          <w:rStyle w:val="Strong"/>
          <w:rFonts w:asciiTheme="minorHAnsi" w:hAnsiTheme="minorHAnsi"/>
          <w:b w:val="0"/>
          <w:bCs w:val="0"/>
          <w:i/>
          <w:color w:val="143F6A" w:themeColor="accent2" w:themeShade="80"/>
          <w:szCs w:val="24"/>
        </w:rPr>
        <w:t>EDUC 571: Research Paradigms in Education (3 units)</w:t>
      </w:r>
    </w:p>
    <w:p w14:paraId="5E6BB86A" w14:textId="6B47E3DF" w:rsidR="00646430" w:rsidRPr="00E127DD" w:rsidRDefault="00646430" w:rsidP="00E6044D">
      <w:pPr>
        <w:rPr>
          <w:rFonts w:asciiTheme="minorHAnsi" w:hAnsiTheme="minorHAnsi"/>
          <w:szCs w:val="24"/>
        </w:rPr>
      </w:pPr>
      <w:r w:rsidRPr="00E127DD">
        <w:rPr>
          <w:rFonts w:asciiTheme="minorHAnsi" w:hAnsiTheme="minorHAnsi"/>
          <w:szCs w:val="24"/>
        </w:rPr>
        <w:t>This course focuses on students as critical consumers of research and includes among its goals the development of skills in the analysis and critique of educational research.  The course addres</w:t>
      </w:r>
      <w:r w:rsidR="00AA4015" w:rsidRPr="00E127DD">
        <w:rPr>
          <w:rFonts w:asciiTheme="minorHAnsi" w:hAnsiTheme="minorHAnsi"/>
          <w:szCs w:val="24"/>
        </w:rPr>
        <w:t xml:space="preserve">ses research areas for </w:t>
      </w:r>
      <w:r w:rsidRPr="00E127DD">
        <w:rPr>
          <w:rFonts w:asciiTheme="minorHAnsi" w:hAnsiTheme="minorHAnsi"/>
          <w:szCs w:val="24"/>
        </w:rPr>
        <w:t>practicing educators as opposed to the needs of professional researchers, and serves to acquaint students with basic principles and techniques of educational research. Grade onl</w:t>
      </w:r>
      <w:r w:rsidR="001035FB" w:rsidRPr="00E127DD">
        <w:rPr>
          <w:rFonts w:asciiTheme="minorHAnsi" w:hAnsiTheme="minorHAnsi"/>
          <w:szCs w:val="24"/>
        </w:rPr>
        <w:t>y. Prerequisite: admission to MA</w:t>
      </w:r>
      <w:r w:rsidRPr="00E127DD">
        <w:rPr>
          <w:rFonts w:asciiTheme="minorHAnsi" w:hAnsiTheme="minorHAnsi"/>
          <w:szCs w:val="24"/>
        </w:rPr>
        <w:t xml:space="preserve"> in Education program.</w:t>
      </w:r>
      <w:r w:rsidR="00DF6943" w:rsidRPr="00E127DD">
        <w:rPr>
          <w:rFonts w:asciiTheme="minorHAnsi" w:hAnsiTheme="minorHAnsi"/>
          <w:szCs w:val="24"/>
        </w:rPr>
        <w:t xml:space="preserve"> EDUC 571, Research Paradigms in Education, may not be taken during the first semester of a graduate student’s MA program except with the permission of the instructor and the appropriate department graduate advisor. Decisions regarding all EDUC 571 enrollment exceptions shall be based on the student’s previous experience and knowledge of research methods and the student’s progression/a</w:t>
      </w:r>
      <w:r w:rsidR="00950ED9" w:rsidRPr="00E127DD">
        <w:rPr>
          <w:rFonts w:asciiTheme="minorHAnsi" w:hAnsiTheme="minorHAnsi"/>
          <w:szCs w:val="24"/>
        </w:rPr>
        <w:t>dvancement in their MA program.</w:t>
      </w:r>
    </w:p>
    <w:p w14:paraId="658EAE45" w14:textId="77777777" w:rsidR="00646430" w:rsidRPr="00B90DCB" w:rsidRDefault="00646430" w:rsidP="0034544B">
      <w:pPr>
        <w:pStyle w:val="Heading5"/>
        <w:rPr>
          <w:rStyle w:val="BookTitle"/>
          <w:rFonts w:asciiTheme="minorHAnsi" w:hAnsiTheme="minorHAnsi"/>
          <w:b/>
          <w:bCs/>
          <w:i/>
          <w:caps/>
          <w:color w:val="143F6A" w:themeColor="accent2" w:themeShade="80"/>
          <w:spacing w:val="0"/>
          <w:szCs w:val="24"/>
        </w:rPr>
      </w:pPr>
      <w:r w:rsidRPr="00B90DCB">
        <w:rPr>
          <w:rStyle w:val="BookTitle"/>
          <w:rFonts w:asciiTheme="minorHAnsi" w:hAnsiTheme="minorHAnsi"/>
          <w:i/>
          <w:caps/>
          <w:color w:val="143F6A" w:themeColor="accent2" w:themeShade="80"/>
          <w:spacing w:val="0"/>
          <w:szCs w:val="24"/>
        </w:rPr>
        <w:t>EDUC 572: Supervised Study for the Cognate Project (3 units)</w:t>
      </w:r>
    </w:p>
    <w:p w14:paraId="2DC07F42" w14:textId="677F576B" w:rsidR="00646430" w:rsidRPr="00E127DD" w:rsidRDefault="00646430" w:rsidP="00E6044D">
      <w:pPr>
        <w:rPr>
          <w:rFonts w:asciiTheme="minorHAnsi" w:hAnsiTheme="minorHAnsi"/>
          <w:szCs w:val="24"/>
        </w:rPr>
      </w:pPr>
      <w:r w:rsidRPr="00E127DD">
        <w:rPr>
          <w:rFonts w:asciiTheme="minorHAnsi" w:hAnsiTheme="minorHAnsi"/>
          <w:szCs w:val="24"/>
        </w:rPr>
        <w:t>This supervised independent study provides students with guidance in the completion of their cognate project.  Under the direction of the committee chair, and in consultation with all committee members, students will complete 1) a project that synthesizes their cognate course</w:t>
      </w:r>
      <w:r w:rsidR="001035FB" w:rsidRPr="00E127DD">
        <w:rPr>
          <w:rFonts w:asciiTheme="minorHAnsi" w:hAnsiTheme="minorHAnsi"/>
          <w:szCs w:val="24"/>
        </w:rPr>
        <w:t>work and connects it to their MA</w:t>
      </w:r>
      <w:r w:rsidRPr="00E127DD">
        <w:rPr>
          <w:rFonts w:asciiTheme="minorHAnsi" w:hAnsiTheme="minorHAnsi"/>
          <w:szCs w:val="24"/>
        </w:rPr>
        <w:t xml:space="preserve"> Program Concentration, and</w:t>
      </w:r>
      <w:r w:rsidR="00C05500" w:rsidRPr="00E127DD">
        <w:rPr>
          <w:rFonts w:asciiTheme="minorHAnsi" w:hAnsiTheme="minorHAnsi"/>
          <w:szCs w:val="24"/>
        </w:rPr>
        <w:t xml:space="preserve"> 2) a scholarly reflection that</w:t>
      </w:r>
      <w:r w:rsidRPr="00E127DD">
        <w:rPr>
          <w:rFonts w:asciiTheme="minorHAnsi" w:hAnsiTheme="minorHAnsi"/>
          <w:szCs w:val="24"/>
        </w:rPr>
        <w:t xml:space="preserve"> accompanies the project. </w:t>
      </w:r>
      <w:r w:rsidRPr="00E127DD">
        <w:rPr>
          <w:rFonts w:asciiTheme="minorHAnsi" w:hAnsiTheme="minorHAnsi"/>
          <w:b/>
          <w:szCs w:val="24"/>
        </w:rPr>
        <w:t>It is not a class that meets.</w:t>
      </w:r>
      <w:r w:rsidRPr="00E127DD">
        <w:rPr>
          <w:rFonts w:asciiTheme="minorHAnsi" w:hAnsiTheme="minorHAnsi"/>
          <w:szCs w:val="24"/>
        </w:rPr>
        <w:t xml:space="preserve"> You work with your committee chair and other committee members. Cr/NC.  Prerequisite: advancement to candidacy.</w:t>
      </w:r>
    </w:p>
    <w:p w14:paraId="0F2AAA22" w14:textId="77777777" w:rsidR="00B90DCB" w:rsidRDefault="00B90DCB" w:rsidP="0034544B">
      <w:pPr>
        <w:pStyle w:val="Heading5"/>
        <w:rPr>
          <w:rStyle w:val="BookTitle"/>
          <w:rFonts w:asciiTheme="minorHAnsi" w:hAnsiTheme="minorHAnsi"/>
          <w:i/>
          <w:caps/>
          <w:color w:val="143F6A" w:themeColor="accent2" w:themeShade="80"/>
          <w:spacing w:val="0"/>
          <w:szCs w:val="24"/>
        </w:rPr>
      </w:pPr>
    </w:p>
    <w:p w14:paraId="4CDED9EC" w14:textId="21B746FA" w:rsidR="00646430" w:rsidRPr="00B90DCB" w:rsidRDefault="00646430" w:rsidP="0034544B">
      <w:pPr>
        <w:pStyle w:val="Heading5"/>
        <w:rPr>
          <w:rStyle w:val="BookTitle"/>
          <w:rFonts w:asciiTheme="minorHAnsi" w:hAnsiTheme="minorHAnsi"/>
          <w:b/>
          <w:bCs/>
          <w:i/>
          <w:caps/>
          <w:color w:val="143F6A" w:themeColor="accent2" w:themeShade="80"/>
          <w:spacing w:val="0"/>
          <w:szCs w:val="24"/>
        </w:rPr>
      </w:pPr>
      <w:r w:rsidRPr="00B90DCB">
        <w:rPr>
          <w:rStyle w:val="BookTitle"/>
          <w:rFonts w:asciiTheme="minorHAnsi" w:hAnsiTheme="minorHAnsi"/>
          <w:i/>
          <w:caps/>
          <w:color w:val="143F6A" w:themeColor="accent2" w:themeShade="80"/>
          <w:spacing w:val="0"/>
          <w:szCs w:val="24"/>
        </w:rPr>
        <w:lastRenderedPageBreak/>
        <w:t>EDUC 573: Supervised Study for the Individualized Examination (3 units)</w:t>
      </w:r>
    </w:p>
    <w:p w14:paraId="1C5B0F80" w14:textId="1B498355" w:rsidR="00646430" w:rsidRPr="00E127DD" w:rsidRDefault="00646430" w:rsidP="00E6044D">
      <w:pPr>
        <w:rPr>
          <w:rFonts w:asciiTheme="minorHAnsi" w:hAnsiTheme="minorHAnsi"/>
          <w:szCs w:val="24"/>
        </w:rPr>
      </w:pPr>
      <w:r w:rsidRPr="00E127DD">
        <w:rPr>
          <w:rFonts w:asciiTheme="minorHAnsi" w:hAnsiTheme="minorHAnsi"/>
          <w:szCs w:val="24"/>
        </w:rPr>
        <w:t xml:space="preserve">This supervised independent study provides students with guidance in preparing for the individualized examination.  Under the direction of the committee chair, and in consultation with all committee members, each student will determine the areas of study to be addressed in the examination, choose relevant readings, and conduct a concentrated study of those areas to prepare for the exam.  Following completion of the written exam, students will take an oral exam in which committee members ask follow-up questions to the written responses. </w:t>
      </w:r>
      <w:r w:rsidRPr="00E127DD">
        <w:rPr>
          <w:rFonts w:asciiTheme="minorHAnsi" w:hAnsiTheme="minorHAnsi"/>
          <w:b/>
          <w:szCs w:val="24"/>
        </w:rPr>
        <w:t>It is not a class that meets.</w:t>
      </w:r>
      <w:r w:rsidRPr="00E127DD">
        <w:rPr>
          <w:rFonts w:asciiTheme="minorHAnsi" w:hAnsiTheme="minorHAnsi"/>
          <w:szCs w:val="24"/>
        </w:rPr>
        <w:t xml:space="preserve"> You work with your committee chair and other committee members. Cr/NC.  Prerequisite: advancement to candidacy.</w:t>
      </w:r>
    </w:p>
    <w:p w14:paraId="6C6E5007" w14:textId="77777777" w:rsidR="00646430" w:rsidRPr="00E127DD" w:rsidRDefault="00646430" w:rsidP="0034544B">
      <w:pPr>
        <w:pStyle w:val="Heading5"/>
        <w:rPr>
          <w:rStyle w:val="BookTitle"/>
          <w:rFonts w:asciiTheme="minorHAnsi" w:hAnsiTheme="minorHAnsi"/>
          <w:b/>
          <w:bCs/>
          <w:caps/>
          <w:color w:val="000000"/>
          <w:spacing w:val="0"/>
          <w:szCs w:val="24"/>
        </w:rPr>
      </w:pPr>
      <w:r w:rsidRPr="00E127DD">
        <w:rPr>
          <w:rStyle w:val="BookTitle"/>
          <w:rFonts w:asciiTheme="minorHAnsi" w:hAnsiTheme="minorHAnsi"/>
          <w:caps/>
          <w:color w:val="000000"/>
          <w:spacing w:val="0"/>
          <w:szCs w:val="24"/>
        </w:rPr>
        <w:t>EDUC 598: Developing a Thesis/Project (3 units)</w:t>
      </w:r>
    </w:p>
    <w:p w14:paraId="5F011507" w14:textId="368C867C" w:rsidR="00646430" w:rsidRPr="00E127DD" w:rsidRDefault="00646430" w:rsidP="00E6044D">
      <w:pPr>
        <w:rPr>
          <w:rFonts w:asciiTheme="minorHAnsi" w:hAnsiTheme="minorHAnsi"/>
          <w:szCs w:val="24"/>
        </w:rPr>
      </w:pPr>
      <w:r w:rsidRPr="00E127DD">
        <w:rPr>
          <w:rFonts w:asciiTheme="minorHAnsi" w:hAnsiTheme="minorHAnsi"/>
          <w:szCs w:val="24"/>
        </w:rPr>
        <w:t xml:space="preserve">This course develops students’ abilities to carry out a thesis or project and provides basic information for </w:t>
      </w:r>
      <w:r w:rsidR="00AA4015" w:rsidRPr="00E127DD">
        <w:rPr>
          <w:rFonts w:asciiTheme="minorHAnsi" w:hAnsiTheme="minorHAnsi"/>
          <w:szCs w:val="24"/>
        </w:rPr>
        <w:t>writing the thesis/p</w:t>
      </w:r>
      <w:r w:rsidR="00226F4A" w:rsidRPr="00E127DD">
        <w:rPr>
          <w:rFonts w:asciiTheme="minorHAnsi" w:hAnsiTheme="minorHAnsi"/>
          <w:szCs w:val="24"/>
        </w:rPr>
        <w:t>roject proposal and/o implementing the thesis/project</w:t>
      </w:r>
      <w:r w:rsidRPr="00E127DD">
        <w:rPr>
          <w:rFonts w:asciiTheme="minorHAnsi" w:hAnsiTheme="minorHAnsi"/>
          <w:szCs w:val="24"/>
        </w:rPr>
        <w:t xml:space="preserve">. The main goal is to provide students with knowledge to begin their thesis/project.  Grade only. Prerequisite/co-requisite: completion of all </w:t>
      </w:r>
      <w:r w:rsidR="00AA4015" w:rsidRPr="00E127DD">
        <w:rPr>
          <w:rFonts w:asciiTheme="minorHAnsi" w:hAnsiTheme="minorHAnsi"/>
          <w:szCs w:val="24"/>
        </w:rPr>
        <w:t>MA</w:t>
      </w:r>
      <w:r w:rsidRPr="00E127DD">
        <w:rPr>
          <w:rFonts w:asciiTheme="minorHAnsi" w:hAnsiTheme="minorHAnsi"/>
          <w:szCs w:val="24"/>
        </w:rPr>
        <w:t xml:space="preserve"> coursework (except EDUC 599).</w:t>
      </w:r>
    </w:p>
    <w:p w14:paraId="47908A61" w14:textId="77777777" w:rsidR="00646430" w:rsidRPr="00E127DD" w:rsidRDefault="00646430" w:rsidP="0034544B">
      <w:pPr>
        <w:pStyle w:val="Heading5"/>
        <w:rPr>
          <w:rStyle w:val="BookTitle"/>
          <w:rFonts w:asciiTheme="minorHAnsi" w:hAnsiTheme="minorHAnsi"/>
          <w:b/>
          <w:bCs/>
          <w:caps/>
          <w:color w:val="000000"/>
          <w:spacing w:val="0"/>
          <w:szCs w:val="24"/>
        </w:rPr>
      </w:pPr>
      <w:r w:rsidRPr="00E127DD">
        <w:rPr>
          <w:rStyle w:val="BookTitle"/>
          <w:rFonts w:asciiTheme="minorHAnsi" w:hAnsiTheme="minorHAnsi"/>
          <w:caps/>
          <w:color w:val="000000"/>
          <w:spacing w:val="0"/>
          <w:szCs w:val="24"/>
        </w:rPr>
        <w:t>EDUC 599: Supervised Study for the Thesis/Project (3 units)</w:t>
      </w:r>
    </w:p>
    <w:p w14:paraId="0F19871B" w14:textId="77777777" w:rsidR="00646430" w:rsidRPr="00E127DD" w:rsidRDefault="00646430" w:rsidP="00E6044D">
      <w:pPr>
        <w:rPr>
          <w:rFonts w:asciiTheme="minorHAnsi" w:hAnsiTheme="minorHAnsi"/>
          <w:szCs w:val="24"/>
        </w:rPr>
      </w:pPr>
      <w:r w:rsidRPr="00E127DD">
        <w:rPr>
          <w:rFonts w:asciiTheme="minorHAnsi" w:hAnsiTheme="minorHAnsi"/>
          <w:szCs w:val="24"/>
        </w:rPr>
        <w:t xml:space="preserve">This supervised independent study provides students with guidance in the completion of their thesis/project. Under the direction of the committee chair, and in consultation with all committee members, students will complete the thesis or project that was developed in EDUC 598 (Developing a Thesis/Project). </w:t>
      </w:r>
      <w:r w:rsidRPr="00E127DD">
        <w:rPr>
          <w:rFonts w:asciiTheme="minorHAnsi" w:hAnsiTheme="minorHAnsi"/>
          <w:b/>
          <w:szCs w:val="24"/>
        </w:rPr>
        <w:t>It is not a class that meets</w:t>
      </w:r>
      <w:r w:rsidRPr="00E127DD">
        <w:rPr>
          <w:rFonts w:asciiTheme="minorHAnsi" w:hAnsiTheme="minorHAnsi"/>
          <w:szCs w:val="24"/>
        </w:rPr>
        <w:t>. You work with your committee chair and other committee members. Cr/NC.  Prerequisite: advancement to candidacy.</w:t>
      </w:r>
    </w:p>
    <w:p w14:paraId="6160BE72" w14:textId="77777777" w:rsidR="00045D73" w:rsidRPr="00E127DD" w:rsidRDefault="00045D73" w:rsidP="0018384B">
      <w:pPr>
        <w:pStyle w:val="Heading1"/>
        <w:rPr>
          <w:rFonts w:asciiTheme="minorHAnsi" w:hAnsiTheme="minorHAnsi"/>
        </w:rPr>
      </w:pPr>
      <w:r w:rsidRPr="00E127DD">
        <w:rPr>
          <w:rFonts w:asciiTheme="minorHAnsi" w:hAnsiTheme="minorHAnsi"/>
        </w:rPr>
        <w:br w:type="page"/>
      </w:r>
      <w:bookmarkStart w:id="150" w:name="_Toc297122929"/>
      <w:bookmarkStart w:id="151" w:name="_Toc297189354"/>
      <w:bookmarkStart w:id="152" w:name="_Toc297189664"/>
      <w:bookmarkStart w:id="153" w:name="_Toc365287691"/>
      <w:r w:rsidR="00646430" w:rsidRPr="00E127DD">
        <w:rPr>
          <w:rFonts w:asciiTheme="minorHAnsi" w:hAnsiTheme="minorHAnsi"/>
        </w:rPr>
        <w:lastRenderedPageBreak/>
        <w:t>Program Areas of Concentration</w:t>
      </w:r>
      <w:bookmarkEnd w:id="150"/>
      <w:bookmarkEnd w:id="151"/>
      <w:bookmarkEnd w:id="152"/>
      <w:bookmarkEnd w:id="153"/>
    </w:p>
    <w:p w14:paraId="5776F8A0" w14:textId="77777777" w:rsidR="00C00CF7" w:rsidRPr="00E127DD" w:rsidRDefault="00E563F6" w:rsidP="0006083E">
      <w:pPr>
        <w:pStyle w:val="Heading2"/>
      </w:pPr>
      <w:bookmarkStart w:id="154" w:name="_Curriculum,_Teaching,_and"/>
      <w:bookmarkStart w:id="155" w:name="_Toc297122930"/>
      <w:bookmarkStart w:id="156" w:name="_Toc297189355"/>
      <w:bookmarkStart w:id="157" w:name="_Toc297189665"/>
      <w:bookmarkStart w:id="158" w:name="_Toc365287692"/>
      <w:bookmarkEnd w:id="154"/>
      <w:r w:rsidRPr="00E127DD">
        <w:t>Curriculum, Teaching, and Learning (CTL)</w:t>
      </w:r>
      <w:bookmarkEnd w:id="155"/>
      <w:bookmarkEnd w:id="156"/>
      <w:bookmarkEnd w:id="157"/>
      <w:bookmarkEnd w:id="158"/>
    </w:p>
    <w:p w14:paraId="0A2CEA78" w14:textId="77777777" w:rsidR="00C00CF7" w:rsidRPr="00E127DD" w:rsidRDefault="00C00CF7" w:rsidP="00E6044D">
      <w:pPr>
        <w:rPr>
          <w:rFonts w:asciiTheme="minorHAnsi" w:hAnsiTheme="minorHAnsi"/>
          <w:szCs w:val="24"/>
        </w:rPr>
      </w:pPr>
      <w:r w:rsidRPr="00E127DD">
        <w:rPr>
          <w:rFonts w:asciiTheme="minorHAnsi" w:hAnsiTheme="minorHAnsi"/>
          <w:szCs w:val="24"/>
        </w:rPr>
        <w:t xml:space="preserve">The CTL area of concentration provides program flexibility for a wide range of individuals, from teachers seeking to enhance the depth and breadth of their subject matter knowledge to those seeking staff development and leadership positions in the public or private sectors. CTL candidates need not possess a teaching credential. </w:t>
      </w:r>
    </w:p>
    <w:p w14:paraId="782BB6FC" w14:textId="77777777" w:rsidR="00C00CF7" w:rsidRPr="00E127DD" w:rsidRDefault="00C00CF7" w:rsidP="00E6044D">
      <w:pPr>
        <w:rPr>
          <w:rFonts w:asciiTheme="minorHAnsi" w:hAnsiTheme="minorHAnsi"/>
          <w:szCs w:val="24"/>
        </w:rPr>
      </w:pPr>
      <w:r w:rsidRPr="00E127DD">
        <w:rPr>
          <w:rFonts w:asciiTheme="minorHAnsi" w:hAnsiTheme="minorHAnsi"/>
          <w:szCs w:val="24"/>
        </w:rPr>
        <w:t xml:space="preserve">Students complete core coursework and six units of CTL courses, and develop their </w:t>
      </w:r>
      <w:proofErr w:type="gramStart"/>
      <w:r w:rsidRPr="00E127DD">
        <w:rPr>
          <w:rFonts w:asciiTheme="minorHAnsi" w:hAnsiTheme="minorHAnsi"/>
          <w:szCs w:val="24"/>
        </w:rPr>
        <w:t>12-16 unit</w:t>
      </w:r>
      <w:proofErr w:type="gramEnd"/>
      <w:r w:rsidRPr="00E127DD">
        <w:rPr>
          <w:rFonts w:asciiTheme="minorHAnsi" w:hAnsiTheme="minorHAnsi"/>
          <w:szCs w:val="24"/>
        </w:rPr>
        <w:t xml:space="preserve"> Area of Emphasis (AREM), an individualized program tailored to their needs and career goals.  The Area of Emphasis may or may not be composed of courses in the School of Education.  It may be an established sequence of courses, such as the Educational Technology Area of Emphasis, or it may be a unique series of courses designed collaboratively by the student and the CTL advisor. </w:t>
      </w:r>
    </w:p>
    <w:p w14:paraId="4017E6FF" w14:textId="2D50A32B" w:rsidR="00C00CF7" w:rsidRPr="00E127DD" w:rsidRDefault="00C00CF7" w:rsidP="00E6044D">
      <w:pPr>
        <w:rPr>
          <w:rFonts w:asciiTheme="minorHAnsi" w:hAnsiTheme="minorHAnsi"/>
          <w:szCs w:val="24"/>
        </w:rPr>
      </w:pPr>
      <w:r w:rsidRPr="00E127DD">
        <w:rPr>
          <w:rFonts w:asciiTheme="minorHAnsi" w:hAnsiTheme="minorHAnsi"/>
          <w:szCs w:val="24"/>
        </w:rPr>
        <w:t>CTL candidate</w:t>
      </w:r>
      <w:r w:rsidR="00226F4A" w:rsidRPr="00E127DD">
        <w:rPr>
          <w:rFonts w:asciiTheme="minorHAnsi" w:hAnsiTheme="minorHAnsi"/>
          <w:szCs w:val="24"/>
        </w:rPr>
        <w:t>s may choose any of the three MA</w:t>
      </w:r>
      <w:r w:rsidRPr="00E127DD">
        <w:rPr>
          <w:rFonts w:asciiTheme="minorHAnsi" w:hAnsiTheme="minorHAnsi"/>
          <w:szCs w:val="24"/>
        </w:rPr>
        <w:t xml:space="preserve"> pathways.  Those following the cognate pathway may use their cognate course of study to pursue further study in their Area of Emphasis or to explore a related area of interest.</w:t>
      </w:r>
    </w:p>
    <w:p w14:paraId="70058B71" w14:textId="77777777" w:rsidR="00C00CF7" w:rsidRPr="00E127DD" w:rsidRDefault="00C00CF7" w:rsidP="00C61DCB">
      <w:pPr>
        <w:pStyle w:val="Heading4"/>
        <w:rPr>
          <w:rStyle w:val="SubtleReference"/>
        </w:rPr>
      </w:pPr>
      <w:r w:rsidRPr="00E127DD">
        <w:rPr>
          <w:rStyle w:val="SubtleReference"/>
        </w:rPr>
        <w:t>CTL Program Area of Concentration Coursework (18 units)</w:t>
      </w:r>
    </w:p>
    <w:p w14:paraId="1FC360D8" w14:textId="77777777" w:rsidR="00C00CF7" w:rsidRPr="00E127DD" w:rsidRDefault="00C00CF7" w:rsidP="00E6044D">
      <w:pPr>
        <w:rPr>
          <w:rFonts w:asciiTheme="minorHAnsi" w:hAnsiTheme="minorHAnsi"/>
          <w:szCs w:val="24"/>
        </w:rPr>
      </w:pPr>
      <w:r w:rsidRPr="00E127DD">
        <w:rPr>
          <w:rFonts w:asciiTheme="minorHAnsi" w:hAnsiTheme="minorHAnsi"/>
          <w:szCs w:val="24"/>
        </w:rPr>
        <w:t xml:space="preserve">Required CTL Courses (6 units): </w:t>
      </w:r>
    </w:p>
    <w:p w14:paraId="2566FC70" w14:textId="77777777" w:rsidR="00C00CF7" w:rsidRPr="00E127DD" w:rsidRDefault="00C00CF7" w:rsidP="00C61DCB">
      <w:pPr>
        <w:spacing w:after="0"/>
        <w:ind w:left="720"/>
        <w:rPr>
          <w:rFonts w:asciiTheme="minorHAnsi" w:hAnsiTheme="minorHAnsi"/>
          <w:szCs w:val="24"/>
        </w:rPr>
      </w:pPr>
      <w:r w:rsidRPr="00E127DD">
        <w:rPr>
          <w:rFonts w:asciiTheme="minorHAnsi" w:hAnsiTheme="minorHAnsi"/>
          <w:szCs w:val="24"/>
        </w:rPr>
        <w:t>EDCT 585</w:t>
      </w:r>
      <w:r w:rsidRPr="00E127DD">
        <w:rPr>
          <w:rFonts w:asciiTheme="minorHAnsi" w:hAnsiTheme="minorHAnsi"/>
          <w:szCs w:val="24"/>
        </w:rPr>
        <w:tab/>
        <w:t xml:space="preserve">Curriculum Development: Theory, Practice, and Evaluation </w:t>
      </w:r>
      <w:r w:rsidR="00C61DCB" w:rsidRPr="00E127DD">
        <w:rPr>
          <w:rFonts w:asciiTheme="minorHAnsi" w:hAnsiTheme="minorHAnsi"/>
          <w:szCs w:val="24"/>
        </w:rPr>
        <w:t xml:space="preserve"> </w:t>
      </w:r>
      <w:r w:rsidRPr="00E127DD">
        <w:rPr>
          <w:rFonts w:asciiTheme="minorHAnsi" w:hAnsiTheme="minorHAnsi"/>
          <w:szCs w:val="24"/>
        </w:rPr>
        <w:t>(3 units)</w:t>
      </w:r>
    </w:p>
    <w:p w14:paraId="7AEF107A" w14:textId="24D24397" w:rsidR="00C00CF7" w:rsidRPr="00E127DD" w:rsidRDefault="000631D6" w:rsidP="00C61DCB">
      <w:pPr>
        <w:spacing w:after="0"/>
        <w:ind w:left="720"/>
        <w:rPr>
          <w:rFonts w:asciiTheme="minorHAnsi" w:hAnsiTheme="minorHAnsi"/>
          <w:szCs w:val="24"/>
        </w:rPr>
      </w:pPr>
      <w:r w:rsidRPr="00E127DD">
        <w:rPr>
          <w:rFonts w:asciiTheme="minorHAnsi" w:hAnsiTheme="minorHAnsi"/>
          <w:szCs w:val="24"/>
        </w:rPr>
        <w:t>EDCT 586</w:t>
      </w:r>
      <w:r w:rsidRPr="00E127DD">
        <w:rPr>
          <w:rFonts w:asciiTheme="minorHAnsi" w:hAnsiTheme="minorHAnsi"/>
          <w:szCs w:val="24"/>
        </w:rPr>
        <w:tab/>
        <w:t xml:space="preserve">Teaching </w:t>
      </w:r>
      <w:r w:rsidR="00C00CF7" w:rsidRPr="00E127DD">
        <w:rPr>
          <w:rFonts w:asciiTheme="minorHAnsi" w:hAnsiTheme="minorHAnsi"/>
          <w:szCs w:val="24"/>
        </w:rPr>
        <w:t>and Learning: Research and Application in the</w:t>
      </w:r>
      <w:r w:rsidR="00C61DCB" w:rsidRPr="00E127DD">
        <w:rPr>
          <w:rFonts w:asciiTheme="minorHAnsi" w:hAnsiTheme="minorHAnsi"/>
          <w:szCs w:val="24"/>
        </w:rPr>
        <w:t xml:space="preserve"> </w:t>
      </w:r>
      <w:r w:rsidR="00C00CF7" w:rsidRPr="00E127DD">
        <w:rPr>
          <w:rFonts w:asciiTheme="minorHAnsi" w:hAnsiTheme="minorHAnsi"/>
          <w:szCs w:val="24"/>
        </w:rPr>
        <w:t>Classroom (3 units)</w:t>
      </w:r>
    </w:p>
    <w:p w14:paraId="40581693" w14:textId="77777777" w:rsidR="00C00CF7" w:rsidRPr="00E127DD" w:rsidRDefault="00C00CF7" w:rsidP="00C61DCB">
      <w:pPr>
        <w:pStyle w:val="Heading4"/>
        <w:rPr>
          <w:rStyle w:val="SubtleReference"/>
        </w:rPr>
      </w:pPr>
      <w:r w:rsidRPr="00E127DD">
        <w:rPr>
          <w:rStyle w:val="SubtleReference"/>
        </w:rPr>
        <w:t>Examples of Areas of Emphasis (12-16 units):</w:t>
      </w:r>
    </w:p>
    <w:p w14:paraId="08D7ADC1" w14:textId="64246F06" w:rsidR="00226F4A" w:rsidRPr="00E127DD" w:rsidRDefault="00226F4A" w:rsidP="00C61DCB">
      <w:pPr>
        <w:spacing w:after="0"/>
        <w:rPr>
          <w:rFonts w:asciiTheme="minorHAnsi" w:hAnsiTheme="minorHAnsi"/>
          <w:szCs w:val="24"/>
        </w:rPr>
      </w:pPr>
      <w:r w:rsidRPr="00E127DD">
        <w:rPr>
          <w:rFonts w:asciiTheme="minorHAnsi" w:hAnsiTheme="minorHAnsi"/>
          <w:szCs w:val="24"/>
        </w:rPr>
        <w:tab/>
        <w:t>Chicano and Latino Studies</w:t>
      </w:r>
      <w:r w:rsidR="00C00CF7" w:rsidRPr="00E127DD">
        <w:rPr>
          <w:rFonts w:asciiTheme="minorHAnsi" w:hAnsiTheme="minorHAnsi"/>
          <w:szCs w:val="24"/>
        </w:rPr>
        <w:tab/>
      </w:r>
    </w:p>
    <w:p w14:paraId="0E66E1CB" w14:textId="4EE7A597" w:rsidR="00C00CF7" w:rsidRPr="00E127DD" w:rsidRDefault="00C00CF7" w:rsidP="00226F4A">
      <w:pPr>
        <w:spacing w:after="0"/>
        <w:ind w:firstLine="720"/>
        <w:rPr>
          <w:rFonts w:asciiTheme="minorHAnsi" w:hAnsiTheme="minorHAnsi"/>
          <w:szCs w:val="24"/>
        </w:rPr>
      </w:pPr>
      <w:r w:rsidRPr="00E127DD">
        <w:rPr>
          <w:rFonts w:asciiTheme="minorHAnsi" w:hAnsiTheme="minorHAnsi"/>
          <w:szCs w:val="24"/>
        </w:rPr>
        <w:t>Technology</w:t>
      </w:r>
      <w:r w:rsidR="008C2DB9">
        <w:rPr>
          <w:rFonts w:asciiTheme="minorHAnsi" w:hAnsiTheme="minorHAnsi"/>
          <w:szCs w:val="24"/>
        </w:rPr>
        <w:t xml:space="preserve"> and Transformative Teaching</w:t>
      </w:r>
      <w:r w:rsidRPr="00E127DD">
        <w:rPr>
          <w:rFonts w:asciiTheme="minorHAnsi" w:hAnsiTheme="minorHAnsi"/>
          <w:szCs w:val="24"/>
        </w:rPr>
        <w:tab/>
      </w:r>
    </w:p>
    <w:p w14:paraId="7E3F1CDC" w14:textId="0AF10C8D" w:rsidR="00C00CF7" w:rsidRPr="00E127DD" w:rsidRDefault="00C00CF7" w:rsidP="00C61DCB">
      <w:pPr>
        <w:spacing w:after="0"/>
        <w:rPr>
          <w:rFonts w:asciiTheme="minorHAnsi" w:hAnsiTheme="minorHAnsi"/>
          <w:szCs w:val="24"/>
        </w:rPr>
      </w:pPr>
      <w:r w:rsidRPr="00E127DD">
        <w:rPr>
          <w:rFonts w:asciiTheme="minorHAnsi" w:hAnsiTheme="minorHAnsi"/>
          <w:szCs w:val="24"/>
        </w:rPr>
        <w:tab/>
        <w:t>History</w:t>
      </w:r>
    </w:p>
    <w:p w14:paraId="56432339" w14:textId="77777777" w:rsidR="00C00CF7" w:rsidRPr="00E127DD" w:rsidRDefault="00C00CF7" w:rsidP="00C61DCB">
      <w:pPr>
        <w:spacing w:after="0"/>
        <w:rPr>
          <w:rFonts w:asciiTheme="minorHAnsi" w:hAnsiTheme="minorHAnsi"/>
          <w:szCs w:val="24"/>
        </w:rPr>
      </w:pPr>
      <w:r w:rsidRPr="00E127DD">
        <w:rPr>
          <w:rFonts w:asciiTheme="minorHAnsi" w:hAnsiTheme="minorHAnsi"/>
          <w:szCs w:val="24"/>
        </w:rPr>
        <w:tab/>
        <w:t>Psychology</w:t>
      </w:r>
    </w:p>
    <w:p w14:paraId="68AB32EC" w14:textId="027E3E99" w:rsidR="00C00CF7" w:rsidRPr="00E127DD" w:rsidRDefault="008C2DB9" w:rsidP="00C61DCB">
      <w:pPr>
        <w:spacing w:after="0"/>
        <w:rPr>
          <w:rFonts w:asciiTheme="minorHAnsi" w:hAnsiTheme="minorHAnsi"/>
          <w:szCs w:val="24"/>
        </w:rPr>
      </w:pPr>
      <w:r>
        <w:rPr>
          <w:rFonts w:asciiTheme="minorHAnsi" w:hAnsiTheme="minorHAnsi"/>
          <w:szCs w:val="24"/>
        </w:rPr>
        <w:tab/>
        <w:t>Reading and Language</w:t>
      </w:r>
    </w:p>
    <w:p w14:paraId="7660987A" w14:textId="435A5092" w:rsidR="00C05500" w:rsidRPr="00E127DD" w:rsidRDefault="00C05500" w:rsidP="00C61DCB">
      <w:pPr>
        <w:spacing w:after="0"/>
        <w:rPr>
          <w:rFonts w:asciiTheme="minorHAnsi" w:hAnsiTheme="minorHAnsi"/>
          <w:szCs w:val="24"/>
        </w:rPr>
      </w:pPr>
      <w:r w:rsidRPr="00E127DD">
        <w:rPr>
          <w:rFonts w:asciiTheme="minorHAnsi" w:hAnsiTheme="minorHAnsi"/>
          <w:szCs w:val="24"/>
        </w:rPr>
        <w:tab/>
        <w:t>Special Education</w:t>
      </w:r>
    </w:p>
    <w:p w14:paraId="007B485E" w14:textId="1493E57D" w:rsidR="00226F4A" w:rsidRPr="00E127DD" w:rsidRDefault="00226F4A" w:rsidP="00C61DCB">
      <w:pPr>
        <w:spacing w:after="0"/>
        <w:rPr>
          <w:rFonts w:asciiTheme="minorHAnsi" w:hAnsiTheme="minorHAnsi"/>
          <w:szCs w:val="24"/>
        </w:rPr>
      </w:pPr>
      <w:r w:rsidRPr="00E127DD">
        <w:rPr>
          <w:rFonts w:asciiTheme="minorHAnsi" w:hAnsiTheme="minorHAnsi"/>
          <w:szCs w:val="24"/>
        </w:rPr>
        <w:tab/>
        <w:t>Women and Gender Studies</w:t>
      </w:r>
    </w:p>
    <w:p w14:paraId="06C897B0" w14:textId="77777777" w:rsidR="00C00CF7" w:rsidRPr="00E127DD" w:rsidRDefault="00C00CF7" w:rsidP="00C61DCB">
      <w:pPr>
        <w:spacing w:after="0"/>
        <w:rPr>
          <w:rStyle w:val="BookTitle"/>
          <w:rFonts w:asciiTheme="minorHAnsi" w:hAnsiTheme="minorHAnsi"/>
          <w:szCs w:val="24"/>
        </w:rPr>
      </w:pPr>
      <w:r w:rsidRPr="00E127DD">
        <w:rPr>
          <w:rStyle w:val="BookTitle"/>
          <w:rFonts w:asciiTheme="minorHAnsi" w:hAnsiTheme="minorHAnsi"/>
          <w:szCs w:val="24"/>
        </w:rPr>
        <w:tab/>
      </w:r>
    </w:p>
    <w:p w14:paraId="4818EA0A" w14:textId="77777777" w:rsidR="0010426D" w:rsidRPr="00E127DD" w:rsidRDefault="0010426D" w:rsidP="00C61DCB">
      <w:pPr>
        <w:spacing w:after="0"/>
        <w:rPr>
          <w:rStyle w:val="BookTitle"/>
          <w:rFonts w:asciiTheme="minorHAnsi" w:hAnsiTheme="minorHAnsi"/>
          <w:szCs w:val="24"/>
        </w:rPr>
      </w:pPr>
    </w:p>
    <w:p w14:paraId="586FE499" w14:textId="77777777" w:rsidR="00C00CF7" w:rsidRPr="00E127DD" w:rsidRDefault="00C00CF7" w:rsidP="00C61DCB">
      <w:pPr>
        <w:pStyle w:val="Heading4"/>
        <w:rPr>
          <w:rStyle w:val="SubtleReference"/>
        </w:rPr>
      </w:pPr>
      <w:r w:rsidRPr="00E127DD">
        <w:rPr>
          <w:rStyle w:val="SubtleReference"/>
        </w:rPr>
        <w:lastRenderedPageBreak/>
        <w:t xml:space="preserve">Advising </w:t>
      </w:r>
    </w:p>
    <w:p w14:paraId="6DC8D06C" w14:textId="573C17CD" w:rsidR="00813AF7" w:rsidRPr="00E127DD" w:rsidRDefault="00C00CF7" w:rsidP="00E6044D">
      <w:pPr>
        <w:rPr>
          <w:rFonts w:asciiTheme="minorHAnsi" w:hAnsiTheme="minorHAnsi"/>
          <w:szCs w:val="24"/>
        </w:rPr>
      </w:pPr>
      <w:r w:rsidRPr="00E127DD">
        <w:rPr>
          <w:rFonts w:asciiTheme="minorHAnsi" w:hAnsiTheme="minorHAnsi"/>
          <w:szCs w:val="24"/>
        </w:rPr>
        <w:t xml:space="preserve">Prior to beginning the CTL program, students meet with the CTL advisor to develop a preliminary plan for their Area of Emphasis. Each semester thereafter, students meet with their advisor to solidify this plan and to </w:t>
      </w:r>
      <w:r w:rsidR="00C74F11" w:rsidRPr="00E127DD">
        <w:rPr>
          <w:rFonts w:asciiTheme="minorHAnsi" w:hAnsiTheme="minorHAnsi"/>
          <w:szCs w:val="24"/>
        </w:rPr>
        <w:t>discuss their progress in the MA</w:t>
      </w:r>
      <w:r w:rsidRPr="00E127DD">
        <w:rPr>
          <w:rFonts w:asciiTheme="minorHAnsi" w:hAnsiTheme="minorHAnsi"/>
          <w:szCs w:val="24"/>
        </w:rPr>
        <w:t xml:space="preserve"> program. </w:t>
      </w:r>
    </w:p>
    <w:p w14:paraId="4BF0A91C" w14:textId="77777777" w:rsidR="00C00CF7" w:rsidRPr="00E127DD" w:rsidRDefault="00C00CF7" w:rsidP="00C61DCB">
      <w:pPr>
        <w:pStyle w:val="Heading4"/>
        <w:rPr>
          <w:rStyle w:val="SubtleReference"/>
        </w:rPr>
      </w:pPr>
      <w:r w:rsidRPr="00E127DD">
        <w:rPr>
          <w:rStyle w:val="SubtleReference"/>
        </w:rPr>
        <w:t>Requirements for Admission</w:t>
      </w:r>
    </w:p>
    <w:p w14:paraId="5C7B30FF" w14:textId="77777777" w:rsidR="000631D6" w:rsidRPr="00E127DD" w:rsidRDefault="000631D6" w:rsidP="00E6044D">
      <w:pPr>
        <w:rPr>
          <w:rFonts w:asciiTheme="minorHAnsi" w:hAnsiTheme="minorHAnsi"/>
          <w:szCs w:val="24"/>
        </w:rPr>
      </w:pPr>
      <w:r w:rsidRPr="00E127DD">
        <w:rPr>
          <w:rFonts w:asciiTheme="minorHAnsi" w:hAnsiTheme="minorHAnsi"/>
          <w:szCs w:val="24"/>
        </w:rPr>
        <w:t>Please see the School of Education website for the most up to date information about applying to the program:</w:t>
      </w:r>
    </w:p>
    <w:p w14:paraId="3A12440E" w14:textId="77777777" w:rsidR="0013176C" w:rsidRDefault="0013176C" w:rsidP="00E6044D">
      <w:hyperlink r:id="rId23" w:history="1">
        <w:r w:rsidRPr="00C72775">
          <w:rPr>
            <w:rStyle w:val="Hyperlink"/>
          </w:rPr>
          <w:t>https://education.dstg0.sonoma.edu/admissions/getting-started/ma-education-application-checklist</w:t>
        </w:r>
      </w:hyperlink>
      <w:r>
        <w:t xml:space="preserve"> </w:t>
      </w:r>
    </w:p>
    <w:p w14:paraId="4D1C40EC" w14:textId="2B5013BF" w:rsidR="00C00CF7" w:rsidRPr="00E127DD" w:rsidRDefault="00C00CF7" w:rsidP="00E6044D">
      <w:pPr>
        <w:rPr>
          <w:rStyle w:val="SubtleReference"/>
        </w:rPr>
      </w:pPr>
      <w:r w:rsidRPr="00E127DD">
        <w:rPr>
          <w:rStyle w:val="SubtleReference"/>
        </w:rPr>
        <w:br/>
        <w:t>For</w:t>
      </w:r>
      <w:r w:rsidR="000631D6" w:rsidRPr="00E127DD">
        <w:rPr>
          <w:rStyle w:val="SubtleReference"/>
        </w:rPr>
        <w:t xml:space="preserve"> initial</w:t>
      </w:r>
      <w:r w:rsidRPr="00E127DD">
        <w:rPr>
          <w:rStyle w:val="SubtleReference"/>
        </w:rPr>
        <w:t xml:space="preserve"> i</w:t>
      </w:r>
      <w:r w:rsidR="00C60413" w:rsidRPr="00E127DD">
        <w:rPr>
          <w:rStyle w:val="SubtleReference"/>
        </w:rPr>
        <w:t>nformation please contact</w:t>
      </w:r>
      <w:r w:rsidRPr="00E127DD">
        <w:rPr>
          <w:rStyle w:val="SubtleReference"/>
        </w:rPr>
        <w:t>:</w:t>
      </w:r>
    </w:p>
    <w:p w14:paraId="5D1341E7" w14:textId="44B02D0E" w:rsidR="00C00CF7" w:rsidRPr="00E127DD" w:rsidRDefault="000631D6" w:rsidP="000631D6">
      <w:pPr>
        <w:rPr>
          <w:rFonts w:asciiTheme="minorHAnsi" w:hAnsiTheme="minorHAnsi"/>
          <w:szCs w:val="24"/>
        </w:rPr>
      </w:pPr>
      <w:r w:rsidRPr="00E127DD">
        <w:rPr>
          <w:rFonts w:asciiTheme="minorHAnsi" w:hAnsiTheme="minorHAnsi"/>
          <w:szCs w:val="24"/>
        </w:rPr>
        <w:t>School of Education Office (707.664.</w:t>
      </w:r>
      <w:r w:rsidR="00C00CF7" w:rsidRPr="00E127DD">
        <w:rPr>
          <w:rFonts w:asciiTheme="minorHAnsi" w:hAnsiTheme="minorHAnsi"/>
          <w:szCs w:val="24"/>
        </w:rPr>
        <w:t>3115)</w:t>
      </w:r>
    </w:p>
    <w:p w14:paraId="46D42CBC" w14:textId="77777777" w:rsidR="00A435F0" w:rsidRPr="00E127DD" w:rsidRDefault="00A435F0" w:rsidP="0006083E">
      <w:pPr>
        <w:pStyle w:val="Heading2"/>
      </w:pPr>
      <w:bookmarkStart w:id="159" w:name="_Early_Childhood_Education"/>
      <w:bookmarkStart w:id="160" w:name="_Educational_Leadership"/>
      <w:bookmarkStart w:id="161" w:name="_Toc297122931"/>
      <w:bookmarkStart w:id="162" w:name="_Toc297189356"/>
      <w:bookmarkStart w:id="163" w:name="_Toc297189666"/>
      <w:bookmarkStart w:id="164" w:name="_Toc365287693"/>
      <w:bookmarkStart w:id="165" w:name="_Toc297122932"/>
      <w:bookmarkEnd w:id="159"/>
      <w:bookmarkEnd w:id="160"/>
      <w:r w:rsidRPr="00E127DD">
        <w:t>Early Childhood Education</w:t>
      </w:r>
      <w:bookmarkEnd w:id="161"/>
      <w:bookmarkEnd w:id="162"/>
      <w:bookmarkEnd w:id="163"/>
      <w:r w:rsidRPr="00E127DD">
        <w:t xml:space="preserve"> (ECE)</w:t>
      </w:r>
      <w:bookmarkEnd w:id="164"/>
    </w:p>
    <w:p w14:paraId="54C4FEC3" w14:textId="77777777" w:rsidR="00A435F0" w:rsidRPr="00E127DD" w:rsidRDefault="00A435F0" w:rsidP="00A435F0">
      <w:pPr>
        <w:rPr>
          <w:rFonts w:asciiTheme="minorHAnsi" w:hAnsiTheme="minorHAnsi"/>
          <w:szCs w:val="24"/>
        </w:rPr>
      </w:pPr>
      <w:r w:rsidRPr="00E127DD">
        <w:rPr>
          <w:rFonts w:asciiTheme="minorHAnsi" w:hAnsiTheme="minorHAnsi"/>
          <w:szCs w:val="24"/>
        </w:rPr>
        <w:t>The Early Childhood Education Concentration is designed to prepare professionals to work with children in preschools and community-based programs that serve children from birth to eight years old, and to take leadership roles in the field of early childhood education. Required coursework focuses on working with diverse families and young children and advanced study of cognitive, language, social, emotional, and moral development. Improvement of classroom curriculum and assessment from infancy through the primary grades is another emphasis of the program. Candidates need not possess a teaching credential; they may prepare for leadership and advocacy positions in a variety of settings. However, a basic course in child development and at least one year of experience working with children in educational settings are prerequisites to admission to the program. Details are available from the Early Childhood Education Program Advisor.</w:t>
      </w:r>
    </w:p>
    <w:p w14:paraId="246E7035" w14:textId="77777777" w:rsidR="00A435F0" w:rsidRPr="00E127DD" w:rsidRDefault="00A435F0" w:rsidP="00A435F0">
      <w:pPr>
        <w:spacing w:beforeLines="1" w:before="2" w:afterLines="1" w:after="2"/>
        <w:rPr>
          <w:rFonts w:asciiTheme="minorHAnsi" w:hAnsiTheme="minorHAnsi"/>
          <w:szCs w:val="24"/>
        </w:rPr>
      </w:pPr>
    </w:p>
    <w:p w14:paraId="3BD37446" w14:textId="77777777" w:rsidR="00A435F0" w:rsidRPr="00E127DD" w:rsidRDefault="00A435F0" w:rsidP="00A435F0">
      <w:pPr>
        <w:pStyle w:val="Heading4"/>
        <w:rPr>
          <w:rStyle w:val="SubtleReference"/>
        </w:rPr>
      </w:pPr>
      <w:r w:rsidRPr="00E127DD">
        <w:rPr>
          <w:rStyle w:val="SubtleReference"/>
        </w:rPr>
        <w:t>Required ECE Core Courses in Concentration (12 units)</w:t>
      </w:r>
    </w:p>
    <w:p w14:paraId="3A208529" w14:textId="77777777" w:rsidR="00A435F0" w:rsidRPr="00E127DD" w:rsidRDefault="00A435F0" w:rsidP="00A435F0">
      <w:pPr>
        <w:rPr>
          <w:rFonts w:asciiTheme="minorHAnsi" w:hAnsiTheme="minorHAnsi"/>
          <w:szCs w:val="24"/>
        </w:rPr>
      </w:pPr>
      <w:r w:rsidRPr="00E127DD">
        <w:rPr>
          <w:rFonts w:asciiTheme="minorHAnsi" w:hAnsiTheme="minorHAnsi"/>
          <w:szCs w:val="24"/>
        </w:rPr>
        <w:t>EDEC 531 (3) The Role of Play in Development and Learning (offered Fall of odd numbered years)</w:t>
      </w:r>
      <w:r w:rsidRPr="00E127DD">
        <w:rPr>
          <w:rFonts w:asciiTheme="minorHAnsi" w:hAnsiTheme="minorHAnsi"/>
          <w:szCs w:val="24"/>
        </w:rPr>
        <w:br/>
        <w:t xml:space="preserve">EDEC 532 (3) Social-Moral Development in Childhood (offered Fall of even numbered </w:t>
      </w:r>
      <w:r w:rsidRPr="00E127DD">
        <w:rPr>
          <w:rFonts w:asciiTheme="minorHAnsi" w:hAnsiTheme="minorHAnsi"/>
          <w:szCs w:val="24"/>
        </w:rPr>
        <w:lastRenderedPageBreak/>
        <w:t>years) (It will be taught in the framework of Action Research)</w:t>
      </w:r>
      <w:r w:rsidRPr="00E127DD">
        <w:rPr>
          <w:rFonts w:asciiTheme="minorHAnsi" w:hAnsiTheme="minorHAnsi"/>
          <w:szCs w:val="24"/>
        </w:rPr>
        <w:br/>
        <w:t>EDEC 535 (3) Advocacy and Leadership in Early Childhood Education (offered Spring of odd numbered years)</w:t>
      </w:r>
      <w:r w:rsidRPr="00E127DD">
        <w:rPr>
          <w:rFonts w:asciiTheme="minorHAnsi" w:hAnsiTheme="minorHAnsi"/>
          <w:szCs w:val="24"/>
        </w:rPr>
        <w:br/>
        <w:t>EDEC 538 (3) The Development of Language and Thinking in Infancy through Middle Childhood (offered Spring of even numbered years)</w:t>
      </w:r>
    </w:p>
    <w:p w14:paraId="0CA146AC" w14:textId="77777777" w:rsidR="00A435F0" w:rsidRPr="00E127DD" w:rsidRDefault="00A435F0" w:rsidP="00A435F0">
      <w:pPr>
        <w:pStyle w:val="Heading4"/>
        <w:rPr>
          <w:rStyle w:val="SubtleReference"/>
        </w:rPr>
      </w:pPr>
      <w:r w:rsidRPr="00E127DD">
        <w:rPr>
          <w:rStyle w:val="SubtleReference"/>
        </w:rPr>
        <w:t xml:space="preserve">Electives (6 units) </w:t>
      </w:r>
    </w:p>
    <w:p w14:paraId="2220E09F" w14:textId="3F552348" w:rsidR="00A435F0" w:rsidRPr="00E127DD" w:rsidRDefault="00A435F0" w:rsidP="00A435F0">
      <w:pPr>
        <w:rPr>
          <w:rFonts w:asciiTheme="minorHAnsi" w:hAnsiTheme="minorHAnsi"/>
          <w:szCs w:val="24"/>
        </w:rPr>
      </w:pPr>
      <w:r w:rsidRPr="00E127DD">
        <w:rPr>
          <w:rFonts w:asciiTheme="minorHAnsi" w:hAnsiTheme="minorHAnsi"/>
          <w:szCs w:val="24"/>
        </w:rPr>
        <w:t>At least two courses</w:t>
      </w:r>
      <w:r w:rsidRPr="00E127DD">
        <w:rPr>
          <w:rFonts w:asciiTheme="minorHAnsi" w:hAnsiTheme="minorHAnsi"/>
          <w:b/>
          <w:szCs w:val="24"/>
        </w:rPr>
        <w:t xml:space="preserve"> </w:t>
      </w:r>
      <w:r w:rsidRPr="00E127DD">
        <w:rPr>
          <w:rFonts w:asciiTheme="minorHAnsi" w:hAnsiTheme="minorHAnsi"/>
          <w:szCs w:val="24"/>
        </w:rPr>
        <w:t>in</w:t>
      </w:r>
      <w:r w:rsidRPr="00E127DD">
        <w:rPr>
          <w:rFonts w:asciiTheme="minorHAnsi" w:hAnsiTheme="minorHAnsi"/>
          <w:b/>
          <w:szCs w:val="24"/>
        </w:rPr>
        <w:t xml:space="preserve"> </w:t>
      </w:r>
      <w:r w:rsidRPr="00E127DD">
        <w:rPr>
          <w:rFonts w:asciiTheme="minorHAnsi" w:hAnsiTheme="minorHAnsi"/>
          <w:szCs w:val="24"/>
        </w:rPr>
        <w:t>the areas of Special Education, Curriculu</w:t>
      </w:r>
      <w:r w:rsidR="00C74F11" w:rsidRPr="00E127DD">
        <w:rPr>
          <w:rFonts w:asciiTheme="minorHAnsi" w:hAnsiTheme="minorHAnsi"/>
          <w:szCs w:val="24"/>
        </w:rPr>
        <w:t>m Teaching and Learning, Language</w:t>
      </w:r>
      <w:r w:rsidRPr="00E127DD">
        <w:rPr>
          <w:rFonts w:asciiTheme="minorHAnsi" w:hAnsiTheme="minorHAnsi"/>
          <w:szCs w:val="24"/>
        </w:rPr>
        <w:t xml:space="preserve"> and Language, and/or special topics. ECE-MA courses as offered will be chosen in consultation with the ECE Advisor and the Graduate Advisors of the above mentioned areas.</w:t>
      </w:r>
      <w:r w:rsidRPr="00E127DD">
        <w:rPr>
          <w:rFonts w:asciiTheme="minorHAnsi" w:hAnsiTheme="minorHAnsi"/>
          <w:szCs w:val="24"/>
        </w:rPr>
        <w:br/>
        <w:t xml:space="preserve">Some examples of course options are: </w:t>
      </w:r>
    </w:p>
    <w:p w14:paraId="779392C8" w14:textId="77777777" w:rsidR="0010426D" w:rsidRPr="00E127DD" w:rsidRDefault="00A435F0" w:rsidP="00A435F0">
      <w:pPr>
        <w:rPr>
          <w:rFonts w:asciiTheme="minorHAnsi" w:hAnsiTheme="minorHAnsi"/>
          <w:szCs w:val="24"/>
        </w:rPr>
      </w:pPr>
      <w:r w:rsidRPr="00E127DD">
        <w:rPr>
          <w:rStyle w:val="SubtleReference"/>
          <w:szCs w:val="24"/>
        </w:rPr>
        <w:t xml:space="preserve">Special Education: </w:t>
      </w:r>
      <w:r w:rsidRPr="00E127DD">
        <w:rPr>
          <w:rStyle w:val="SubtleReference"/>
          <w:szCs w:val="24"/>
        </w:rPr>
        <w:br/>
      </w:r>
      <w:r w:rsidRPr="00E127DD">
        <w:rPr>
          <w:rFonts w:asciiTheme="minorHAnsi" w:hAnsiTheme="minorHAnsi"/>
          <w:szCs w:val="24"/>
        </w:rPr>
        <w:t>EDSP 400 Foundations of Special Education</w:t>
      </w:r>
      <w:r w:rsidRPr="00E127DD">
        <w:rPr>
          <w:rFonts w:asciiTheme="minorHAnsi" w:hAnsiTheme="minorHAnsi"/>
          <w:szCs w:val="24"/>
        </w:rPr>
        <w:br/>
        <w:t>EDSP 426 Communication Development:  Assessment and Instruction (Fall only)</w:t>
      </w:r>
      <w:r w:rsidRPr="00E127DD">
        <w:rPr>
          <w:rFonts w:asciiTheme="minorHAnsi" w:hAnsiTheme="minorHAnsi"/>
          <w:szCs w:val="24"/>
        </w:rPr>
        <w:br/>
        <w:t>EDSP 432 Designing Inclusive Environments in Early Childhood Education</w:t>
      </w:r>
    </w:p>
    <w:p w14:paraId="1480C1BE" w14:textId="7372F2F9" w:rsidR="00A435F0" w:rsidRPr="00E127DD" w:rsidRDefault="00A435F0" w:rsidP="00A435F0">
      <w:pPr>
        <w:rPr>
          <w:rFonts w:asciiTheme="minorHAnsi" w:hAnsiTheme="minorHAnsi"/>
          <w:szCs w:val="24"/>
        </w:rPr>
      </w:pPr>
      <w:r w:rsidRPr="00E127DD">
        <w:rPr>
          <w:rFonts w:asciiTheme="minorHAnsi" w:hAnsiTheme="minorHAnsi"/>
          <w:szCs w:val="24"/>
        </w:rPr>
        <w:br/>
      </w:r>
      <w:r w:rsidRPr="00E127DD">
        <w:rPr>
          <w:rStyle w:val="SubtleReference"/>
          <w:szCs w:val="24"/>
        </w:rPr>
        <w:t>Curriculum Teaching and Learning:</w:t>
      </w:r>
      <w:r w:rsidRPr="00E127DD">
        <w:rPr>
          <w:rStyle w:val="SubtleReference"/>
          <w:szCs w:val="24"/>
        </w:rPr>
        <w:br/>
      </w:r>
      <w:r w:rsidRPr="00E127DD">
        <w:rPr>
          <w:rFonts w:asciiTheme="minorHAnsi" w:hAnsiTheme="minorHAnsi"/>
          <w:szCs w:val="24"/>
        </w:rPr>
        <w:t>EDCT 585 Curriculum Development: Theory, Practice and Evaluation</w:t>
      </w:r>
      <w:r w:rsidRPr="00E127DD">
        <w:rPr>
          <w:rFonts w:asciiTheme="minorHAnsi" w:hAnsiTheme="minorHAnsi"/>
          <w:szCs w:val="24"/>
        </w:rPr>
        <w:br/>
        <w:t>EDCT 586 Teaching and Learning: Research and Application in the Classroom</w:t>
      </w:r>
    </w:p>
    <w:p w14:paraId="149031BA" w14:textId="77777777" w:rsidR="0010426D" w:rsidRPr="00E127DD" w:rsidRDefault="00C74F11" w:rsidP="0010426D">
      <w:pPr>
        <w:spacing w:line="240" w:lineRule="auto"/>
        <w:rPr>
          <w:rFonts w:asciiTheme="minorHAnsi" w:hAnsiTheme="minorHAnsi"/>
          <w:szCs w:val="24"/>
        </w:rPr>
      </w:pPr>
      <w:r w:rsidRPr="00E127DD">
        <w:rPr>
          <w:rStyle w:val="SubtleReference"/>
          <w:szCs w:val="24"/>
        </w:rPr>
        <w:t>Language</w:t>
      </w:r>
      <w:r w:rsidR="00C05500" w:rsidRPr="00E127DD">
        <w:rPr>
          <w:rStyle w:val="SubtleReference"/>
          <w:szCs w:val="24"/>
        </w:rPr>
        <w:t xml:space="preserve"> and Literacy</w:t>
      </w:r>
    </w:p>
    <w:p w14:paraId="6791830F" w14:textId="7AD064EA" w:rsidR="00C74F11" w:rsidRPr="00E127DD" w:rsidRDefault="00A435F0" w:rsidP="0010426D">
      <w:pPr>
        <w:spacing w:line="240" w:lineRule="auto"/>
        <w:rPr>
          <w:rFonts w:asciiTheme="minorHAnsi" w:hAnsiTheme="minorHAnsi"/>
          <w:szCs w:val="24"/>
        </w:rPr>
      </w:pPr>
      <w:r w:rsidRPr="00E127DD">
        <w:rPr>
          <w:rFonts w:asciiTheme="minorHAnsi" w:hAnsiTheme="minorHAnsi"/>
          <w:szCs w:val="24"/>
        </w:rPr>
        <w:t>EDRL 521A Language Development in First and Second Languages</w:t>
      </w:r>
    </w:p>
    <w:p w14:paraId="2A953F89" w14:textId="545DB66E" w:rsidR="00A435F0" w:rsidRPr="00E127DD" w:rsidRDefault="00A435F0" w:rsidP="0010426D">
      <w:pPr>
        <w:spacing w:line="240" w:lineRule="auto"/>
        <w:rPr>
          <w:rFonts w:asciiTheme="minorHAnsi" w:hAnsiTheme="minorHAnsi"/>
          <w:szCs w:val="24"/>
        </w:rPr>
      </w:pPr>
      <w:r w:rsidRPr="00E127DD">
        <w:rPr>
          <w:rFonts w:asciiTheme="minorHAnsi" w:hAnsiTheme="minorHAnsi"/>
          <w:szCs w:val="24"/>
        </w:rPr>
        <w:t>EDRL 524 Literature and Literacy</w:t>
      </w:r>
    </w:p>
    <w:p w14:paraId="755368EB" w14:textId="77777777" w:rsidR="00C60413" w:rsidRPr="00E127DD" w:rsidRDefault="00C60413" w:rsidP="00C60413">
      <w:pPr>
        <w:pStyle w:val="Heading4"/>
        <w:rPr>
          <w:rStyle w:val="SubtleReference"/>
        </w:rPr>
      </w:pPr>
      <w:r w:rsidRPr="00E127DD">
        <w:rPr>
          <w:rStyle w:val="SubtleReference"/>
        </w:rPr>
        <w:t>Requirements for Admission</w:t>
      </w:r>
    </w:p>
    <w:p w14:paraId="1BECEAAC" w14:textId="77777777" w:rsidR="00C60413" w:rsidRPr="00E127DD" w:rsidRDefault="00C60413" w:rsidP="00C60413">
      <w:pPr>
        <w:rPr>
          <w:rFonts w:asciiTheme="minorHAnsi" w:hAnsiTheme="minorHAnsi"/>
          <w:szCs w:val="24"/>
        </w:rPr>
      </w:pPr>
      <w:r w:rsidRPr="00E127DD">
        <w:rPr>
          <w:rFonts w:asciiTheme="minorHAnsi" w:hAnsiTheme="minorHAnsi"/>
          <w:szCs w:val="24"/>
        </w:rPr>
        <w:t>Please see the School of Education website for the most up to date information about applying to the program:</w:t>
      </w:r>
    </w:p>
    <w:p w14:paraId="0387C5D3" w14:textId="0FB25337" w:rsidR="0022525B" w:rsidRDefault="0022525B" w:rsidP="00C60413">
      <w:hyperlink r:id="rId24" w:history="1">
        <w:r w:rsidRPr="00C72775">
          <w:rPr>
            <w:rStyle w:val="Hyperlink"/>
          </w:rPr>
          <w:t>https://education.dstg0.sonoma.edu/admissions/getting-started/ma-education-application-checklist</w:t>
        </w:r>
      </w:hyperlink>
    </w:p>
    <w:p w14:paraId="1A8856CD" w14:textId="1F14FF03" w:rsidR="00C60413" w:rsidRPr="00E127DD" w:rsidRDefault="00C60413" w:rsidP="00C60413">
      <w:pPr>
        <w:rPr>
          <w:rStyle w:val="SubtleReference"/>
        </w:rPr>
      </w:pPr>
      <w:r w:rsidRPr="00E127DD">
        <w:rPr>
          <w:rStyle w:val="SubtleReference"/>
        </w:rPr>
        <w:br/>
        <w:t>For initial information please contact:</w:t>
      </w:r>
    </w:p>
    <w:p w14:paraId="7B76A90C" w14:textId="77777777" w:rsidR="00C60413" w:rsidRPr="00E127DD" w:rsidRDefault="00C60413" w:rsidP="00C60413">
      <w:pPr>
        <w:rPr>
          <w:rFonts w:asciiTheme="minorHAnsi" w:hAnsiTheme="minorHAnsi"/>
          <w:szCs w:val="24"/>
        </w:rPr>
      </w:pPr>
      <w:r w:rsidRPr="00E127DD">
        <w:rPr>
          <w:rFonts w:asciiTheme="minorHAnsi" w:hAnsiTheme="minorHAnsi"/>
          <w:szCs w:val="24"/>
        </w:rPr>
        <w:t>School of Education Office (707.664.3115)</w:t>
      </w:r>
    </w:p>
    <w:p w14:paraId="05A71168" w14:textId="77777777" w:rsidR="00C60413" w:rsidRPr="00E127DD" w:rsidRDefault="00C60413" w:rsidP="00C74F11">
      <w:pPr>
        <w:spacing w:line="240" w:lineRule="auto"/>
        <w:rPr>
          <w:rFonts w:asciiTheme="minorHAnsi" w:hAnsiTheme="minorHAnsi"/>
          <w:szCs w:val="24"/>
        </w:rPr>
      </w:pPr>
    </w:p>
    <w:p w14:paraId="3AB3365F" w14:textId="472F299D" w:rsidR="00C00CF7" w:rsidRPr="00E127DD" w:rsidRDefault="00C00CF7" w:rsidP="0006083E">
      <w:pPr>
        <w:pStyle w:val="Heading2"/>
      </w:pPr>
      <w:bookmarkStart w:id="166" w:name="_Toc297189357"/>
      <w:bookmarkStart w:id="167" w:name="_Toc297189667"/>
      <w:bookmarkStart w:id="168" w:name="_Toc365287694"/>
      <w:r w:rsidRPr="00E127DD">
        <w:t>Educational Leadership</w:t>
      </w:r>
      <w:bookmarkEnd w:id="165"/>
      <w:bookmarkEnd w:id="166"/>
      <w:bookmarkEnd w:id="167"/>
      <w:bookmarkEnd w:id="168"/>
    </w:p>
    <w:p w14:paraId="0839BEEB" w14:textId="77777777" w:rsidR="00F27CA5" w:rsidRPr="00E127DD" w:rsidRDefault="00C81BA7" w:rsidP="00813AF7">
      <w:pPr>
        <w:rPr>
          <w:rStyle w:val="BookTitle"/>
          <w:rFonts w:asciiTheme="minorHAnsi" w:hAnsiTheme="minorHAnsi" w:cs="Times New Roman"/>
          <w:b/>
          <w:caps w:val="0"/>
          <w:color w:val="auto"/>
          <w:szCs w:val="24"/>
        </w:rPr>
      </w:pPr>
      <w:r w:rsidRPr="00E127DD">
        <w:rPr>
          <w:rStyle w:val="BookTitle"/>
          <w:rFonts w:asciiTheme="minorHAnsi" w:hAnsiTheme="minorHAnsi" w:cs="Times New Roman"/>
          <w:caps w:val="0"/>
          <w:color w:val="auto"/>
          <w:szCs w:val="24"/>
        </w:rPr>
        <w:t xml:space="preserve">The administrative services credential programs (preliminary administrative services, professional administrative services, or preliminary intern credential) are designed collaboratively by SSU faculty and local school administrators to prepare graduates for positions of leadership in P-12 education institutions.  All students are admitted starting in the fall of each academic year.  </w:t>
      </w:r>
    </w:p>
    <w:p w14:paraId="2A5E0022" w14:textId="68C6E780" w:rsidR="00F27CA5" w:rsidRPr="00E127DD" w:rsidRDefault="00C81BA7" w:rsidP="00813AF7">
      <w:pPr>
        <w:rPr>
          <w:rStyle w:val="BookTitle"/>
          <w:rFonts w:asciiTheme="minorHAnsi" w:hAnsiTheme="minorHAnsi" w:cs="Times New Roman"/>
          <w:b/>
          <w:caps w:val="0"/>
          <w:color w:val="auto"/>
          <w:szCs w:val="24"/>
        </w:rPr>
      </w:pPr>
      <w:r w:rsidRPr="00E127DD">
        <w:rPr>
          <w:rStyle w:val="BookTitle"/>
          <w:rFonts w:asciiTheme="minorHAnsi" w:hAnsiTheme="minorHAnsi" w:cs="Times New Roman"/>
          <w:caps w:val="0"/>
          <w:color w:val="auto"/>
          <w:szCs w:val="24"/>
        </w:rPr>
        <w:t>The courses in the preliminary administrative services credential program may be applied to the educational leadership program ar</w:t>
      </w:r>
      <w:r w:rsidR="003E11E4" w:rsidRPr="00E127DD">
        <w:rPr>
          <w:rStyle w:val="BookTitle"/>
          <w:rFonts w:asciiTheme="minorHAnsi" w:hAnsiTheme="minorHAnsi" w:cs="Times New Roman"/>
          <w:caps w:val="0"/>
          <w:color w:val="auto"/>
          <w:szCs w:val="24"/>
        </w:rPr>
        <w:t>ea of concentration for the M.A.</w:t>
      </w:r>
      <w:r w:rsidRPr="00E127DD">
        <w:rPr>
          <w:rStyle w:val="BookTitle"/>
          <w:rFonts w:asciiTheme="minorHAnsi" w:hAnsiTheme="minorHAnsi" w:cs="Times New Roman"/>
          <w:caps w:val="0"/>
          <w:color w:val="auto"/>
          <w:szCs w:val="24"/>
        </w:rPr>
        <w:t xml:space="preserve"> degree in education.  This course of study is set up to be a strong learning community.  Each student stays with his/her cohort for the entire program.  EDEL 580a is the first class taken in august and EDEL 580b is the last class taken the following June.</w:t>
      </w:r>
      <w:r w:rsidR="00F27CA5" w:rsidRPr="00E127DD">
        <w:rPr>
          <w:rStyle w:val="BookTitle"/>
          <w:rFonts w:asciiTheme="minorHAnsi" w:hAnsiTheme="minorHAnsi" w:cs="Times New Roman"/>
          <w:color w:val="auto"/>
          <w:szCs w:val="24"/>
        </w:rPr>
        <w:t xml:space="preserve">  </w:t>
      </w:r>
    </w:p>
    <w:p w14:paraId="7337EC1E" w14:textId="77777777" w:rsidR="00F27CA5" w:rsidRPr="00E127DD" w:rsidRDefault="00C81BA7" w:rsidP="00813AF7">
      <w:pPr>
        <w:rPr>
          <w:rStyle w:val="BookTitle"/>
          <w:rFonts w:asciiTheme="minorHAnsi" w:hAnsiTheme="minorHAnsi" w:cs="Times New Roman"/>
          <w:b/>
          <w:caps w:val="0"/>
          <w:color w:val="auto"/>
          <w:szCs w:val="24"/>
        </w:rPr>
      </w:pPr>
      <w:r w:rsidRPr="00E127DD">
        <w:rPr>
          <w:rStyle w:val="BookTitle"/>
          <w:rFonts w:asciiTheme="minorHAnsi" w:hAnsiTheme="minorHAnsi" w:cs="Times New Roman"/>
          <w:caps w:val="0"/>
          <w:color w:val="auto"/>
          <w:szCs w:val="24"/>
        </w:rPr>
        <w:t xml:space="preserve">The professional administrative services program is for practicing administrators who have completed the preliminary administrative services program, and these units are not typically used in an </w:t>
      </w:r>
      <w:r w:rsidR="00813AF7" w:rsidRPr="00E127DD">
        <w:rPr>
          <w:rStyle w:val="BookTitle"/>
          <w:rFonts w:asciiTheme="minorHAnsi" w:hAnsiTheme="minorHAnsi" w:cs="Times New Roman"/>
          <w:caps w:val="0"/>
          <w:color w:val="auto"/>
          <w:szCs w:val="24"/>
        </w:rPr>
        <w:t>MA</w:t>
      </w:r>
      <w:r w:rsidRPr="00E127DD">
        <w:rPr>
          <w:rStyle w:val="BookTitle"/>
          <w:rFonts w:asciiTheme="minorHAnsi" w:hAnsiTheme="minorHAnsi" w:cs="Times New Roman"/>
          <w:caps w:val="0"/>
          <w:color w:val="auto"/>
          <w:szCs w:val="24"/>
        </w:rPr>
        <w:t>. program as an area of concentration.</w:t>
      </w:r>
    </w:p>
    <w:p w14:paraId="436A3DF3" w14:textId="5567AA00" w:rsidR="001D5DF4" w:rsidRPr="00E127DD" w:rsidRDefault="00C81BA7" w:rsidP="00813AF7">
      <w:pPr>
        <w:jc w:val="center"/>
        <w:rPr>
          <w:rStyle w:val="SubtleReference"/>
        </w:rPr>
      </w:pPr>
      <w:r w:rsidRPr="00E127DD">
        <w:rPr>
          <w:rStyle w:val="SubtleReference"/>
        </w:rPr>
        <w:t>E</w:t>
      </w:r>
      <w:r w:rsidR="00427C86">
        <w:rPr>
          <w:rStyle w:val="SubtleReference"/>
        </w:rPr>
        <w:t>DUCATIONAL LEADERSHIP COURSEWORK</w:t>
      </w:r>
      <w:r w:rsidRPr="00E127DD">
        <w:rPr>
          <w:rStyle w:val="SubtleReference"/>
        </w:rPr>
        <w:t xml:space="preserve"> (18 units)</w:t>
      </w:r>
    </w:p>
    <w:p w14:paraId="5DD76147" w14:textId="77777777" w:rsidR="00C00CF7" w:rsidRPr="00E127DD" w:rsidRDefault="00C81BA7" w:rsidP="00C81BA7">
      <w:pPr>
        <w:rPr>
          <w:rStyle w:val="BookTitle"/>
          <w:rFonts w:asciiTheme="minorHAnsi" w:hAnsiTheme="minorHAnsi" w:cs="Times New Roman"/>
          <w:b/>
          <w:bCs/>
          <w:caps w:val="0"/>
          <w:color w:val="auto"/>
          <w:spacing w:val="0"/>
          <w:szCs w:val="24"/>
        </w:rPr>
      </w:pPr>
      <w:r w:rsidRPr="00E127DD">
        <w:rPr>
          <w:rStyle w:val="BookTitle"/>
          <w:rFonts w:asciiTheme="minorHAnsi" w:hAnsiTheme="minorHAnsi" w:cs="Times New Roman"/>
          <w:caps w:val="0"/>
          <w:color w:val="auto"/>
          <w:szCs w:val="24"/>
        </w:rPr>
        <w:t>Preliminary administrative services credential courses</w:t>
      </w:r>
      <w:r w:rsidR="00045D73" w:rsidRPr="00E127DD">
        <w:rPr>
          <w:rStyle w:val="BookTitle"/>
          <w:rFonts w:asciiTheme="minorHAnsi" w:hAnsiTheme="minorHAnsi" w:cs="Times New Roman"/>
          <w:color w:val="auto"/>
          <w:szCs w:val="24"/>
        </w:rPr>
        <w:t>:</w:t>
      </w:r>
    </w:p>
    <w:p w14:paraId="2ABBBE01"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All of the following course must be completed for this credential, and there are no elective courses offered. A maximum of 18 of the following units may be applied to the Educational Leadership program area of concentration for the M.A. degree.</w:t>
      </w:r>
    </w:p>
    <w:p w14:paraId="7F7504B3"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EDEL 580A Educational Leadership and School Management (3 units)</w:t>
      </w:r>
    </w:p>
    <w:p w14:paraId="47424D26"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 xml:space="preserve">EDEL 580B Educational Leadership and School Management (3 units) </w:t>
      </w:r>
    </w:p>
    <w:p w14:paraId="55968A0A"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EDEL 581 Management of Educational Personnel: Policies and Procedures (3 units)</w:t>
      </w:r>
    </w:p>
    <w:p w14:paraId="0B3A764E"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EDEL 582 Educational Policy and Politics (3 units)</w:t>
      </w:r>
    </w:p>
    <w:p w14:paraId="5CD94B8D"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EDEL 583 School Law (3 units)</w:t>
      </w:r>
    </w:p>
    <w:p w14:paraId="1734496D"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EDEL 588 Educational Curriculum, Instruction, and Program Assessment (3 units)</w:t>
      </w:r>
    </w:p>
    <w:p w14:paraId="4BF18EF9"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EDEL 589 Leadership with Diverse Populations (3 units)</w:t>
      </w:r>
    </w:p>
    <w:p w14:paraId="0D06BF07"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lastRenderedPageBreak/>
        <w:t>EDEL 587 Field: Experiences in Administration (3 units per semester for two semesters [taken credit/ no credit and not usually applied to the M.A.])</w:t>
      </w:r>
    </w:p>
    <w:p w14:paraId="56DB177B" w14:textId="53E1A428" w:rsidR="00C00CF7" w:rsidRPr="00E127DD" w:rsidRDefault="00C00CF7" w:rsidP="000763D1">
      <w:pPr>
        <w:rPr>
          <w:rFonts w:asciiTheme="minorHAnsi" w:hAnsiTheme="minorHAnsi" w:cs="Times New Roman"/>
          <w:szCs w:val="24"/>
        </w:rPr>
      </w:pPr>
      <w:r w:rsidRPr="00E127DD">
        <w:rPr>
          <w:rFonts w:asciiTheme="minorHAnsi" w:hAnsiTheme="minorHAnsi" w:cs="Times New Roman"/>
          <w:b/>
          <w:szCs w:val="24"/>
        </w:rPr>
        <w:t>NOTE:</w:t>
      </w:r>
      <w:r w:rsidRPr="00E127DD">
        <w:rPr>
          <w:rFonts w:asciiTheme="minorHAnsi" w:hAnsiTheme="minorHAnsi" w:cs="Times New Roman"/>
          <w:szCs w:val="24"/>
        </w:rPr>
        <w:t xml:space="preserve"> It is best that candidates take EDUC 570 before the coh</w:t>
      </w:r>
      <w:r w:rsidR="00C05500" w:rsidRPr="00E127DD">
        <w:rPr>
          <w:rFonts w:asciiTheme="minorHAnsi" w:hAnsiTheme="minorHAnsi" w:cs="Times New Roman"/>
          <w:szCs w:val="24"/>
        </w:rPr>
        <w:t>ort program begins. All other MA</w:t>
      </w:r>
      <w:r w:rsidRPr="00E127DD">
        <w:rPr>
          <w:rFonts w:asciiTheme="minorHAnsi" w:hAnsiTheme="minorHAnsi" w:cs="Times New Roman"/>
          <w:szCs w:val="24"/>
        </w:rPr>
        <w:t xml:space="preserve"> core courses should be taken after completing the credential classes.</w:t>
      </w:r>
    </w:p>
    <w:p w14:paraId="2E209C68" w14:textId="77777777" w:rsidR="00C00CF7" w:rsidRPr="00E127DD" w:rsidRDefault="00C00CF7" w:rsidP="000763D1">
      <w:pPr>
        <w:rPr>
          <w:rStyle w:val="SubtleReference"/>
        </w:rPr>
      </w:pPr>
      <w:r w:rsidRPr="00E127DD">
        <w:rPr>
          <w:rStyle w:val="SubtleReference"/>
        </w:rPr>
        <w:t>Advising Procedure</w:t>
      </w:r>
    </w:p>
    <w:p w14:paraId="341D09A3" w14:textId="30DB29CA"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 xml:space="preserve">The faculty cohort </w:t>
      </w:r>
      <w:r w:rsidR="00C05500" w:rsidRPr="00E127DD">
        <w:rPr>
          <w:rFonts w:asciiTheme="minorHAnsi" w:hAnsiTheme="minorHAnsi" w:cs="Times New Roman"/>
          <w:szCs w:val="24"/>
        </w:rPr>
        <w:t>leader for each cohort is the MA</w:t>
      </w:r>
      <w:r w:rsidRPr="00E127DD">
        <w:rPr>
          <w:rFonts w:asciiTheme="minorHAnsi" w:hAnsiTheme="minorHAnsi" w:cs="Times New Roman"/>
          <w:szCs w:val="24"/>
        </w:rPr>
        <w:t xml:space="preserve"> advisor for everyone in that cohort. The cohort leader will be the candidate’s advisor until the chair of the candidate’s committee is selected.</w:t>
      </w:r>
    </w:p>
    <w:p w14:paraId="59079378" w14:textId="77777777" w:rsidR="00C00CF7" w:rsidRPr="00E127DD" w:rsidRDefault="00045D73" w:rsidP="000763D1">
      <w:pPr>
        <w:rPr>
          <w:rStyle w:val="SubtleReference"/>
        </w:rPr>
      </w:pPr>
      <w:r w:rsidRPr="00E127DD">
        <w:rPr>
          <w:rStyle w:val="SubtleReference"/>
        </w:rPr>
        <w:t>R</w:t>
      </w:r>
      <w:r w:rsidR="00C00CF7" w:rsidRPr="00E127DD">
        <w:rPr>
          <w:rStyle w:val="SubtleReference"/>
        </w:rPr>
        <w:t>equirements for Admission</w:t>
      </w:r>
    </w:p>
    <w:p w14:paraId="12B159F5"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In addition to the general admission requirements of advanced credential programs, Preliminary Administrative Services Credential candidates must:</w:t>
      </w:r>
    </w:p>
    <w:p w14:paraId="38D4CD0B" w14:textId="1E7E69BB" w:rsidR="00C00CF7" w:rsidRPr="00E127DD" w:rsidRDefault="00C05500" w:rsidP="000763D1">
      <w:pPr>
        <w:rPr>
          <w:rFonts w:asciiTheme="minorHAnsi" w:hAnsiTheme="minorHAnsi" w:cs="Times New Roman"/>
          <w:szCs w:val="24"/>
        </w:rPr>
      </w:pPr>
      <w:r w:rsidRPr="00E127DD">
        <w:rPr>
          <w:rFonts w:asciiTheme="minorHAnsi" w:hAnsiTheme="minorHAnsi" w:cs="Times New Roman"/>
          <w:szCs w:val="24"/>
        </w:rPr>
        <w:t>Verify five</w:t>
      </w:r>
      <w:r w:rsidR="00C00CF7" w:rsidRPr="00E127DD">
        <w:rPr>
          <w:rFonts w:asciiTheme="minorHAnsi" w:hAnsiTheme="minorHAnsi" w:cs="Times New Roman"/>
          <w:szCs w:val="24"/>
        </w:rPr>
        <w:t xml:space="preserve"> years of appropriate full-time experience from their educational employer.</w:t>
      </w:r>
    </w:p>
    <w:p w14:paraId="56CAEBF2"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Secure favorable recommendations from two school administrators indicating possession of administrative and leadership potential and demonstrated leadership experience.</w:t>
      </w:r>
    </w:p>
    <w:p w14:paraId="41CA91A9"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Submit evidence of successful passage of CBEST before or within the first semester of program coursework.</w:t>
      </w:r>
    </w:p>
    <w:p w14:paraId="1342C5B5" w14:textId="77777777" w:rsidR="00C00CF7" w:rsidRPr="00E127DD" w:rsidRDefault="00C00CF7" w:rsidP="000763D1">
      <w:pPr>
        <w:rPr>
          <w:rStyle w:val="SubtleReference"/>
        </w:rPr>
      </w:pPr>
      <w:r w:rsidRPr="00E127DD">
        <w:rPr>
          <w:rStyle w:val="SubtleReference"/>
        </w:rPr>
        <w:t>For information please contact either:</w:t>
      </w:r>
    </w:p>
    <w:p w14:paraId="03A764E8"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School of Education Office (707-664-3115)</w:t>
      </w:r>
    </w:p>
    <w:p w14:paraId="47D6DBF1"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 xml:space="preserve">Department of Educational Leadership and Special Education (Stevenson Hall 1078): </w:t>
      </w:r>
    </w:p>
    <w:p w14:paraId="18C08737" w14:textId="77777777" w:rsidR="00C00CF7" w:rsidRPr="00E127DD" w:rsidRDefault="00C00CF7" w:rsidP="000763D1">
      <w:pPr>
        <w:rPr>
          <w:rFonts w:asciiTheme="minorHAnsi" w:hAnsiTheme="minorHAnsi" w:cs="Times New Roman"/>
          <w:szCs w:val="24"/>
        </w:rPr>
      </w:pPr>
      <w:r w:rsidRPr="00E127DD">
        <w:rPr>
          <w:rFonts w:asciiTheme="minorHAnsi" w:hAnsiTheme="minorHAnsi" w:cs="Times New Roman"/>
          <w:szCs w:val="24"/>
        </w:rPr>
        <w:t>707-664-</w:t>
      </w:r>
      <w:r w:rsidR="00C96AD7" w:rsidRPr="00E127DD">
        <w:rPr>
          <w:rFonts w:asciiTheme="minorHAnsi" w:hAnsiTheme="minorHAnsi" w:cs="Times New Roman"/>
          <w:szCs w:val="24"/>
        </w:rPr>
        <w:t>3238</w:t>
      </w:r>
    </w:p>
    <w:p w14:paraId="2D101A94" w14:textId="77777777" w:rsidR="00C00CF7" w:rsidRPr="00E127DD" w:rsidRDefault="00C00CF7" w:rsidP="0018384B">
      <w:pPr>
        <w:pStyle w:val="Heading1"/>
        <w:rPr>
          <w:rFonts w:asciiTheme="minorHAnsi" w:hAnsiTheme="minorHAnsi"/>
        </w:rPr>
        <w:sectPr w:rsidR="00C00CF7" w:rsidRPr="00E127DD" w:rsidSect="00C74F11">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pgNumType w:start="0"/>
          <w:cols w:space="720"/>
          <w:titlePg/>
          <w:docGrid w:linePitch="326"/>
        </w:sectPr>
      </w:pPr>
    </w:p>
    <w:p w14:paraId="5DD8722F" w14:textId="7E5F0A98" w:rsidR="00C00CF7" w:rsidRPr="00E127DD" w:rsidRDefault="003F44FA" w:rsidP="0006083E">
      <w:pPr>
        <w:pStyle w:val="Heading2"/>
      </w:pPr>
      <w:bookmarkStart w:id="169" w:name="_Reading_and_Language"/>
      <w:bookmarkStart w:id="170" w:name="_Toc297122933"/>
      <w:bookmarkStart w:id="171" w:name="_Toc297189358"/>
      <w:bookmarkStart w:id="172" w:name="_Toc297189668"/>
      <w:bookmarkStart w:id="173" w:name="_Toc365287695"/>
      <w:bookmarkEnd w:id="169"/>
      <w:r w:rsidRPr="00E127DD">
        <w:lastRenderedPageBreak/>
        <w:t>Language</w:t>
      </w:r>
      <w:r w:rsidR="00C05500" w:rsidRPr="00E127DD">
        <w:t xml:space="preserve"> and Literacy</w:t>
      </w:r>
      <w:r w:rsidR="00C00CF7" w:rsidRPr="00E127DD">
        <w:t xml:space="preserve"> Education</w:t>
      </w:r>
      <w:bookmarkEnd w:id="170"/>
      <w:bookmarkEnd w:id="171"/>
      <w:bookmarkEnd w:id="172"/>
      <w:bookmarkEnd w:id="173"/>
    </w:p>
    <w:p w14:paraId="53A16DC8" w14:textId="19D48717" w:rsidR="00C00CF7" w:rsidRPr="00E127DD" w:rsidRDefault="00C00CF7" w:rsidP="000763D1">
      <w:pPr>
        <w:rPr>
          <w:rFonts w:asciiTheme="minorHAnsi" w:hAnsiTheme="minorHAnsi"/>
          <w:szCs w:val="24"/>
        </w:rPr>
      </w:pPr>
      <w:r w:rsidRPr="00E127DD">
        <w:rPr>
          <w:rFonts w:asciiTheme="minorHAnsi" w:hAnsiTheme="minorHAnsi"/>
          <w:szCs w:val="24"/>
        </w:rPr>
        <w:t xml:space="preserve">The </w:t>
      </w:r>
      <w:r w:rsidR="00C05500" w:rsidRPr="00E127DD">
        <w:rPr>
          <w:rFonts w:asciiTheme="minorHAnsi" w:hAnsiTheme="minorHAnsi"/>
          <w:szCs w:val="24"/>
        </w:rPr>
        <w:t>School of Education offers</w:t>
      </w:r>
      <w:r w:rsidR="003F44FA" w:rsidRPr="00E127DD">
        <w:rPr>
          <w:rFonts w:asciiTheme="minorHAnsi" w:hAnsiTheme="minorHAnsi"/>
          <w:szCs w:val="24"/>
        </w:rPr>
        <w:t xml:space="preserve"> two graduate options in Language and Literacy—an MA</w:t>
      </w:r>
      <w:r w:rsidR="00C05500" w:rsidRPr="00E127DD">
        <w:rPr>
          <w:rFonts w:asciiTheme="minorHAnsi" w:hAnsiTheme="minorHAnsi"/>
          <w:szCs w:val="24"/>
        </w:rPr>
        <w:t xml:space="preserve"> degree and courses</w:t>
      </w:r>
      <w:r w:rsidRPr="00E127DD">
        <w:rPr>
          <w:rFonts w:asciiTheme="minorHAnsi" w:hAnsiTheme="minorHAnsi"/>
          <w:szCs w:val="24"/>
        </w:rPr>
        <w:t xml:space="preserve"> leading to state licensure: </w:t>
      </w:r>
    </w:p>
    <w:p w14:paraId="72FD8365" w14:textId="32A64697" w:rsidR="00C00CF7" w:rsidRPr="00E127DD" w:rsidRDefault="00C00CF7" w:rsidP="000763D1">
      <w:pPr>
        <w:ind w:left="720"/>
        <w:rPr>
          <w:rFonts w:asciiTheme="minorHAnsi" w:hAnsiTheme="minorHAnsi"/>
          <w:szCs w:val="24"/>
        </w:rPr>
      </w:pPr>
      <w:r w:rsidRPr="00E127DD">
        <w:rPr>
          <w:rFonts w:asciiTheme="minorHAnsi" w:hAnsiTheme="minorHAnsi"/>
          <w:szCs w:val="24"/>
        </w:rPr>
        <w:t>1. Master of Arts in Education with a conce</w:t>
      </w:r>
      <w:r w:rsidR="00CA3479" w:rsidRPr="00E127DD">
        <w:rPr>
          <w:rFonts w:asciiTheme="minorHAnsi" w:hAnsiTheme="minorHAnsi"/>
          <w:szCs w:val="24"/>
        </w:rPr>
        <w:t>ntration in Language and Literacy</w:t>
      </w:r>
    </w:p>
    <w:p w14:paraId="4FA9A9C9" w14:textId="68C2A3B0" w:rsidR="00C00CF7" w:rsidRPr="00E127DD" w:rsidRDefault="00C00CF7" w:rsidP="00C05500">
      <w:pPr>
        <w:ind w:left="720"/>
        <w:rPr>
          <w:rFonts w:asciiTheme="minorHAnsi" w:hAnsiTheme="minorHAnsi"/>
          <w:szCs w:val="24"/>
        </w:rPr>
      </w:pPr>
      <w:r w:rsidRPr="00E127DD">
        <w:rPr>
          <w:rFonts w:asciiTheme="minorHAnsi" w:hAnsiTheme="minorHAnsi"/>
          <w:szCs w:val="24"/>
        </w:rPr>
        <w:t xml:space="preserve">2. Reading </w:t>
      </w:r>
      <w:r w:rsidR="00F03B9D" w:rsidRPr="00E127DD">
        <w:rPr>
          <w:rFonts w:asciiTheme="minorHAnsi" w:hAnsiTheme="minorHAnsi"/>
          <w:szCs w:val="24"/>
        </w:rPr>
        <w:t>and Literacy Added Authorization</w:t>
      </w:r>
    </w:p>
    <w:p w14:paraId="3AE35DA3" w14:textId="71E5B1E9" w:rsidR="00C00CF7" w:rsidRPr="00E127DD" w:rsidRDefault="00C05500" w:rsidP="000763D1">
      <w:pPr>
        <w:rPr>
          <w:rFonts w:asciiTheme="minorHAnsi" w:hAnsiTheme="minorHAnsi"/>
          <w:szCs w:val="24"/>
        </w:rPr>
      </w:pPr>
      <w:r w:rsidRPr="00E127DD">
        <w:rPr>
          <w:rFonts w:asciiTheme="minorHAnsi" w:hAnsiTheme="minorHAnsi"/>
          <w:szCs w:val="24"/>
        </w:rPr>
        <w:t xml:space="preserve">All courses in the </w:t>
      </w:r>
      <w:r w:rsidR="00C00CF7" w:rsidRPr="00E127DD">
        <w:rPr>
          <w:rFonts w:asciiTheme="minorHAnsi" w:hAnsiTheme="minorHAnsi"/>
          <w:szCs w:val="24"/>
        </w:rPr>
        <w:t>state-approved licensure programs may be applied to the MA degree.</w:t>
      </w:r>
    </w:p>
    <w:p w14:paraId="3F8C09FC" w14:textId="596A573C" w:rsidR="00C00CF7" w:rsidRPr="00E127DD" w:rsidRDefault="00CA3479" w:rsidP="001D5F1D">
      <w:pPr>
        <w:pStyle w:val="Heading3"/>
        <w:rPr>
          <w:rFonts w:asciiTheme="minorHAnsi" w:hAnsiTheme="minorHAnsi"/>
        </w:rPr>
      </w:pPr>
      <w:bookmarkStart w:id="174" w:name="_Toc297122934"/>
      <w:bookmarkStart w:id="175" w:name="_Toc297189359"/>
      <w:bookmarkStart w:id="176" w:name="_Toc297189669"/>
      <w:bookmarkStart w:id="177" w:name="_Toc365287696"/>
      <w:r w:rsidRPr="00E127DD">
        <w:rPr>
          <w:rFonts w:asciiTheme="minorHAnsi" w:hAnsiTheme="minorHAnsi"/>
        </w:rPr>
        <w:t>L</w:t>
      </w:r>
      <w:bookmarkEnd w:id="174"/>
      <w:bookmarkEnd w:id="175"/>
      <w:bookmarkEnd w:id="176"/>
      <w:bookmarkEnd w:id="177"/>
      <w:r w:rsidR="00427C86">
        <w:rPr>
          <w:rFonts w:asciiTheme="minorHAnsi" w:hAnsiTheme="minorHAnsi"/>
        </w:rPr>
        <w:t>ANGUAGE AND LITERACY CONCENTRATION</w:t>
      </w:r>
    </w:p>
    <w:p w14:paraId="7A67E53B" w14:textId="77777777" w:rsidR="00C00CF7" w:rsidRPr="00E127DD" w:rsidRDefault="00C00CF7" w:rsidP="000763D1">
      <w:pPr>
        <w:rPr>
          <w:rFonts w:asciiTheme="minorHAnsi" w:hAnsiTheme="minorHAnsi"/>
          <w:szCs w:val="24"/>
        </w:rPr>
      </w:pPr>
      <w:r w:rsidRPr="00E127DD">
        <w:rPr>
          <w:rFonts w:asciiTheme="minorHAnsi" w:hAnsiTheme="minorHAnsi"/>
          <w:szCs w:val="24"/>
        </w:rPr>
        <w:t>This program is designed to prepare teachers for specialized teaching of reading and language arts to diverse populations of students and for curriculum and instructional leadership in the field of language and literacy.  Required coursework focuses on the nature of literacy development at all levels, research and theory in teaching reading and writing, and the improvement of classroom curriculum and methods that emphasize the relationship of literacy to language and concept learning.</w:t>
      </w:r>
    </w:p>
    <w:p w14:paraId="7ED1FCB8" w14:textId="45D2A1FA" w:rsidR="00C00CF7" w:rsidRPr="00E127DD" w:rsidRDefault="00C00CF7" w:rsidP="000763D1">
      <w:pPr>
        <w:rPr>
          <w:rFonts w:asciiTheme="minorHAnsi" w:hAnsiTheme="minorHAnsi"/>
          <w:szCs w:val="24"/>
        </w:rPr>
      </w:pPr>
      <w:r w:rsidRPr="00E127DD">
        <w:rPr>
          <w:rFonts w:asciiTheme="minorHAnsi" w:hAnsiTheme="minorHAnsi"/>
          <w:szCs w:val="24"/>
        </w:rPr>
        <w:t xml:space="preserve">NOTE:  Students who wish to pursue an MA degree AND a Reading </w:t>
      </w:r>
      <w:r w:rsidR="00F03B9D" w:rsidRPr="00E127DD">
        <w:rPr>
          <w:rFonts w:asciiTheme="minorHAnsi" w:hAnsiTheme="minorHAnsi"/>
          <w:szCs w:val="24"/>
        </w:rPr>
        <w:t>and Literacy Added Authorization</w:t>
      </w:r>
      <w:r w:rsidRPr="00E127DD">
        <w:rPr>
          <w:rFonts w:asciiTheme="minorHAnsi" w:hAnsiTheme="minorHAnsi"/>
          <w:szCs w:val="24"/>
        </w:rPr>
        <w:t xml:space="preserve"> may complete programs concurrently.</w:t>
      </w:r>
    </w:p>
    <w:p w14:paraId="58D91B73" w14:textId="25E240A3" w:rsidR="00C00CF7" w:rsidRPr="00E127DD" w:rsidRDefault="00C00CF7" w:rsidP="00936240">
      <w:pPr>
        <w:pStyle w:val="Heading4"/>
        <w:rPr>
          <w:rStyle w:val="SubtleReference"/>
        </w:rPr>
      </w:pPr>
      <w:r w:rsidRPr="00E127DD">
        <w:rPr>
          <w:rStyle w:val="SubtleReference"/>
        </w:rPr>
        <w:t xml:space="preserve">Program Concentration Coursework – </w:t>
      </w:r>
      <w:r w:rsidR="00427C86">
        <w:rPr>
          <w:rStyle w:val="SubtleReference"/>
        </w:rPr>
        <w:t>(9 UNITS)</w:t>
      </w:r>
    </w:p>
    <w:p w14:paraId="1BFEE751" w14:textId="77777777" w:rsidR="00C00CF7" w:rsidRPr="00E127DD" w:rsidRDefault="00C00CF7" w:rsidP="003F07EE">
      <w:pPr>
        <w:spacing w:after="0"/>
        <w:rPr>
          <w:rFonts w:asciiTheme="minorHAnsi" w:hAnsiTheme="minorHAnsi"/>
          <w:szCs w:val="24"/>
        </w:rPr>
      </w:pPr>
      <w:r w:rsidRPr="00E127DD">
        <w:rPr>
          <w:rFonts w:asciiTheme="minorHAnsi" w:hAnsiTheme="minorHAnsi"/>
          <w:i/>
          <w:szCs w:val="24"/>
        </w:rPr>
        <w:t>Reading/Language Core</w:t>
      </w:r>
      <w:r w:rsidRPr="00E127DD">
        <w:rPr>
          <w:rFonts w:asciiTheme="minorHAnsi" w:hAnsiTheme="minorHAnsi"/>
          <w:szCs w:val="24"/>
        </w:rPr>
        <w:t xml:space="preserve"> (9 units in EDRL courses)</w:t>
      </w:r>
    </w:p>
    <w:p w14:paraId="1CFCCE6B" w14:textId="5F5087A5" w:rsidR="00C00CF7" w:rsidRPr="00E127DD" w:rsidRDefault="00DC4F71" w:rsidP="003F07EE">
      <w:pPr>
        <w:spacing w:after="0"/>
        <w:ind w:left="720"/>
        <w:rPr>
          <w:rFonts w:asciiTheme="minorHAnsi" w:hAnsiTheme="minorHAnsi"/>
          <w:szCs w:val="24"/>
        </w:rPr>
      </w:pPr>
      <w:r w:rsidRPr="00E127DD">
        <w:rPr>
          <w:rFonts w:asciiTheme="minorHAnsi" w:hAnsiTheme="minorHAnsi"/>
          <w:szCs w:val="24"/>
        </w:rPr>
        <w:t>524</w:t>
      </w:r>
      <w:r w:rsidRPr="00E127DD">
        <w:rPr>
          <w:rFonts w:asciiTheme="minorHAnsi" w:hAnsiTheme="minorHAnsi"/>
          <w:szCs w:val="24"/>
        </w:rPr>
        <w:tab/>
        <w:t>Literacy and Literature (3)</w:t>
      </w:r>
    </w:p>
    <w:p w14:paraId="298796FE" w14:textId="2B74EC7D" w:rsidR="00C00CF7" w:rsidRPr="00E127DD" w:rsidRDefault="00DC4F71" w:rsidP="003F07EE">
      <w:pPr>
        <w:spacing w:after="0"/>
        <w:ind w:left="720"/>
        <w:rPr>
          <w:rFonts w:asciiTheme="minorHAnsi" w:hAnsiTheme="minorHAnsi"/>
          <w:szCs w:val="24"/>
        </w:rPr>
      </w:pPr>
      <w:r w:rsidRPr="00E127DD">
        <w:rPr>
          <w:rFonts w:asciiTheme="minorHAnsi" w:hAnsiTheme="minorHAnsi"/>
          <w:szCs w:val="24"/>
        </w:rPr>
        <w:t xml:space="preserve">521A </w:t>
      </w:r>
      <w:r w:rsidRPr="00E127DD">
        <w:rPr>
          <w:rFonts w:asciiTheme="minorHAnsi" w:hAnsiTheme="minorHAnsi"/>
          <w:szCs w:val="24"/>
        </w:rPr>
        <w:tab/>
      </w:r>
      <w:r w:rsidR="00C00CF7" w:rsidRPr="00E127DD">
        <w:rPr>
          <w:rFonts w:asciiTheme="minorHAnsi" w:hAnsiTheme="minorHAnsi"/>
          <w:szCs w:val="24"/>
        </w:rPr>
        <w:t>Lan</w:t>
      </w:r>
      <w:r w:rsidR="00E25DAC" w:rsidRPr="00E127DD">
        <w:rPr>
          <w:rFonts w:asciiTheme="minorHAnsi" w:hAnsiTheme="minorHAnsi"/>
          <w:szCs w:val="24"/>
        </w:rPr>
        <w:t xml:space="preserve">guage Development in First and </w:t>
      </w:r>
      <w:r w:rsidR="00C00CF7" w:rsidRPr="00E127DD">
        <w:rPr>
          <w:rFonts w:asciiTheme="minorHAnsi" w:hAnsiTheme="minorHAnsi"/>
          <w:szCs w:val="24"/>
        </w:rPr>
        <w:t>Second Languages  (3)</w:t>
      </w:r>
    </w:p>
    <w:p w14:paraId="51B869FC" w14:textId="3FA14B55" w:rsidR="00C00CF7" w:rsidRPr="00E127DD" w:rsidRDefault="003F07EE" w:rsidP="003F07EE">
      <w:pPr>
        <w:spacing w:after="0"/>
        <w:ind w:left="720"/>
        <w:rPr>
          <w:rFonts w:asciiTheme="minorHAnsi" w:hAnsiTheme="minorHAnsi"/>
          <w:i/>
          <w:szCs w:val="24"/>
        </w:rPr>
      </w:pPr>
      <w:r w:rsidRPr="00E127DD">
        <w:rPr>
          <w:rFonts w:asciiTheme="minorHAnsi" w:hAnsiTheme="minorHAnsi"/>
          <w:szCs w:val="24"/>
        </w:rPr>
        <w:t xml:space="preserve">522 </w:t>
      </w:r>
      <w:r w:rsidR="00DC4F71" w:rsidRPr="00E127DD">
        <w:rPr>
          <w:rFonts w:asciiTheme="minorHAnsi" w:hAnsiTheme="minorHAnsi"/>
          <w:szCs w:val="24"/>
        </w:rPr>
        <w:tab/>
      </w:r>
      <w:r w:rsidRPr="00E127DD">
        <w:rPr>
          <w:rFonts w:asciiTheme="minorHAnsi" w:hAnsiTheme="minorHAnsi"/>
          <w:szCs w:val="24"/>
        </w:rPr>
        <w:t>A</w:t>
      </w:r>
      <w:r w:rsidR="00C00CF7" w:rsidRPr="00E127DD">
        <w:rPr>
          <w:rFonts w:asciiTheme="minorHAnsi" w:hAnsiTheme="minorHAnsi"/>
          <w:szCs w:val="24"/>
        </w:rPr>
        <w:t>ssessment &amp; Teaching in Reading  (3)</w:t>
      </w:r>
    </w:p>
    <w:p w14:paraId="2AC6CEFA" w14:textId="77777777" w:rsidR="00C00CF7" w:rsidRPr="00E127DD" w:rsidRDefault="00C00CF7" w:rsidP="003F07EE">
      <w:pPr>
        <w:spacing w:after="0"/>
        <w:rPr>
          <w:rFonts w:asciiTheme="minorHAnsi" w:hAnsiTheme="minorHAnsi"/>
          <w:i/>
          <w:szCs w:val="24"/>
        </w:rPr>
      </w:pPr>
    </w:p>
    <w:p w14:paraId="27FF0BE9" w14:textId="77777777" w:rsidR="00C00CF7" w:rsidRPr="00E127DD" w:rsidRDefault="00C00CF7" w:rsidP="000763D1">
      <w:pPr>
        <w:rPr>
          <w:rFonts w:asciiTheme="minorHAnsi" w:hAnsiTheme="minorHAnsi"/>
          <w:szCs w:val="24"/>
        </w:rPr>
      </w:pPr>
      <w:r w:rsidRPr="00E127DD">
        <w:rPr>
          <w:rFonts w:asciiTheme="minorHAnsi" w:hAnsiTheme="minorHAnsi"/>
          <w:i/>
          <w:szCs w:val="24"/>
        </w:rPr>
        <w:t>Electives</w:t>
      </w:r>
      <w:r w:rsidRPr="00E127DD">
        <w:rPr>
          <w:rFonts w:asciiTheme="minorHAnsi" w:hAnsiTheme="minorHAnsi"/>
          <w:szCs w:val="24"/>
        </w:rPr>
        <w:t xml:space="preserve"> (9 units)</w:t>
      </w:r>
    </w:p>
    <w:p w14:paraId="7E78C13B" w14:textId="456443FA" w:rsidR="00C00CF7" w:rsidRPr="00E127DD" w:rsidRDefault="00C00CF7" w:rsidP="00C81BA7">
      <w:pPr>
        <w:rPr>
          <w:rFonts w:asciiTheme="minorHAnsi" w:hAnsiTheme="minorHAnsi"/>
          <w:szCs w:val="24"/>
        </w:rPr>
      </w:pPr>
      <w:r w:rsidRPr="00E127DD">
        <w:rPr>
          <w:rFonts w:asciiTheme="minorHAnsi" w:hAnsiTheme="minorHAnsi"/>
          <w:szCs w:val="24"/>
        </w:rPr>
        <w:t xml:space="preserve">•   </w:t>
      </w:r>
      <w:r w:rsidRPr="00E127DD">
        <w:rPr>
          <w:rFonts w:asciiTheme="minorHAnsi" w:hAnsiTheme="minorHAnsi"/>
          <w:szCs w:val="24"/>
        </w:rPr>
        <w:tab/>
        <w:t>Supportive coursework</w:t>
      </w:r>
      <w:r w:rsidR="00E25DAC" w:rsidRPr="00E127DD">
        <w:rPr>
          <w:rFonts w:asciiTheme="minorHAnsi" w:hAnsiTheme="minorHAnsi"/>
          <w:szCs w:val="24"/>
        </w:rPr>
        <w:t xml:space="preserve"> may include Reading Added Authorization</w:t>
      </w:r>
      <w:r w:rsidRPr="00E127DD">
        <w:rPr>
          <w:rFonts w:asciiTheme="minorHAnsi" w:hAnsiTheme="minorHAnsi"/>
          <w:szCs w:val="24"/>
        </w:rPr>
        <w:t xml:space="preserve"> courses or study in other approved areas such</w:t>
      </w:r>
      <w:r w:rsidR="00E25DAC" w:rsidRPr="00E127DD">
        <w:rPr>
          <w:rFonts w:asciiTheme="minorHAnsi" w:hAnsiTheme="minorHAnsi"/>
          <w:szCs w:val="24"/>
        </w:rPr>
        <w:t xml:space="preserve"> as</w:t>
      </w:r>
      <w:r w:rsidRPr="00E127DD">
        <w:rPr>
          <w:rFonts w:asciiTheme="minorHAnsi" w:hAnsiTheme="minorHAnsi"/>
          <w:szCs w:val="24"/>
        </w:rPr>
        <w:t xml:space="preserve"> c</w:t>
      </w:r>
      <w:r w:rsidR="00E25DAC" w:rsidRPr="00E127DD">
        <w:rPr>
          <w:rFonts w:asciiTheme="minorHAnsi" w:hAnsiTheme="minorHAnsi"/>
          <w:szCs w:val="24"/>
        </w:rPr>
        <w:t xml:space="preserve">urriculum, or early childhood education. </w:t>
      </w:r>
    </w:p>
    <w:p w14:paraId="799A0198" w14:textId="608C3BEC" w:rsidR="00C00CF7" w:rsidRPr="00E127DD" w:rsidRDefault="00C00CF7" w:rsidP="001D5F1D">
      <w:pPr>
        <w:pStyle w:val="Heading3"/>
        <w:rPr>
          <w:rFonts w:asciiTheme="minorHAnsi" w:hAnsiTheme="minorHAnsi"/>
        </w:rPr>
      </w:pPr>
      <w:bookmarkStart w:id="178" w:name="_Toc297122935"/>
      <w:bookmarkStart w:id="179" w:name="_Toc297189360"/>
      <w:bookmarkStart w:id="180" w:name="_Toc297189670"/>
      <w:bookmarkStart w:id="181" w:name="_Toc365287697"/>
      <w:r w:rsidRPr="00E127DD">
        <w:rPr>
          <w:rFonts w:asciiTheme="minorHAnsi" w:hAnsiTheme="minorHAnsi"/>
        </w:rPr>
        <w:t>R</w:t>
      </w:r>
      <w:bookmarkEnd w:id="178"/>
      <w:bookmarkEnd w:id="179"/>
      <w:bookmarkEnd w:id="180"/>
      <w:bookmarkEnd w:id="181"/>
      <w:r w:rsidR="00427C86">
        <w:rPr>
          <w:rFonts w:asciiTheme="minorHAnsi" w:hAnsiTheme="minorHAnsi"/>
        </w:rPr>
        <w:t>EADING AND LITERACY ADDED AUTHORIZATION</w:t>
      </w:r>
    </w:p>
    <w:p w14:paraId="243C2C84" w14:textId="77777777" w:rsidR="00C00CF7" w:rsidRPr="00E127DD" w:rsidRDefault="00C00CF7" w:rsidP="000763D1">
      <w:pPr>
        <w:rPr>
          <w:rFonts w:asciiTheme="minorHAnsi" w:hAnsiTheme="minorHAnsi"/>
          <w:szCs w:val="24"/>
        </w:rPr>
      </w:pPr>
      <w:r w:rsidRPr="00E127DD">
        <w:rPr>
          <w:rFonts w:asciiTheme="minorHAnsi" w:hAnsiTheme="minorHAnsi"/>
          <w:szCs w:val="24"/>
        </w:rPr>
        <w:t xml:space="preserve">The Reading </w:t>
      </w:r>
      <w:r w:rsidR="00F03B9D" w:rsidRPr="00E127DD">
        <w:rPr>
          <w:rFonts w:asciiTheme="minorHAnsi" w:hAnsiTheme="minorHAnsi"/>
          <w:szCs w:val="24"/>
        </w:rPr>
        <w:t>and Literacy Added Authorization</w:t>
      </w:r>
      <w:r w:rsidRPr="00E127DD">
        <w:rPr>
          <w:rFonts w:asciiTheme="minorHAnsi" w:hAnsiTheme="minorHAnsi"/>
          <w:szCs w:val="24"/>
        </w:rPr>
        <w:t xml:space="preserve"> program prepares individuals to take a leadership role at the school site and emphasizes work with students who experience diff</w:t>
      </w:r>
      <w:r w:rsidR="00F03B9D" w:rsidRPr="00E127DD">
        <w:rPr>
          <w:rFonts w:asciiTheme="minorHAnsi" w:hAnsiTheme="minorHAnsi"/>
          <w:szCs w:val="24"/>
        </w:rPr>
        <w:t xml:space="preserve">iculties with reading.  Reading and Literacy Authorized </w:t>
      </w:r>
      <w:r w:rsidRPr="00E127DD">
        <w:rPr>
          <w:rFonts w:asciiTheme="minorHAnsi" w:hAnsiTheme="minorHAnsi"/>
          <w:szCs w:val="24"/>
        </w:rPr>
        <w:t xml:space="preserve">teachers assist and support </w:t>
      </w:r>
      <w:r w:rsidRPr="00E127DD">
        <w:rPr>
          <w:rFonts w:asciiTheme="minorHAnsi" w:hAnsiTheme="minorHAnsi"/>
          <w:szCs w:val="24"/>
        </w:rPr>
        <w:lastRenderedPageBreak/>
        <w:t xml:space="preserve">other classroom teachers, assess student progress, and monitor student achievement while providing instructional and intervention services.  They also play a consultative role in materials and program selection at the district and may take leadership responsibilities at their school site. </w:t>
      </w:r>
    </w:p>
    <w:p w14:paraId="33848704" w14:textId="3E40D281" w:rsidR="00C00CF7" w:rsidRPr="00E127DD" w:rsidRDefault="00F03B9D" w:rsidP="000763D1">
      <w:pPr>
        <w:rPr>
          <w:rFonts w:asciiTheme="minorHAnsi" w:hAnsiTheme="minorHAnsi"/>
          <w:szCs w:val="24"/>
        </w:rPr>
      </w:pPr>
      <w:r w:rsidRPr="00E127DD">
        <w:rPr>
          <w:rFonts w:asciiTheme="minorHAnsi" w:hAnsiTheme="minorHAnsi"/>
          <w:szCs w:val="24"/>
        </w:rPr>
        <w:t>The Authorization</w:t>
      </w:r>
      <w:r w:rsidR="00C00CF7" w:rsidRPr="00E127DD">
        <w:rPr>
          <w:rFonts w:asciiTheme="minorHAnsi" w:hAnsiTheme="minorHAnsi"/>
          <w:szCs w:val="24"/>
        </w:rPr>
        <w:t xml:space="preserve"> is the first tier of a two-level state license in the area</w:t>
      </w:r>
      <w:r w:rsidR="00136BDE" w:rsidRPr="00E127DD">
        <w:rPr>
          <w:rFonts w:asciiTheme="minorHAnsi" w:hAnsiTheme="minorHAnsi"/>
          <w:szCs w:val="24"/>
        </w:rPr>
        <w:t xml:space="preserve"> of reading and language arts. </w:t>
      </w:r>
    </w:p>
    <w:p w14:paraId="7E3C6DBB" w14:textId="42A1D1FA" w:rsidR="00C00CF7" w:rsidRPr="00E127DD" w:rsidRDefault="00C00CF7" w:rsidP="000763D1">
      <w:pPr>
        <w:rPr>
          <w:rFonts w:asciiTheme="minorHAnsi" w:hAnsiTheme="minorHAnsi"/>
          <w:szCs w:val="24"/>
        </w:rPr>
      </w:pPr>
      <w:r w:rsidRPr="00E127DD">
        <w:rPr>
          <w:rFonts w:asciiTheme="minorHAnsi" w:hAnsiTheme="minorHAnsi"/>
          <w:szCs w:val="24"/>
        </w:rPr>
        <w:t xml:space="preserve">NOTE:  Students who wish to pursue an MA degree AND a Reading </w:t>
      </w:r>
      <w:r w:rsidR="00F03B9D" w:rsidRPr="00E127DD">
        <w:rPr>
          <w:rFonts w:asciiTheme="minorHAnsi" w:hAnsiTheme="minorHAnsi"/>
          <w:szCs w:val="24"/>
        </w:rPr>
        <w:t>and Literacy Added Authorization</w:t>
      </w:r>
      <w:r w:rsidR="00136BDE" w:rsidRPr="00E127DD">
        <w:rPr>
          <w:rFonts w:asciiTheme="minorHAnsi" w:hAnsiTheme="minorHAnsi"/>
          <w:szCs w:val="24"/>
        </w:rPr>
        <w:t xml:space="preserve"> </w:t>
      </w:r>
      <w:r w:rsidRPr="00E127DD">
        <w:rPr>
          <w:rFonts w:asciiTheme="minorHAnsi" w:hAnsiTheme="minorHAnsi"/>
          <w:szCs w:val="24"/>
        </w:rPr>
        <w:t>ma</w:t>
      </w:r>
      <w:r w:rsidR="00136BDE" w:rsidRPr="00E127DD">
        <w:rPr>
          <w:rFonts w:asciiTheme="minorHAnsi" w:hAnsiTheme="minorHAnsi"/>
          <w:szCs w:val="24"/>
        </w:rPr>
        <w:t>y complete the programs concurrently</w:t>
      </w:r>
      <w:r w:rsidRPr="00E127DD">
        <w:rPr>
          <w:rFonts w:asciiTheme="minorHAnsi" w:hAnsiTheme="minorHAnsi"/>
          <w:szCs w:val="24"/>
        </w:rPr>
        <w:t>.</w:t>
      </w:r>
    </w:p>
    <w:p w14:paraId="6F4A917F" w14:textId="77777777" w:rsidR="00C00CF7" w:rsidRPr="00E127DD" w:rsidRDefault="00C00CF7" w:rsidP="00936240">
      <w:pPr>
        <w:pStyle w:val="Heading4"/>
        <w:rPr>
          <w:rStyle w:val="SubtleReference"/>
        </w:rPr>
      </w:pPr>
      <w:r w:rsidRPr="00E127DD">
        <w:rPr>
          <w:rStyle w:val="SubtleReference"/>
        </w:rPr>
        <w:t>Program Prerequisite</w:t>
      </w:r>
    </w:p>
    <w:p w14:paraId="1ABCAB00" w14:textId="5469DEC6" w:rsidR="00C00CF7" w:rsidRPr="00E127DD" w:rsidRDefault="00C00CF7" w:rsidP="000763D1">
      <w:pPr>
        <w:rPr>
          <w:rFonts w:asciiTheme="minorHAnsi" w:hAnsiTheme="minorHAnsi"/>
          <w:szCs w:val="24"/>
        </w:rPr>
      </w:pPr>
      <w:r w:rsidRPr="00E127DD">
        <w:rPr>
          <w:rFonts w:asciiTheme="minorHAnsi" w:hAnsiTheme="minorHAnsi"/>
          <w:szCs w:val="24"/>
        </w:rPr>
        <w:t>A basic teaching credential is required for admission</w:t>
      </w:r>
      <w:r w:rsidR="00CA3479" w:rsidRPr="00E127DD">
        <w:rPr>
          <w:rFonts w:asciiTheme="minorHAnsi" w:hAnsiTheme="minorHAnsi"/>
          <w:szCs w:val="24"/>
        </w:rPr>
        <w:t xml:space="preserve"> to pursue the Reading and Literacy Added Authorization.</w:t>
      </w:r>
    </w:p>
    <w:p w14:paraId="52F8EE33" w14:textId="77777777" w:rsidR="00C00CF7" w:rsidRPr="00E127DD" w:rsidRDefault="00F03B9D" w:rsidP="00936240">
      <w:pPr>
        <w:pStyle w:val="Heading4"/>
        <w:rPr>
          <w:rStyle w:val="SubtleReference"/>
        </w:rPr>
      </w:pPr>
      <w:r w:rsidRPr="00E127DD">
        <w:rPr>
          <w:rStyle w:val="SubtleReference"/>
        </w:rPr>
        <w:t xml:space="preserve">Authorization </w:t>
      </w:r>
      <w:r w:rsidR="00C00CF7" w:rsidRPr="00E127DD">
        <w:rPr>
          <w:rStyle w:val="SubtleReference"/>
        </w:rPr>
        <w:t>Prerequisite</w:t>
      </w:r>
    </w:p>
    <w:p w14:paraId="32D6F425" w14:textId="0C82F897" w:rsidR="00C00CF7" w:rsidRPr="00E127DD" w:rsidRDefault="00C00CF7" w:rsidP="000763D1">
      <w:pPr>
        <w:rPr>
          <w:rFonts w:asciiTheme="minorHAnsi" w:hAnsiTheme="minorHAnsi"/>
          <w:szCs w:val="24"/>
        </w:rPr>
      </w:pPr>
      <w:r w:rsidRPr="00E127DD">
        <w:rPr>
          <w:rFonts w:asciiTheme="minorHAnsi" w:hAnsiTheme="minorHAnsi"/>
          <w:szCs w:val="24"/>
        </w:rPr>
        <w:t xml:space="preserve">Applicants for the Reading </w:t>
      </w:r>
      <w:r w:rsidR="00F03B9D" w:rsidRPr="00E127DD">
        <w:rPr>
          <w:rFonts w:asciiTheme="minorHAnsi" w:hAnsiTheme="minorHAnsi"/>
          <w:szCs w:val="24"/>
        </w:rPr>
        <w:t>and Literacy Added Authorization</w:t>
      </w:r>
      <w:r w:rsidRPr="00E127DD">
        <w:rPr>
          <w:rFonts w:asciiTheme="minorHAnsi" w:hAnsiTheme="minorHAnsi"/>
          <w:szCs w:val="24"/>
        </w:rPr>
        <w:t xml:space="preserve"> must provide verification of a minimum of three years of teaching experience.  You may </w:t>
      </w:r>
      <w:r w:rsidRPr="00E127DD">
        <w:rPr>
          <w:rFonts w:asciiTheme="minorHAnsi" w:hAnsiTheme="minorHAnsi"/>
          <w:szCs w:val="24"/>
          <w:u w:val="single"/>
        </w:rPr>
        <w:t>enter</w:t>
      </w:r>
      <w:r w:rsidRPr="00E127DD">
        <w:rPr>
          <w:rFonts w:asciiTheme="minorHAnsi" w:hAnsiTheme="minorHAnsi"/>
          <w:szCs w:val="24"/>
        </w:rPr>
        <w:t xml:space="preserve"> this licensure program with less experience, but you must have completed three years by the time you </w:t>
      </w:r>
      <w:r w:rsidR="00935E9B" w:rsidRPr="00E127DD">
        <w:rPr>
          <w:rFonts w:asciiTheme="minorHAnsi" w:hAnsiTheme="minorHAnsi"/>
          <w:szCs w:val="24"/>
        </w:rPr>
        <w:t>submit your application to the S</w:t>
      </w:r>
      <w:r w:rsidRPr="00E127DD">
        <w:rPr>
          <w:rFonts w:asciiTheme="minorHAnsi" w:hAnsiTheme="minorHAnsi"/>
          <w:szCs w:val="24"/>
        </w:rPr>
        <w:t>tate.</w:t>
      </w:r>
    </w:p>
    <w:p w14:paraId="7B60EC34" w14:textId="77777777" w:rsidR="00C00CF7" w:rsidRPr="00E127DD" w:rsidRDefault="00EA1567">
      <w:pPr>
        <w:tabs>
          <w:tab w:val="left" w:pos="720"/>
          <w:tab w:val="left" w:pos="2880"/>
          <w:tab w:val="right" w:pos="9270"/>
        </w:tabs>
        <w:ind w:right="1440"/>
        <w:rPr>
          <w:rFonts w:asciiTheme="minorHAnsi" w:hAnsiTheme="minorHAnsi"/>
          <w:szCs w:val="24"/>
        </w:rPr>
      </w:pPr>
      <w:r w:rsidRPr="00E127DD">
        <w:rPr>
          <w:rFonts w:asciiTheme="minorHAnsi" w:hAnsiTheme="minorHAnsi"/>
          <w:noProof/>
          <w:szCs w:val="24"/>
        </w:rPr>
        <mc:AlternateContent>
          <mc:Choice Requires="wps">
            <w:drawing>
              <wp:inline distT="0" distB="0" distL="0" distR="0" wp14:anchorId="7C6EA024" wp14:editId="3B02911F">
                <wp:extent cx="5943600" cy="19050"/>
                <wp:effectExtent l="0" t="0" r="0" b="0"/>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AAAAA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Rectangle 1"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" fillcolor="#aaa" stroked="f">
                <w10:anchorlock/>
              </v:rect>
            </w:pict>
          </mc:Fallback>
        </mc:AlternateContent>
      </w:r>
    </w:p>
    <w:p w14:paraId="50529302" w14:textId="1E801C7F" w:rsidR="00C00CF7" w:rsidRPr="00E127DD" w:rsidRDefault="00427C86" w:rsidP="003F07EE">
      <w:pPr>
        <w:pStyle w:val="Heading4"/>
        <w:rPr>
          <w:rStyle w:val="SubtleReference"/>
        </w:rPr>
      </w:pPr>
      <w:r>
        <w:rPr>
          <w:rStyle w:val="SubtleReference"/>
        </w:rPr>
        <w:t>ADDED AUTHORIZATION COURSEWORK</w:t>
      </w:r>
      <w:r w:rsidR="00C00CF7" w:rsidRPr="00E127DD">
        <w:rPr>
          <w:rStyle w:val="SubtleReference"/>
        </w:rPr>
        <w:t xml:space="preserve"> – 15 Units</w:t>
      </w:r>
    </w:p>
    <w:p w14:paraId="1506DB14" w14:textId="038A59B3" w:rsidR="00C00CF7" w:rsidRPr="00E127DD" w:rsidRDefault="00C00CF7" w:rsidP="003F07EE">
      <w:pPr>
        <w:spacing w:after="0"/>
        <w:rPr>
          <w:rStyle w:val="BookTitle"/>
          <w:rFonts w:asciiTheme="minorHAnsi" w:hAnsiTheme="minorHAnsi"/>
          <w:szCs w:val="24"/>
        </w:rPr>
      </w:pPr>
    </w:p>
    <w:p w14:paraId="45099DDB" w14:textId="64DA15B4" w:rsidR="00935E9B" w:rsidRPr="00E127DD" w:rsidRDefault="00935E9B" w:rsidP="00935E9B">
      <w:pPr>
        <w:pStyle w:val="Heading4"/>
        <w:jc w:val="left"/>
        <w:rPr>
          <w:rStyle w:val="SubtleReference"/>
        </w:rPr>
      </w:pPr>
      <w:r w:rsidRPr="00E127DD">
        <w:rPr>
          <w:rStyle w:val="SubtleReference"/>
        </w:rPr>
        <w:t>Developing a Personal Model of Literacy — s</w:t>
      </w:r>
      <w:r w:rsidR="00427C86">
        <w:rPr>
          <w:rStyle w:val="SubtleReference"/>
        </w:rPr>
        <w:t>PRING</w:t>
      </w:r>
    </w:p>
    <w:p w14:paraId="430F4317" w14:textId="77777777" w:rsidR="00C00CF7" w:rsidRPr="00E127DD" w:rsidRDefault="00C00CF7" w:rsidP="003F07EE">
      <w:pPr>
        <w:spacing w:after="0"/>
        <w:rPr>
          <w:rFonts w:asciiTheme="minorHAnsi" w:hAnsiTheme="minorHAnsi"/>
          <w:szCs w:val="24"/>
        </w:rPr>
      </w:pPr>
      <w:r w:rsidRPr="00E127DD">
        <w:rPr>
          <w:rFonts w:asciiTheme="minorHAnsi" w:hAnsiTheme="minorHAnsi"/>
          <w:szCs w:val="24"/>
        </w:rPr>
        <w:t>Integrated investigation of literacy research, theories, beliefs and practices aimed at developing a working understanding and reflective stance for each of these themes through in-depth case studies of English learners.  Candidates examine and understand the nature of fluent reading and comprehension, assessment approaches, planning and delivery of reading intervention and instruction, and best practices in assisting classroom teachers of English only and English learners.  Focused field experiences and assessment that leads to purposeful reading instruction permeate this block.</w:t>
      </w:r>
    </w:p>
    <w:p w14:paraId="3B8DA55E" w14:textId="77777777" w:rsidR="0022713A" w:rsidRPr="00E127DD" w:rsidRDefault="00C00CF7" w:rsidP="000763D1">
      <w:pPr>
        <w:rPr>
          <w:rFonts w:asciiTheme="minorHAnsi" w:hAnsiTheme="minorHAnsi"/>
          <w:szCs w:val="24"/>
        </w:rPr>
      </w:pPr>
      <w:r w:rsidRPr="00E127DD">
        <w:rPr>
          <w:rFonts w:asciiTheme="minorHAnsi" w:hAnsiTheme="minorHAnsi"/>
          <w:szCs w:val="24"/>
        </w:rPr>
        <w:tab/>
      </w:r>
    </w:p>
    <w:p w14:paraId="440DE316" w14:textId="459746C7" w:rsidR="00F03B9D" w:rsidRPr="00E127DD" w:rsidRDefault="00CA3479" w:rsidP="00CA3479">
      <w:pPr>
        <w:ind w:firstLine="720"/>
        <w:rPr>
          <w:rFonts w:asciiTheme="minorHAnsi" w:hAnsiTheme="minorHAnsi"/>
          <w:szCs w:val="24"/>
        </w:rPr>
      </w:pPr>
      <w:r w:rsidRPr="00E127DD">
        <w:rPr>
          <w:rFonts w:asciiTheme="minorHAnsi" w:hAnsiTheme="minorHAnsi"/>
          <w:szCs w:val="24"/>
        </w:rPr>
        <w:t xml:space="preserve">EDRL </w:t>
      </w:r>
      <w:r w:rsidR="00C00CF7" w:rsidRPr="00E127DD">
        <w:rPr>
          <w:rFonts w:asciiTheme="minorHAnsi" w:hAnsiTheme="minorHAnsi"/>
          <w:szCs w:val="24"/>
        </w:rPr>
        <w:t xml:space="preserve">521A </w:t>
      </w:r>
      <w:r w:rsidR="00C00CF7" w:rsidRPr="00E127DD">
        <w:rPr>
          <w:rFonts w:asciiTheme="minorHAnsi" w:hAnsiTheme="minorHAnsi"/>
          <w:szCs w:val="24"/>
        </w:rPr>
        <w:tab/>
        <w:t>Language Development in First and Second Languages (3)</w:t>
      </w:r>
      <w:r w:rsidR="00C00CF7" w:rsidRPr="00E127DD">
        <w:rPr>
          <w:rFonts w:asciiTheme="minorHAnsi" w:hAnsiTheme="minorHAnsi"/>
          <w:szCs w:val="24"/>
        </w:rPr>
        <w:tab/>
      </w:r>
    </w:p>
    <w:p w14:paraId="63CD97F6" w14:textId="578312A4" w:rsidR="00C00CF7" w:rsidRPr="00E127DD" w:rsidRDefault="00CA3479" w:rsidP="00CA3479">
      <w:pPr>
        <w:ind w:firstLine="720"/>
        <w:rPr>
          <w:rFonts w:asciiTheme="minorHAnsi" w:hAnsiTheme="minorHAnsi"/>
          <w:szCs w:val="24"/>
        </w:rPr>
      </w:pPr>
      <w:r w:rsidRPr="00E127DD">
        <w:rPr>
          <w:rFonts w:asciiTheme="minorHAnsi" w:hAnsiTheme="minorHAnsi"/>
          <w:szCs w:val="24"/>
        </w:rPr>
        <w:t xml:space="preserve">EDRL </w:t>
      </w:r>
      <w:r w:rsidR="00C00CF7" w:rsidRPr="00E127DD">
        <w:rPr>
          <w:rFonts w:asciiTheme="minorHAnsi" w:hAnsiTheme="minorHAnsi"/>
          <w:szCs w:val="24"/>
        </w:rPr>
        <w:t>522</w:t>
      </w:r>
      <w:r w:rsidR="00C00CF7" w:rsidRPr="00E127DD">
        <w:rPr>
          <w:rFonts w:asciiTheme="minorHAnsi" w:hAnsiTheme="minorHAnsi"/>
          <w:szCs w:val="24"/>
        </w:rPr>
        <w:tab/>
        <w:t>Assessment &amp; Teaching in Reading (3)</w:t>
      </w:r>
    </w:p>
    <w:p w14:paraId="6D9FE5C5" w14:textId="27CA122D" w:rsidR="00935E9B" w:rsidRPr="00E127DD" w:rsidRDefault="00935E9B" w:rsidP="00935E9B">
      <w:pPr>
        <w:pStyle w:val="Heading4"/>
        <w:jc w:val="left"/>
        <w:rPr>
          <w:rStyle w:val="SubtleReference"/>
        </w:rPr>
      </w:pPr>
      <w:r w:rsidRPr="00E127DD">
        <w:rPr>
          <w:rStyle w:val="SubtleReference"/>
        </w:rPr>
        <w:lastRenderedPageBreak/>
        <w:t>Clinical Field Experience — summer</w:t>
      </w:r>
    </w:p>
    <w:p w14:paraId="2B180E38" w14:textId="0074A522" w:rsidR="00C00CF7" w:rsidRPr="00E127DD" w:rsidRDefault="00C00CF7" w:rsidP="000763D1">
      <w:pPr>
        <w:rPr>
          <w:rFonts w:asciiTheme="minorHAnsi" w:hAnsiTheme="minorHAnsi"/>
          <w:szCs w:val="24"/>
        </w:rPr>
      </w:pPr>
      <w:r w:rsidRPr="00E127DD">
        <w:rPr>
          <w:rFonts w:asciiTheme="minorHAnsi" w:hAnsiTheme="minorHAnsi"/>
          <w:szCs w:val="24"/>
        </w:rPr>
        <w:t>Certificate candidates assess and teach public school students in a summer program for literacy improvement and enrichment in a supervised clinical setting.  Candidates deepen their knowledge of reading and language arts assessment, intervention and instructional strategies, in collaboration with and under the supervision of clinical facul</w:t>
      </w:r>
      <w:r w:rsidR="00935E9B" w:rsidRPr="00E127DD">
        <w:rPr>
          <w:rFonts w:asciiTheme="minorHAnsi" w:hAnsiTheme="minorHAnsi"/>
          <w:szCs w:val="24"/>
        </w:rPr>
        <w:t xml:space="preserve">ty and university faculty. </w:t>
      </w:r>
    </w:p>
    <w:p w14:paraId="54E65694" w14:textId="0E2809C3" w:rsidR="00C00CF7" w:rsidRPr="00E127DD" w:rsidRDefault="00C00CF7" w:rsidP="002433FF">
      <w:pPr>
        <w:rPr>
          <w:rFonts w:asciiTheme="minorHAnsi" w:hAnsiTheme="minorHAnsi"/>
          <w:szCs w:val="24"/>
        </w:rPr>
      </w:pPr>
      <w:r w:rsidRPr="00E127DD">
        <w:rPr>
          <w:rFonts w:asciiTheme="minorHAnsi" w:hAnsiTheme="minorHAnsi"/>
          <w:szCs w:val="24"/>
        </w:rPr>
        <w:tab/>
      </w:r>
      <w:r w:rsidR="00CA3479" w:rsidRPr="00E127DD">
        <w:rPr>
          <w:rFonts w:asciiTheme="minorHAnsi" w:hAnsiTheme="minorHAnsi"/>
          <w:szCs w:val="24"/>
        </w:rPr>
        <w:t xml:space="preserve">EDRL </w:t>
      </w:r>
      <w:r w:rsidRPr="00E127DD">
        <w:rPr>
          <w:rFonts w:asciiTheme="minorHAnsi" w:hAnsiTheme="minorHAnsi"/>
          <w:szCs w:val="24"/>
        </w:rPr>
        <w:t>527A</w:t>
      </w:r>
      <w:r w:rsidR="000763D1" w:rsidRPr="00E127DD">
        <w:rPr>
          <w:rFonts w:asciiTheme="minorHAnsi" w:hAnsiTheme="minorHAnsi"/>
          <w:szCs w:val="24"/>
        </w:rPr>
        <w:t xml:space="preserve"> </w:t>
      </w:r>
      <w:r w:rsidRPr="00E127DD">
        <w:rPr>
          <w:rFonts w:asciiTheme="minorHAnsi" w:hAnsiTheme="minorHAnsi"/>
          <w:szCs w:val="24"/>
        </w:rPr>
        <w:tab/>
        <w:t>Clinical Field Experience (3)</w:t>
      </w:r>
    </w:p>
    <w:p w14:paraId="23945C9C" w14:textId="310B4745" w:rsidR="00C00CF7" w:rsidRPr="00E127DD" w:rsidRDefault="00C00CF7" w:rsidP="00935E9B">
      <w:pPr>
        <w:pStyle w:val="Heading4"/>
        <w:jc w:val="left"/>
        <w:rPr>
          <w:rStyle w:val="SubtleReference"/>
        </w:rPr>
      </w:pPr>
      <w:r w:rsidRPr="00E127DD">
        <w:rPr>
          <w:rStyle w:val="SubtleReference"/>
        </w:rPr>
        <w:t>Developing a Professional Model of Literacy — Fall</w:t>
      </w:r>
    </w:p>
    <w:p w14:paraId="70B89F01" w14:textId="0A147E2E" w:rsidR="00C00CF7" w:rsidRPr="00E127DD" w:rsidRDefault="00C00CF7" w:rsidP="000763D1">
      <w:pPr>
        <w:rPr>
          <w:rFonts w:asciiTheme="minorHAnsi" w:hAnsiTheme="minorHAnsi"/>
          <w:szCs w:val="24"/>
        </w:rPr>
      </w:pPr>
      <w:r w:rsidRPr="00E127DD">
        <w:rPr>
          <w:rFonts w:asciiTheme="minorHAnsi" w:hAnsiTheme="minorHAnsi"/>
          <w:szCs w:val="24"/>
        </w:rPr>
        <w:t xml:space="preserve">Investigation of literacy research, theories, beliefs and practices in teaching reading and writing, </w:t>
      </w:r>
      <w:r w:rsidR="00935E9B" w:rsidRPr="00E127DD">
        <w:rPr>
          <w:rFonts w:asciiTheme="minorHAnsi" w:hAnsiTheme="minorHAnsi"/>
          <w:szCs w:val="24"/>
        </w:rPr>
        <w:t>and integrating technology. Courses are d</w:t>
      </w:r>
      <w:r w:rsidRPr="00E127DD">
        <w:rPr>
          <w:rFonts w:asciiTheme="minorHAnsi" w:hAnsiTheme="minorHAnsi"/>
          <w:szCs w:val="24"/>
        </w:rPr>
        <w:t>esigned to produce a professional knowledge base for each of these themes.  Candidates develop a comprehensive set of strategies for promoting fluent reading and comprehension, planning and delivery of literature-based reading curriculum, and assessment-based intervention and instruction.  Candidates are prepared for literacy and language arts leadership roles at the school level.</w:t>
      </w:r>
    </w:p>
    <w:p w14:paraId="75B8DDE0" w14:textId="1D7F98DF" w:rsidR="00C00CF7" w:rsidRPr="00E127DD" w:rsidRDefault="00C00CF7" w:rsidP="000763D1">
      <w:pPr>
        <w:rPr>
          <w:rFonts w:asciiTheme="minorHAnsi" w:hAnsiTheme="minorHAnsi"/>
          <w:szCs w:val="24"/>
        </w:rPr>
      </w:pPr>
      <w:r w:rsidRPr="00E127DD">
        <w:rPr>
          <w:rFonts w:asciiTheme="minorHAnsi" w:hAnsiTheme="minorHAnsi"/>
          <w:szCs w:val="24"/>
        </w:rPr>
        <w:tab/>
      </w:r>
      <w:r w:rsidR="00CA3479" w:rsidRPr="00E127DD">
        <w:rPr>
          <w:rFonts w:asciiTheme="minorHAnsi" w:hAnsiTheme="minorHAnsi"/>
          <w:szCs w:val="24"/>
        </w:rPr>
        <w:t xml:space="preserve">EDRL </w:t>
      </w:r>
      <w:r w:rsidRPr="00E127DD">
        <w:rPr>
          <w:rFonts w:asciiTheme="minorHAnsi" w:hAnsiTheme="minorHAnsi"/>
          <w:szCs w:val="24"/>
        </w:rPr>
        <w:t>524</w:t>
      </w:r>
      <w:r w:rsidRPr="00E127DD">
        <w:rPr>
          <w:rFonts w:asciiTheme="minorHAnsi" w:hAnsiTheme="minorHAnsi"/>
          <w:szCs w:val="24"/>
        </w:rPr>
        <w:tab/>
        <w:t>Literature and Literacy (3)</w:t>
      </w:r>
    </w:p>
    <w:p w14:paraId="1ED216EC" w14:textId="01EEEA18" w:rsidR="00CA3479" w:rsidRPr="00E127DD" w:rsidRDefault="00CA3479" w:rsidP="000763D1">
      <w:pPr>
        <w:rPr>
          <w:rFonts w:asciiTheme="minorHAnsi" w:hAnsiTheme="minorHAnsi"/>
          <w:szCs w:val="24"/>
        </w:rPr>
      </w:pPr>
      <w:r w:rsidRPr="00E127DD">
        <w:rPr>
          <w:rFonts w:asciiTheme="minorHAnsi" w:hAnsiTheme="minorHAnsi"/>
          <w:szCs w:val="24"/>
        </w:rPr>
        <w:tab/>
        <w:t>EDCT 552</w:t>
      </w:r>
      <w:r w:rsidRPr="00E127DD">
        <w:rPr>
          <w:rFonts w:asciiTheme="minorHAnsi" w:hAnsiTheme="minorHAnsi"/>
          <w:szCs w:val="24"/>
        </w:rPr>
        <w:tab/>
        <w:t>Educational Technology Praxis (3)</w:t>
      </w:r>
    </w:p>
    <w:p w14:paraId="24B76D41" w14:textId="77777777" w:rsidR="008E69AB" w:rsidRPr="00E127DD" w:rsidRDefault="0022713A" w:rsidP="008E69AB">
      <w:pPr>
        <w:pStyle w:val="Heading4"/>
        <w:jc w:val="left"/>
        <w:rPr>
          <w:rFonts w:asciiTheme="minorHAnsi" w:hAnsiTheme="minorHAnsi"/>
          <w:szCs w:val="24"/>
        </w:rPr>
      </w:pPr>
      <w:bookmarkStart w:id="182" w:name="_Toc297122936"/>
      <w:bookmarkStart w:id="183" w:name="_Toc297189361"/>
      <w:bookmarkStart w:id="184" w:name="_Toc297189671"/>
      <w:r w:rsidRPr="00E127DD">
        <w:rPr>
          <w:rStyle w:val="BookTitle"/>
          <w:rFonts w:asciiTheme="minorHAnsi" w:hAnsiTheme="minorHAnsi"/>
          <w:b/>
          <w:bCs/>
          <w:spacing w:val="14"/>
        </w:rPr>
        <w:br w:type="page"/>
      </w:r>
      <w:bookmarkEnd w:id="182"/>
      <w:bookmarkEnd w:id="183"/>
      <w:bookmarkEnd w:id="184"/>
    </w:p>
    <w:p w14:paraId="2BE71A93" w14:textId="77777777" w:rsidR="008E69AB" w:rsidRPr="00E127DD" w:rsidRDefault="008E69AB" w:rsidP="008E69AB">
      <w:pPr>
        <w:rPr>
          <w:rFonts w:asciiTheme="minorHAnsi" w:hAnsiTheme="minorHAnsi"/>
          <w:szCs w:val="24"/>
        </w:rPr>
      </w:pPr>
      <w:r w:rsidRPr="00E127DD">
        <w:rPr>
          <w:rFonts w:asciiTheme="minorHAnsi" w:hAnsiTheme="minorHAnsi"/>
          <w:szCs w:val="24"/>
        </w:rPr>
        <w:lastRenderedPageBreak/>
        <w:t>NOTE:  Students who wish to pursue an MA degree AND a Reading and Literacy Added Authorization may complete programs concurrently.</w:t>
      </w:r>
    </w:p>
    <w:p w14:paraId="5BF34993" w14:textId="77777777" w:rsidR="008E69AB" w:rsidRPr="00E127DD" w:rsidRDefault="008E69AB" w:rsidP="008E69AB">
      <w:pPr>
        <w:pStyle w:val="Heading4"/>
        <w:rPr>
          <w:rStyle w:val="SubtleReference"/>
        </w:rPr>
      </w:pPr>
      <w:bookmarkStart w:id="185" w:name="_Toc297122937"/>
      <w:bookmarkStart w:id="186" w:name="_Toc297189362"/>
      <w:bookmarkStart w:id="187" w:name="_Toc297189672"/>
      <w:r w:rsidRPr="00E127DD">
        <w:rPr>
          <w:rStyle w:val="SubtleReference"/>
        </w:rPr>
        <w:t>Application Procedures</w:t>
      </w:r>
      <w:bookmarkEnd w:id="185"/>
      <w:bookmarkEnd w:id="186"/>
      <w:bookmarkEnd w:id="187"/>
    </w:p>
    <w:p w14:paraId="1F5A73E1" w14:textId="77777777" w:rsidR="008E69AB" w:rsidRPr="00E127DD" w:rsidRDefault="008E69AB" w:rsidP="008E69AB">
      <w:pPr>
        <w:rPr>
          <w:rFonts w:asciiTheme="minorHAnsi" w:hAnsiTheme="minorHAnsi"/>
          <w:szCs w:val="24"/>
        </w:rPr>
      </w:pPr>
      <w:r w:rsidRPr="00E127DD">
        <w:rPr>
          <w:rFonts w:asciiTheme="minorHAnsi" w:hAnsiTheme="minorHAnsi"/>
          <w:szCs w:val="24"/>
        </w:rPr>
        <w:t xml:space="preserve">You must apply separately to the University and to the School of Education.  </w:t>
      </w:r>
    </w:p>
    <w:p w14:paraId="6C1C52A8" w14:textId="5C7E730B" w:rsidR="008E69AB" w:rsidRPr="00E127DD" w:rsidRDefault="008E69AB" w:rsidP="008E69AB">
      <w:pPr>
        <w:rPr>
          <w:rFonts w:asciiTheme="minorHAnsi" w:hAnsiTheme="minorHAnsi"/>
          <w:szCs w:val="24"/>
        </w:rPr>
      </w:pPr>
      <w:r w:rsidRPr="00E127DD">
        <w:rPr>
          <w:rFonts w:asciiTheme="minorHAnsi" w:hAnsiTheme="minorHAnsi"/>
          <w:szCs w:val="24"/>
        </w:rPr>
        <w:t xml:space="preserve">University applications are available from the </w:t>
      </w:r>
      <w:hyperlink r:id="rId31" w:history="1">
        <w:r w:rsidR="0022525B" w:rsidRPr="00C72775">
          <w:rPr>
            <w:rStyle w:val="Hyperlink"/>
          </w:rPr>
          <w:t>https://www.sonoma.edu/apply</w:t>
        </w:r>
      </w:hyperlink>
      <w:r w:rsidR="0022525B">
        <w:t xml:space="preserve"> </w:t>
      </w:r>
      <w:r w:rsidRPr="00E127DD">
        <w:rPr>
          <w:rFonts w:asciiTheme="minorHAnsi" w:hAnsiTheme="minorHAnsi"/>
          <w:szCs w:val="24"/>
        </w:rPr>
        <w:t xml:space="preserve"> and program applications at the School of Education website at </w:t>
      </w:r>
      <w:hyperlink r:id="rId32" w:history="1">
        <w:r w:rsidRPr="00E127DD">
          <w:rPr>
            <w:rStyle w:val="Hyperlink"/>
            <w:rFonts w:asciiTheme="minorHAnsi" w:hAnsiTheme="minorHAnsi"/>
            <w:szCs w:val="24"/>
          </w:rPr>
          <w:t>www.sonoma.edu/educa</w:t>
        </w:r>
        <w:r w:rsidRPr="00E127DD">
          <w:rPr>
            <w:rStyle w:val="Hyperlink"/>
            <w:rFonts w:asciiTheme="minorHAnsi" w:hAnsiTheme="minorHAnsi"/>
            <w:szCs w:val="24"/>
          </w:rPr>
          <w:t>t</w:t>
        </w:r>
        <w:r w:rsidRPr="00E127DD">
          <w:rPr>
            <w:rStyle w:val="Hyperlink"/>
            <w:rFonts w:asciiTheme="minorHAnsi" w:hAnsiTheme="minorHAnsi"/>
            <w:szCs w:val="24"/>
          </w:rPr>
          <w:t>ion</w:t>
        </w:r>
      </w:hyperlink>
      <w:r w:rsidRPr="00E127DD">
        <w:rPr>
          <w:rFonts w:asciiTheme="minorHAnsi" w:hAnsiTheme="minorHAnsi"/>
          <w:szCs w:val="24"/>
        </w:rPr>
        <w:t xml:space="preserve">  Acceptance into a graduate program in Education is dependent on acceptance to the University.</w:t>
      </w:r>
    </w:p>
    <w:p w14:paraId="159BE1A8" w14:textId="12563D76" w:rsidR="008E69AB" w:rsidRDefault="008E69AB" w:rsidP="008E69AB">
      <w:pPr>
        <w:rPr>
          <w:rFonts w:asciiTheme="minorHAnsi" w:hAnsiTheme="minorHAnsi"/>
          <w:szCs w:val="24"/>
        </w:rPr>
      </w:pPr>
      <w:r w:rsidRPr="00E127DD">
        <w:rPr>
          <w:rFonts w:asciiTheme="minorHAnsi" w:hAnsiTheme="minorHAnsi"/>
          <w:szCs w:val="24"/>
        </w:rPr>
        <w:t>Please see the School of Education website for the most up to date information about applying to the program:</w:t>
      </w:r>
    </w:p>
    <w:p w14:paraId="717B833F" w14:textId="20FB08F3" w:rsidR="00FD087B" w:rsidRPr="00E127DD" w:rsidRDefault="0022525B" w:rsidP="008E69AB">
      <w:pPr>
        <w:rPr>
          <w:rFonts w:asciiTheme="minorHAnsi" w:hAnsiTheme="minorHAnsi"/>
          <w:szCs w:val="24"/>
        </w:rPr>
      </w:pPr>
      <w:hyperlink r:id="rId33" w:history="1">
        <w:r w:rsidRPr="00C72775">
          <w:rPr>
            <w:rStyle w:val="Hyperlink"/>
          </w:rPr>
          <w:t>http://education.sonoma.edu/admissions</w:t>
        </w:r>
      </w:hyperlink>
      <w:r>
        <w:t xml:space="preserve"> </w:t>
      </w:r>
    </w:p>
    <w:p w14:paraId="5D3E04EB" w14:textId="43186DDD" w:rsidR="00D0058A" w:rsidRPr="00E57727" w:rsidRDefault="009840C3" w:rsidP="00E956BC">
      <w:pPr>
        <w:pStyle w:val="Heading4"/>
        <w:rPr>
          <w:rFonts w:asciiTheme="minorHAnsi" w:hAnsiTheme="minorHAnsi"/>
          <w:i/>
          <w:color w:val="143F6A" w:themeColor="accent2" w:themeShade="80"/>
        </w:rPr>
      </w:pPr>
      <w:r>
        <w:fldChar w:fldCharType="begin"/>
      </w:r>
      <w:r>
        <w:instrText xml:space="preserve"> HYPERLINK "http://web.sonoma.edu/education/graduate/masters/reading/apply-reading.htmlSPECIAL" </w:instrText>
      </w:r>
      <w:r>
        <w:fldChar w:fldCharType="separate"/>
      </w:r>
      <w:bookmarkStart w:id="188" w:name="_Special_Education"/>
      <w:bookmarkEnd w:id="188"/>
      <w:r w:rsidR="008E69AB" w:rsidRPr="00E57727">
        <w:rPr>
          <w:rStyle w:val="Hyperlink"/>
          <w:rFonts w:asciiTheme="minorHAnsi" w:hAnsiTheme="minorHAnsi"/>
          <w:i/>
          <w:color w:val="143F6A" w:themeColor="accent2" w:themeShade="80"/>
          <w:u w:val="none"/>
        </w:rPr>
        <w:br w:type="page"/>
      </w:r>
      <w:bookmarkStart w:id="189" w:name="_Toc297122938"/>
      <w:bookmarkStart w:id="190" w:name="_Toc297189363"/>
      <w:bookmarkStart w:id="191" w:name="_Toc297189673"/>
      <w:bookmarkStart w:id="192" w:name="_Toc365287698"/>
      <w:r w:rsidR="008E69AB" w:rsidRPr="00E57727">
        <w:rPr>
          <w:rStyle w:val="Hyperlink"/>
          <w:rFonts w:asciiTheme="minorHAnsi" w:hAnsiTheme="minorHAnsi"/>
          <w:i/>
          <w:color w:val="143F6A" w:themeColor="accent2" w:themeShade="80"/>
          <w:u w:val="none"/>
        </w:rPr>
        <w:lastRenderedPageBreak/>
        <w:t>S</w:t>
      </w:r>
      <w:bookmarkEnd w:id="189"/>
      <w:bookmarkEnd w:id="190"/>
      <w:bookmarkEnd w:id="191"/>
      <w:bookmarkEnd w:id="192"/>
      <w:r w:rsidR="008E69AB" w:rsidRPr="00E57727">
        <w:rPr>
          <w:rStyle w:val="Hyperlink"/>
          <w:rFonts w:asciiTheme="minorHAnsi" w:hAnsiTheme="minorHAnsi"/>
          <w:i/>
          <w:color w:val="143F6A" w:themeColor="accent2" w:themeShade="80"/>
          <w:u w:val="none"/>
        </w:rPr>
        <w:t>PECIAL</w:t>
      </w:r>
      <w:r>
        <w:rPr>
          <w:rStyle w:val="Hyperlink"/>
          <w:rFonts w:asciiTheme="minorHAnsi" w:hAnsiTheme="minorHAnsi"/>
          <w:i/>
          <w:color w:val="143F6A" w:themeColor="accent2" w:themeShade="80"/>
          <w:u w:val="none"/>
        </w:rPr>
        <w:fldChar w:fldCharType="end"/>
      </w:r>
      <w:r w:rsidR="008E69AB" w:rsidRPr="008E69AB">
        <w:rPr>
          <w:rFonts w:asciiTheme="minorHAnsi" w:hAnsiTheme="minorHAnsi"/>
          <w:i/>
          <w:color w:val="143F6A" w:themeColor="accent2" w:themeShade="80"/>
        </w:rPr>
        <w:t xml:space="preserve"> </w:t>
      </w:r>
      <w:r w:rsidR="008E69AB">
        <w:rPr>
          <w:rFonts w:asciiTheme="minorHAnsi" w:hAnsiTheme="minorHAnsi"/>
          <w:i/>
          <w:color w:val="143F6A" w:themeColor="accent2" w:themeShade="80"/>
        </w:rPr>
        <w:t>EDUCATION CONCENTRATION</w:t>
      </w:r>
      <w:r w:rsidR="00E57727" w:rsidRPr="00E57727">
        <w:rPr>
          <w:rFonts w:asciiTheme="minorHAnsi" w:hAnsiTheme="minorHAnsi"/>
          <w:i/>
          <w:color w:val="143F6A" w:themeColor="accent2" w:themeShade="80"/>
        </w:rPr>
        <w:t xml:space="preserve"> </w:t>
      </w:r>
    </w:p>
    <w:p w14:paraId="34139890" w14:textId="135773E1" w:rsidR="00D0058A" w:rsidRPr="00D0058A" w:rsidRDefault="00786102" w:rsidP="00D0058A">
      <w:pPr>
        <w:rPr>
          <w:rStyle w:val="SubtleReference"/>
          <w:rFonts w:eastAsiaTheme="majorEastAsia" w:cstheme="majorBidi"/>
          <w:i w:val="0"/>
          <w:iCs w:val="0"/>
          <w:color w:val="auto"/>
          <w:szCs w:val="24"/>
        </w:rPr>
      </w:pPr>
      <w:r w:rsidRPr="00E127DD">
        <w:rPr>
          <w:rFonts w:asciiTheme="minorHAnsi" w:hAnsiTheme="minorHAnsi"/>
          <w:szCs w:val="24"/>
        </w:rPr>
        <w:t>The Master of Arts in Education (M.A.) with a concentration in Special Education provides advanced academic study for persons working with or on behalf of individuals with disabilities. Candidates</w:t>
      </w:r>
      <w:r w:rsidR="00813AF7" w:rsidRPr="00E127DD">
        <w:rPr>
          <w:rFonts w:asciiTheme="minorHAnsi" w:hAnsiTheme="minorHAnsi"/>
          <w:szCs w:val="24"/>
        </w:rPr>
        <w:t xml:space="preserve"> must hold a teaching credential to enroll in this program, although</w:t>
      </w:r>
      <w:r w:rsidRPr="00E127DD">
        <w:rPr>
          <w:rFonts w:asciiTheme="minorHAnsi" w:hAnsiTheme="minorHAnsi"/>
          <w:szCs w:val="24"/>
        </w:rPr>
        <w:t xml:space="preserve"> from related disciplines may pursue this advanced degree with consent from the Department of Educational Leadership and Special Education. Candidates must apply and be admitted both to the University and to the M.A. program in order to pursue this degree.</w:t>
      </w:r>
    </w:p>
    <w:p w14:paraId="6ED098A9" w14:textId="77777777" w:rsidR="00D0058A" w:rsidRPr="00E127DD" w:rsidRDefault="00D0058A" w:rsidP="00D0058A">
      <w:pPr>
        <w:tabs>
          <w:tab w:val="left" w:pos="720"/>
          <w:tab w:val="left" w:pos="2880"/>
          <w:tab w:val="right" w:pos="9270"/>
        </w:tabs>
        <w:ind w:right="1440"/>
        <w:rPr>
          <w:rFonts w:asciiTheme="minorHAnsi" w:hAnsiTheme="minorHAnsi"/>
          <w:szCs w:val="24"/>
        </w:rPr>
      </w:pPr>
      <w:r w:rsidRPr="00E127DD">
        <w:rPr>
          <w:rFonts w:asciiTheme="minorHAnsi" w:hAnsiTheme="minorHAnsi"/>
          <w:noProof/>
          <w:szCs w:val="24"/>
        </w:rPr>
        <mc:AlternateContent>
          <mc:Choice Requires="wps">
            <w:drawing>
              <wp:inline distT="0" distB="0" distL="0" distR="0" wp14:anchorId="12E85854" wp14:editId="76914D9A">
                <wp:extent cx="5943600" cy="1905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AAAAA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005CC602" id="Rectangle 1"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" fillcolor="#aaa" stroked="f">
                <w10:anchorlock/>
              </v:rect>
            </w:pict>
          </mc:Fallback>
        </mc:AlternateContent>
      </w:r>
    </w:p>
    <w:p w14:paraId="6D83F1AA" w14:textId="0EFFB1F7" w:rsidR="00936240" w:rsidRPr="00E956BC" w:rsidRDefault="00D0058A" w:rsidP="00E956BC">
      <w:pPr>
        <w:pStyle w:val="Heading4"/>
        <w:rPr>
          <w:rFonts w:asciiTheme="minorHAnsi" w:eastAsiaTheme="minorEastAsia" w:hAnsiTheme="minorHAnsi" w:cstheme="minorBidi"/>
          <w:i/>
          <w:iCs/>
        </w:rPr>
      </w:pPr>
      <w:r>
        <w:rPr>
          <w:rStyle w:val="SubtleReference"/>
        </w:rPr>
        <w:t>Special Education Coursework</w:t>
      </w:r>
      <w:r w:rsidRPr="00E127DD">
        <w:rPr>
          <w:rStyle w:val="SubtleReference"/>
        </w:rPr>
        <w:t xml:space="preserve"> </w:t>
      </w:r>
      <w:r w:rsidR="00427C86">
        <w:rPr>
          <w:rStyle w:val="SubtleReference"/>
        </w:rPr>
        <w:t>(</w:t>
      </w:r>
      <w:r>
        <w:rPr>
          <w:rStyle w:val="SubtleReference"/>
        </w:rPr>
        <w:t>9-12</w:t>
      </w:r>
      <w:r w:rsidRPr="00E127DD">
        <w:rPr>
          <w:rStyle w:val="SubtleReference"/>
        </w:rPr>
        <w:t xml:space="preserve"> Units</w:t>
      </w:r>
      <w:r w:rsidR="00427C86">
        <w:rPr>
          <w:rStyle w:val="SubtleReference"/>
        </w:rPr>
        <w:t>)</w:t>
      </w:r>
    </w:p>
    <w:p w14:paraId="7783E505" w14:textId="19F5E569" w:rsidR="00E956BC" w:rsidRDefault="00E956BC" w:rsidP="00E956BC">
      <w:pPr>
        <w:spacing w:after="0"/>
        <w:rPr>
          <w:rFonts w:asciiTheme="minorHAnsi" w:hAnsiTheme="minorHAnsi"/>
          <w:szCs w:val="24"/>
        </w:rPr>
      </w:pPr>
      <w:r w:rsidRPr="00E127DD">
        <w:rPr>
          <w:rFonts w:asciiTheme="minorHAnsi" w:hAnsiTheme="minorHAnsi"/>
          <w:szCs w:val="24"/>
        </w:rPr>
        <w:t>Candidates must apply 9-12 of these units toward their M.A. degree.</w:t>
      </w:r>
    </w:p>
    <w:p w14:paraId="55A52F1D" w14:textId="77777777" w:rsidR="00E956BC" w:rsidRDefault="00C00CF7" w:rsidP="00E956BC">
      <w:pPr>
        <w:spacing w:after="0"/>
        <w:ind w:left="720"/>
        <w:rPr>
          <w:rFonts w:asciiTheme="minorHAnsi" w:hAnsiTheme="minorHAnsi"/>
          <w:szCs w:val="24"/>
        </w:rPr>
      </w:pPr>
      <w:r w:rsidRPr="00E127DD">
        <w:rPr>
          <w:rFonts w:asciiTheme="minorHAnsi" w:hAnsiTheme="minorHAnsi"/>
          <w:szCs w:val="24"/>
        </w:rPr>
        <w:t>EDSP 512 (3 units): Advanced Issues in Assessment, Curriculum, &amp; Instruction of Students with Disabilities</w:t>
      </w:r>
      <w:r w:rsidRPr="00E127DD">
        <w:rPr>
          <w:rFonts w:asciiTheme="minorHAnsi" w:hAnsiTheme="minorHAnsi"/>
          <w:szCs w:val="24"/>
        </w:rPr>
        <w:br/>
        <w:t>EDSP 513 (3 units): Current and Emerging Research and Practice in Special Education</w:t>
      </w:r>
      <w:r w:rsidRPr="00E127DD">
        <w:rPr>
          <w:rFonts w:asciiTheme="minorHAnsi" w:hAnsiTheme="minorHAnsi"/>
          <w:szCs w:val="24"/>
        </w:rPr>
        <w:br/>
        <w:t>EDSP 514 (3 units): Advanced Communication, Collaboration, &amp; Consultation in Special Education</w:t>
      </w:r>
      <w:r w:rsidRPr="00E127DD">
        <w:rPr>
          <w:rFonts w:asciiTheme="minorHAnsi" w:hAnsiTheme="minorHAnsi"/>
          <w:szCs w:val="24"/>
        </w:rPr>
        <w:br/>
        <w:t>EDSP 515 (3 units): Advanced Legal Issues in Special Education</w:t>
      </w:r>
    </w:p>
    <w:p w14:paraId="55C34A82" w14:textId="77777777" w:rsidR="00E956BC" w:rsidRDefault="00E956BC" w:rsidP="00E956BC">
      <w:pPr>
        <w:spacing w:after="0"/>
        <w:ind w:left="720"/>
        <w:rPr>
          <w:rFonts w:asciiTheme="minorHAnsi" w:hAnsiTheme="minorHAnsi"/>
          <w:szCs w:val="24"/>
        </w:rPr>
      </w:pPr>
    </w:p>
    <w:p w14:paraId="70037EB6" w14:textId="77777777" w:rsidR="00E956BC" w:rsidRDefault="00C00CF7" w:rsidP="00E956BC">
      <w:pPr>
        <w:spacing w:after="0"/>
        <w:rPr>
          <w:rStyle w:val="SubtleReference"/>
        </w:rPr>
      </w:pPr>
      <w:r w:rsidRPr="00E127DD">
        <w:rPr>
          <w:rStyle w:val="SubtleReference"/>
        </w:rPr>
        <w:t>Electives (6-18 units)</w:t>
      </w:r>
    </w:p>
    <w:p w14:paraId="005CEB12" w14:textId="07B2C385" w:rsidR="00E956BC" w:rsidRDefault="00C00CF7" w:rsidP="00E956BC">
      <w:pPr>
        <w:spacing w:after="0"/>
        <w:rPr>
          <w:rFonts w:asciiTheme="minorHAnsi" w:hAnsiTheme="minorHAnsi"/>
          <w:szCs w:val="24"/>
        </w:rPr>
      </w:pPr>
      <w:r w:rsidRPr="00E127DD">
        <w:rPr>
          <w:rStyle w:val="Heading4Char"/>
          <w:rFonts w:asciiTheme="minorHAnsi" w:eastAsia="Calibri" w:hAnsiTheme="minorHAnsi"/>
          <w:szCs w:val="24"/>
        </w:rPr>
        <w:br/>
      </w:r>
      <w:r w:rsidRPr="00E127DD">
        <w:rPr>
          <w:rFonts w:asciiTheme="minorHAnsi" w:hAnsiTheme="minorHAnsi"/>
          <w:szCs w:val="24"/>
        </w:rPr>
        <w:t xml:space="preserve">Candidates have the opportunity to seek breadth or depth in a related area of study through completion of elective courses. The number of elective units needed to complete the M.A. degree requirements varies depending upon the M.A. pathway selected. Elective coursework may be drawn from other graduate programs in the School of Education, or other departments at Sonoma State University, such as psychology, counseling, kinesiology, or others. These courses are selected with the advice and approval of the M.A. advisor. </w:t>
      </w:r>
    </w:p>
    <w:p w14:paraId="6224F01B" w14:textId="400E5197" w:rsidR="00C00CF7" w:rsidRPr="00E127DD" w:rsidRDefault="00C00CF7" w:rsidP="00E956BC">
      <w:pPr>
        <w:spacing w:after="0"/>
        <w:rPr>
          <w:rFonts w:asciiTheme="minorHAnsi" w:hAnsiTheme="minorHAnsi"/>
          <w:szCs w:val="24"/>
        </w:rPr>
      </w:pPr>
      <w:r w:rsidRPr="00E127DD">
        <w:rPr>
          <w:rFonts w:asciiTheme="minorHAnsi" w:hAnsiTheme="minorHAnsi"/>
          <w:szCs w:val="24"/>
        </w:rPr>
        <w:br/>
      </w:r>
      <w:r w:rsidRPr="00E127DD">
        <w:rPr>
          <w:rStyle w:val="SubtleReference"/>
        </w:rPr>
        <w:t>Advising</w:t>
      </w:r>
      <w:r w:rsidRPr="00E127DD">
        <w:rPr>
          <w:rStyle w:val="Heading4Char"/>
          <w:rFonts w:asciiTheme="minorHAnsi" w:eastAsia="Calibri" w:hAnsiTheme="minorHAnsi"/>
          <w:szCs w:val="24"/>
        </w:rPr>
        <w:br/>
      </w:r>
      <w:r w:rsidRPr="00E127DD">
        <w:rPr>
          <w:rFonts w:asciiTheme="minorHAnsi" w:hAnsiTheme="minorHAnsi"/>
          <w:szCs w:val="24"/>
        </w:rPr>
        <w:t xml:space="preserve">All M.A. candidates within the Special Education concentration will be assigned to a special education faculty advisor for the purpose of developing an individualized program of study. Electives will be determined in consideration with the advisor, in an effort to provide a broader or deeper program of study that responds to varying student </w:t>
      </w:r>
      <w:r w:rsidRPr="00E127DD">
        <w:rPr>
          <w:rFonts w:asciiTheme="minorHAnsi" w:hAnsiTheme="minorHAnsi"/>
          <w:szCs w:val="24"/>
        </w:rPr>
        <w:lastRenderedPageBreak/>
        <w:t>interests.</w:t>
      </w:r>
      <w:r w:rsidRPr="00E127DD">
        <w:rPr>
          <w:rStyle w:val="BookTitle"/>
          <w:rFonts w:asciiTheme="minorHAnsi" w:hAnsiTheme="minorHAnsi"/>
          <w:szCs w:val="24"/>
        </w:rPr>
        <w:br/>
      </w:r>
    </w:p>
    <w:p w14:paraId="3E1C192B" w14:textId="77777777" w:rsidR="00C00CF7" w:rsidRPr="00E127DD" w:rsidRDefault="00C00CF7" w:rsidP="00936240">
      <w:pPr>
        <w:pStyle w:val="Heading4"/>
        <w:rPr>
          <w:rStyle w:val="BookTitle"/>
          <w:rFonts w:asciiTheme="minorHAnsi" w:hAnsiTheme="minorHAnsi"/>
          <w:b/>
          <w:bCs/>
          <w:caps/>
          <w:color w:val="000000"/>
          <w:spacing w:val="0"/>
          <w:szCs w:val="24"/>
        </w:rPr>
      </w:pPr>
      <w:r w:rsidRPr="00E127DD">
        <w:rPr>
          <w:rStyle w:val="BookTitle"/>
          <w:rFonts w:asciiTheme="minorHAnsi" w:hAnsiTheme="minorHAnsi"/>
          <w:b/>
          <w:bCs/>
          <w:caps/>
          <w:color w:val="000000"/>
          <w:spacing w:val="0"/>
          <w:szCs w:val="24"/>
        </w:rPr>
        <w:t>For more information, please contact either:</w:t>
      </w:r>
    </w:p>
    <w:p w14:paraId="56FE6CE6" w14:textId="77777777" w:rsidR="00C00CF7" w:rsidRPr="00E127DD" w:rsidRDefault="00C00CF7" w:rsidP="003C5DCA">
      <w:pPr>
        <w:rPr>
          <w:rFonts w:asciiTheme="minorHAnsi" w:hAnsiTheme="minorHAnsi"/>
          <w:szCs w:val="24"/>
        </w:rPr>
      </w:pPr>
      <w:r w:rsidRPr="00E127DD">
        <w:rPr>
          <w:rFonts w:asciiTheme="minorHAnsi" w:hAnsiTheme="minorHAnsi"/>
          <w:szCs w:val="24"/>
        </w:rPr>
        <w:t>School of Education Office (664-3115)</w:t>
      </w:r>
    </w:p>
    <w:p w14:paraId="229402BD" w14:textId="0F2CA992" w:rsidR="00411138" w:rsidRDefault="00C00CF7" w:rsidP="006130A7">
      <w:pPr>
        <w:rPr>
          <w:rFonts w:asciiTheme="minorHAnsi" w:hAnsiTheme="minorHAnsi"/>
        </w:rPr>
      </w:pPr>
      <w:r w:rsidRPr="00E127DD">
        <w:rPr>
          <w:rFonts w:asciiTheme="minorHAnsi" w:hAnsiTheme="minorHAnsi"/>
          <w:szCs w:val="24"/>
        </w:rPr>
        <w:t>Department of Educational Leadership and Special Education at (707) 664-4203</w:t>
      </w:r>
      <w:bookmarkStart w:id="193" w:name="_Teaching_English_to"/>
      <w:bookmarkEnd w:id="193"/>
      <w:r w:rsidR="008940DF" w:rsidRPr="00E127DD">
        <w:rPr>
          <w:rStyle w:val="BookTitle"/>
          <w:rFonts w:asciiTheme="minorHAnsi" w:hAnsiTheme="minorHAnsi"/>
          <w:szCs w:val="24"/>
        </w:rPr>
        <w:br w:type="page"/>
      </w:r>
      <w:bookmarkStart w:id="194" w:name="_Toc297122915"/>
      <w:bookmarkStart w:id="195" w:name="_Toc297189340"/>
      <w:bookmarkStart w:id="196" w:name="_Toc297189654"/>
      <w:bookmarkStart w:id="197" w:name="_Toc365287700"/>
      <w:r w:rsidR="00411138" w:rsidRPr="00FD087B">
        <w:rPr>
          <w:rFonts w:asciiTheme="minorHAnsi" w:hAnsiTheme="minorHAnsi"/>
          <w:color w:val="143F6A" w:themeColor="accent2" w:themeShade="80"/>
        </w:rPr>
        <w:lastRenderedPageBreak/>
        <w:t>S</w:t>
      </w:r>
      <w:bookmarkEnd w:id="194"/>
      <w:bookmarkEnd w:id="195"/>
      <w:bookmarkEnd w:id="196"/>
      <w:bookmarkEnd w:id="197"/>
      <w:r w:rsidR="00FD087B">
        <w:rPr>
          <w:rFonts w:asciiTheme="minorHAnsi" w:hAnsiTheme="minorHAnsi"/>
          <w:color w:val="143F6A" w:themeColor="accent2" w:themeShade="80"/>
        </w:rPr>
        <w:t>CHOOL OF EDUCATION TENURE TRACK/TENURED FACULTY</w:t>
      </w:r>
    </w:p>
    <w:p w14:paraId="34DDC911" w14:textId="175C90D9" w:rsidR="00FD087B" w:rsidRPr="00E127DD" w:rsidRDefault="00FD087B" w:rsidP="006130A7">
      <w:pPr>
        <w:rPr>
          <w:rFonts w:asciiTheme="minorHAnsi" w:hAnsiTheme="minorHAnsi"/>
          <w:szCs w:val="24"/>
        </w:rPr>
      </w:pPr>
      <w:r>
        <w:rPr>
          <w:rFonts w:asciiTheme="minorHAnsi" w:hAnsiTheme="minorHAnsi"/>
          <w:szCs w:val="24"/>
        </w:rPr>
        <w:t xml:space="preserve">In addition to having expertise in conducting qualitative and/or quantitative research, faculty also have </w:t>
      </w:r>
      <w:r w:rsidR="00C034A7">
        <w:rPr>
          <w:rFonts w:asciiTheme="minorHAnsi" w:hAnsiTheme="minorHAnsi"/>
          <w:szCs w:val="24"/>
        </w:rPr>
        <w:t>specific expertise in the following educational areas: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3777"/>
        <w:gridCol w:w="4849"/>
      </w:tblGrid>
      <w:tr w:rsidR="00411138" w:rsidRPr="00E127DD" w14:paraId="4DC01548" w14:textId="77777777" w:rsidTr="00332B69">
        <w:tc>
          <w:tcPr>
            <w:tcW w:w="1742" w:type="dxa"/>
            <w:shd w:val="clear" w:color="auto" w:fill="C4BC96"/>
          </w:tcPr>
          <w:p w14:paraId="2339E3F4" w14:textId="77777777" w:rsidR="00411138" w:rsidRPr="008E69AB" w:rsidRDefault="00411138" w:rsidP="00411138">
            <w:pPr>
              <w:pStyle w:val="Quote"/>
              <w:spacing w:line="240" w:lineRule="auto"/>
              <w:rPr>
                <w:rFonts w:asciiTheme="minorHAnsi" w:hAnsiTheme="minorHAnsi"/>
                <w:b/>
                <w:sz w:val="21"/>
                <w:szCs w:val="21"/>
              </w:rPr>
            </w:pPr>
            <w:r w:rsidRPr="008E69AB">
              <w:rPr>
                <w:rFonts w:asciiTheme="minorHAnsi" w:hAnsiTheme="minorHAnsi"/>
                <w:sz w:val="21"/>
                <w:szCs w:val="21"/>
              </w:rPr>
              <w:t>Name</w:t>
            </w:r>
          </w:p>
        </w:tc>
        <w:tc>
          <w:tcPr>
            <w:tcW w:w="3777" w:type="dxa"/>
            <w:shd w:val="clear" w:color="auto" w:fill="C4BC96"/>
          </w:tcPr>
          <w:p w14:paraId="7EEAD291" w14:textId="208438BF" w:rsidR="00411138" w:rsidRPr="008E69AB" w:rsidRDefault="00411138" w:rsidP="00411138">
            <w:pPr>
              <w:pStyle w:val="Quote"/>
              <w:spacing w:line="240" w:lineRule="auto"/>
              <w:rPr>
                <w:rFonts w:asciiTheme="minorHAnsi" w:hAnsiTheme="minorHAnsi"/>
                <w:b/>
                <w:sz w:val="21"/>
                <w:szCs w:val="21"/>
              </w:rPr>
            </w:pPr>
            <w:r w:rsidRPr="008E69AB">
              <w:rPr>
                <w:rFonts w:asciiTheme="minorHAnsi" w:hAnsiTheme="minorHAnsi"/>
                <w:sz w:val="21"/>
                <w:szCs w:val="21"/>
              </w:rPr>
              <w:t>Area</w:t>
            </w:r>
            <w:r w:rsidR="00F02542" w:rsidRPr="008E69AB">
              <w:rPr>
                <w:rFonts w:asciiTheme="minorHAnsi" w:hAnsiTheme="minorHAnsi"/>
                <w:sz w:val="21"/>
                <w:szCs w:val="21"/>
              </w:rPr>
              <w:t>s</w:t>
            </w:r>
            <w:r w:rsidRPr="008E69AB">
              <w:rPr>
                <w:rFonts w:asciiTheme="minorHAnsi" w:hAnsiTheme="minorHAnsi"/>
                <w:sz w:val="21"/>
                <w:szCs w:val="21"/>
              </w:rPr>
              <w:t xml:space="preserve"> of Interest</w:t>
            </w:r>
            <w:r w:rsidR="00F02542" w:rsidRPr="008E69AB">
              <w:rPr>
                <w:rFonts w:asciiTheme="minorHAnsi" w:hAnsiTheme="minorHAnsi"/>
                <w:sz w:val="21"/>
                <w:szCs w:val="21"/>
              </w:rPr>
              <w:t xml:space="preserve"> and Research</w:t>
            </w:r>
          </w:p>
        </w:tc>
        <w:tc>
          <w:tcPr>
            <w:tcW w:w="4849" w:type="dxa"/>
            <w:shd w:val="clear" w:color="auto" w:fill="C4BC96"/>
          </w:tcPr>
          <w:p w14:paraId="119CF718" w14:textId="5D111D63" w:rsidR="00411138" w:rsidRPr="008E69AB" w:rsidRDefault="00411138" w:rsidP="00411138">
            <w:pPr>
              <w:pStyle w:val="Quote"/>
              <w:spacing w:line="240" w:lineRule="auto"/>
              <w:rPr>
                <w:rFonts w:asciiTheme="minorHAnsi" w:hAnsiTheme="minorHAnsi"/>
                <w:b/>
                <w:sz w:val="21"/>
                <w:szCs w:val="21"/>
              </w:rPr>
            </w:pPr>
            <w:r w:rsidRPr="008E69AB">
              <w:rPr>
                <w:rFonts w:asciiTheme="minorHAnsi" w:hAnsiTheme="minorHAnsi"/>
                <w:sz w:val="21"/>
                <w:szCs w:val="21"/>
              </w:rPr>
              <w:t>Degrees</w:t>
            </w:r>
          </w:p>
        </w:tc>
      </w:tr>
      <w:tr w:rsidR="00411138" w:rsidRPr="00E127DD" w14:paraId="18545AC6" w14:textId="77777777" w:rsidTr="00332B69">
        <w:tc>
          <w:tcPr>
            <w:tcW w:w="1742" w:type="dxa"/>
            <w:shd w:val="clear" w:color="auto" w:fill="DDD9C3"/>
          </w:tcPr>
          <w:p w14:paraId="71BEEED8" w14:textId="77777777" w:rsidR="00411138" w:rsidRPr="008E69AB" w:rsidRDefault="00411138"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Sandra Ayala</w:t>
            </w:r>
          </w:p>
        </w:tc>
        <w:tc>
          <w:tcPr>
            <w:tcW w:w="3777" w:type="dxa"/>
            <w:shd w:val="clear" w:color="auto" w:fill="EAF1DD"/>
          </w:tcPr>
          <w:p w14:paraId="44DDD14D" w14:textId="2EF0FA02" w:rsidR="00411138" w:rsidRPr="008E69AB" w:rsidRDefault="00411138"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Special Education</w:t>
            </w:r>
          </w:p>
          <w:p w14:paraId="0CB34221" w14:textId="299643E8" w:rsidR="00411138" w:rsidRPr="008E69AB" w:rsidRDefault="006130A7"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Assistive t</w:t>
            </w:r>
            <w:r w:rsidR="00411138" w:rsidRPr="008E69AB">
              <w:rPr>
                <w:rFonts w:asciiTheme="minorHAnsi" w:hAnsiTheme="minorHAnsi" w:cs="Calibri"/>
                <w:sz w:val="21"/>
                <w:szCs w:val="21"/>
              </w:rPr>
              <w:t>echnology</w:t>
            </w:r>
          </w:p>
          <w:p w14:paraId="53FCA695" w14:textId="1BAEACB3" w:rsidR="00411138" w:rsidRPr="008E69AB" w:rsidRDefault="00411138"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Video Self Modeling</w:t>
            </w:r>
          </w:p>
          <w:p w14:paraId="1E8F7D9E" w14:textId="78E92DBE" w:rsidR="00411138" w:rsidRPr="008E69AB" w:rsidRDefault="00411138"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 xml:space="preserve">Response </w:t>
            </w:r>
            <w:r w:rsidR="00642532">
              <w:rPr>
                <w:rFonts w:asciiTheme="minorHAnsi" w:hAnsiTheme="minorHAnsi" w:cs="Calibri"/>
                <w:sz w:val="21"/>
                <w:szCs w:val="21"/>
              </w:rPr>
              <w:t>t</w:t>
            </w:r>
            <w:r w:rsidRPr="008E69AB">
              <w:rPr>
                <w:rFonts w:asciiTheme="minorHAnsi" w:hAnsiTheme="minorHAnsi" w:cs="Calibri"/>
                <w:sz w:val="21"/>
                <w:szCs w:val="21"/>
              </w:rPr>
              <w:t>o Intervention</w:t>
            </w:r>
          </w:p>
          <w:p w14:paraId="01D2E7ED" w14:textId="6AC404E0" w:rsidR="00411138" w:rsidRPr="008E69AB" w:rsidRDefault="00411138"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Autism</w:t>
            </w:r>
          </w:p>
          <w:p w14:paraId="13181431" w14:textId="67304152" w:rsidR="00411138" w:rsidRPr="008E69AB" w:rsidRDefault="00411138"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Communication/ Language Development</w:t>
            </w:r>
          </w:p>
          <w:p w14:paraId="23DAD1CE" w14:textId="77777777" w:rsidR="00411138" w:rsidRDefault="006130A7" w:rsidP="00B10530">
            <w:pPr>
              <w:pStyle w:val="ListParagraph"/>
              <w:numPr>
                <w:ilvl w:val="0"/>
                <w:numId w:val="45"/>
              </w:numPr>
              <w:spacing w:after="0" w:line="240" w:lineRule="auto"/>
              <w:rPr>
                <w:rFonts w:asciiTheme="minorHAnsi" w:hAnsiTheme="minorHAnsi" w:cs="Calibri"/>
                <w:sz w:val="21"/>
                <w:szCs w:val="21"/>
              </w:rPr>
            </w:pPr>
            <w:r w:rsidRPr="008E69AB">
              <w:rPr>
                <w:rFonts w:asciiTheme="minorHAnsi" w:hAnsiTheme="minorHAnsi" w:cs="Calibri"/>
                <w:sz w:val="21"/>
                <w:szCs w:val="21"/>
              </w:rPr>
              <w:t>Educational Technologies</w:t>
            </w:r>
          </w:p>
          <w:p w14:paraId="7E0811D5" w14:textId="4DD5F312" w:rsidR="00032D0E" w:rsidRPr="00FD087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16A1234C"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California Riverside, 2010</w:t>
            </w:r>
          </w:p>
          <w:p w14:paraId="3ED3EB75"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Northern Colorado, 1989</w:t>
            </w:r>
          </w:p>
          <w:p w14:paraId="62FCC0F7"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BS State University of New York Geneseo, 1985</w:t>
            </w:r>
          </w:p>
          <w:p w14:paraId="1583BF4A" w14:textId="77777777" w:rsidR="00411138" w:rsidRPr="008E69AB" w:rsidRDefault="00411138" w:rsidP="00411138">
            <w:pPr>
              <w:spacing w:after="0" w:line="240" w:lineRule="auto"/>
              <w:rPr>
                <w:rFonts w:asciiTheme="minorHAnsi" w:hAnsiTheme="minorHAnsi" w:cs="Calibri"/>
                <w:sz w:val="21"/>
                <w:szCs w:val="21"/>
              </w:rPr>
            </w:pPr>
          </w:p>
          <w:p w14:paraId="7A4E4183" w14:textId="77777777" w:rsidR="00411138" w:rsidRPr="008E69AB" w:rsidRDefault="00411138" w:rsidP="00411138">
            <w:pPr>
              <w:spacing w:after="0" w:line="240" w:lineRule="auto"/>
              <w:rPr>
                <w:rFonts w:asciiTheme="minorHAnsi" w:hAnsiTheme="minorHAnsi" w:cs="Calibri"/>
                <w:sz w:val="21"/>
                <w:szCs w:val="21"/>
              </w:rPr>
            </w:pPr>
          </w:p>
          <w:p w14:paraId="2734314F" w14:textId="77777777" w:rsidR="00411138" w:rsidRPr="008E69AB" w:rsidRDefault="00411138" w:rsidP="00411138">
            <w:pPr>
              <w:spacing w:after="0" w:line="240" w:lineRule="auto"/>
              <w:rPr>
                <w:rFonts w:asciiTheme="minorHAnsi" w:hAnsiTheme="minorHAnsi" w:cs="Calibri"/>
                <w:sz w:val="21"/>
                <w:szCs w:val="21"/>
              </w:rPr>
            </w:pPr>
          </w:p>
        </w:tc>
      </w:tr>
      <w:tr w:rsidR="00411138" w:rsidRPr="00E127DD" w14:paraId="02675582" w14:textId="77777777" w:rsidTr="00332B69">
        <w:tc>
          <w:tcPr>
            <w:tcW w:w="1742" w:type="dxa"/>
            <w:shd w:val="clear" w:color="auto" w:fill="DDD9C3"/>
          </w:tcPr>
          <w:p w14:paraId="772B24CF" w14:textId="77777777" w:rsidR="00411138" w:rsidRPr="008E69AB" w:rsidRDefault="00411138"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Chiara Bacigalupa</w:t>
            </w:r>
          </w:p>
        </w:tc>
        <w:tc>
          <w:tcPr>
            <w:tcW w:w="3777" w:type="dxa"/>
            <w:shd w:val="clear" w:color="auto" w:fill="EAF1DD"/>
          </w:tcPr>
          <w:p w14:paraId="4D3012F5" w14:textId="3E381950" w:rsidR="00411138" w:rsidRPr="008E69AB" w:rsidRDefault="00411138" w:rsidP="00B10530">
            <w:pPr>
              <w:pStyle w:val="ListParagraph"/>
              <w:numPr>
                <w:ilvl w:val="0"/>
                <w:numId w:val="44"/>
              </w:numPr>
              <w:spacing w:after="0" w:line="240" w:lineRule="auto"/>
              <w:rPr>
                <w:rFonts w:asciiTheme="minorHAnsi" w:hAnsiTheme="minorHAnsi" w:cs="Calibri"/>
                <w:sz w:val="21"/>
                <w:szCs w:val="21"/>
              </w:rPr>
            </w:pPr>
            <w:r w:rsidRPr="008E69AB">
              <w:rPr>
                <w:rFonts w:asciiTheme="minorHAnsi" w:hAnsiTheme="minorHAnsi" w:cs="Calibri"/>
                <w:sz w:val="21"/>
                <w:szCs w:val="21"/>
              </w:rPr>
              <w:t>Early Childhood Education</w:t>
            </w:r>
          </w:p>
          <w:p w14:paraId="48542149" w14:textId="092FF99E" w:rsidR="00411138" w:rsidRPr="008E69AB" w:rsidRDefault="00411138" w:rsidP="00B10530">
            <w:pPr>
              <w:pStyle w:val="ListParagraph"/>
              <w:numPr>
                <w:ilvl w:val="0"/>
                <w:numId w:val="44"/>
              </w:numPr>
              <w:spacing w:after="0" w:line="240" w:lineRule="auto"/>
              <w:rPr>
                <w:rFonts w:asciiTheme="minorHAnsi" w:hAnsiTheme="minorHAnsi" w:cs="Calibri"/>
                <w:sz w:val="21"/>
                <w:szCs w:val="21"/>
              </w:rPr>
            </w:pPr>
            <w:r w:rsidRPr="008E69AB">
              <w:rPr>
                <w:rFonts w:asciiTheme="minorHAnsi" w:hAnsiTheme="minorHAnsi" w:cs="Calibri"/>
                <w:sz w:val="21"/>
                <w:szCs w:val="21"/>
              </w:rPr>
              <w:t>Moral Development/Moral Education</w:t>
            </w:r>
          </w:p>
          <w:p w14:paraId="5E8DD704" w14:textId="1087D6ED" w:rsidR="00411138" w:rsidRPr="008E69AB" w:rsidRDefault="00411138" w:rsidP="00B10530">
            <w:pPr>
              <w:pStyle w:val="ListParagraph"/>
              <w:numPr>
                <w:ilvl w:val="0"/>
                <w:numId w:val="44"/>
              </w:numPr>
              <w:spacing w:after="0" w:line="240" w:lineRule="auto"/>
              <w:rPr>
                <w:rFonts w:asciiTheme="minorHAnsi" w:hAnsiTheme="minorHAnsi" w:cs="Calibri"/>
                <w:sz w:val="21"/>
                <w:szCs w:val="21"/>
              </w:rPr>
            </w:pPr>
            <w:r w:rsidRPr="008E69AB">
              <w:rPr>
                <w:rFonts w:asciiTheme="minorHAnsi" w:hAnsiTheme="minorHAnsi" w:cs="Calibri"/>
                <w:sz w:val="21"/>
                <w:szCs w:val="21"/>
              </w:rPr>
              <w:t>Child Care Quality</w:t>
            </w:r>
          </w:p>
          <w:p w14:paraId="194B7155" w14:textId="77777777" w:rsidR="00411138" w:rsidRDefault="006130A7" w:rsidP="00B10530">
            <w:pPr>
              <w:pStyle w:val="ListParagraph"/>
              <w:numPr>
                <w:ilvl w:val="0"/>
                <w:numId w:val="44"/>
              </w:numPr>
              <w:spacing w:after="0" w:line="240" w:lineRule="auto"/>
              <w:rPr>
                <w:rFonts w:asciiTheme="minorHAnsi" w:hAnsiTheme="minorHAnsi" w:cs="Calibri"/>
                <w:sz w:val="21"/>
                <w:szCs w:val="21"/>
              </w:rPr>
            </w:pPr>
            <w:r w:rsidRPr="008E69AB">
              <w:rPr>
                <w:rFonts w:asciiTheme="minorHAnsi" w:hAnsiTheme="minorHAnsi" w:cs="Calibri"/>
                <w:sz w:val="21"/>
                <w:szCs w:val="21"/>
              </w:rPr>
              <w:t>Giving voice to children's perspectives in educational r</w:t>
            </w:r>
            <w:r w:rsidR="00411138" w:rsidRPr="008E69AB">
              <w:rPr>
                <w:rFonts w:asciiTheme="minorHAnsi" w:hAnsiTheme="minorHAnsi" w:cs="Calibri"/>
                <w:sz w:val="21"/>
                <w:szCs w:val="21"/>
              </w:rPr>
              <w:t>esearch</w:t>
            </w:r>
          </w:p>
          <w:p w14:paraId="50757342" w14:textId="1CAFA4A1" w:rsidR="00032D0E" w:rsidRPr="00FD087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44D37AC7"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Minnesota, 2005</w:t>
            </w:r>
          </w:p>
          <w:p w14:paraId="0019FFEF"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California State University Northridge, 1991</w:t>
            </w:r>
          </w:p>
          <w:p w14:paraId="007C2CEC"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University of California Santa Cruz, 1987</w:t>
            </w:r>
          </w:p>
          <w:p w14:paraId="36D41CF3" w14:textId="77777777" w:rsidR="00411138" w:rsidRPr="008E69AB" w:rsidRDefault="00411138" w:rsidP="00411138">
            <w:pPr>
              <w:spacing w:after="0" w:line="240" w:lineRule="auto"/>
              <w:rPr>
                <w:rFonts w:asciiTheme="minorHAnsi" w:hAnsiTheme="minorHAnsi" w:cs="Calibri"/>
                <w:sz w:val="21"/>
                <w:szCs w:val="21"/>
              </w:rPr>
            </w:pPr>
          </w:p>
        </w:tc>
      </w:tr>
      <w:tr w:rsidR="00411138" w:rsidRPr="00E127DD" w14:paraId="5499A087" w14:textId="77777777" w:rsidTr="00332B69">
        <w:tc>
          <w:tcPr>
            <w:tcW w:w="1742" w:type="dxa"/>
            <w:shd w:val="clear" w:color="auto" w:fill="DDD9C3"/>
          </w:tcPr>
          <w:p w14:paraId="51481000" w14:textId="77777777" w:rsidR="00411138" w:rsidRPr="008E69AB" w:rsidRDefault="00411138"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Susan Campbell</w:t>
            </w:r>
          </w:p>
        </w:tc>
        <w:tc>
          <w:tcPr>
            <w:tcW w:w="3777" w:type="dxa"/>
            <w:shd w:val="clear" w:color="auto" w:fill="EAF1DD"/>
          </w:tcPr>
          <w:p w14:paraId="4F6683C4" w14:textId="52B755A9" w:rsidR="00411138" w:rsidRPr="00FD087B" w:rsidRDefault="00411138" w:rsidP="00B10530">
            <w:pPr>
              <w:pStyle w:val="ListParagraph"/>
              <w:numPr>
                <w:ilvl w:val="0"/>
                <w:numId w:val="43"/>
              </w:numPr>
              <w:spacing w:after="0" w:line="240" w:lineRule="auto"/>
              <w:rPr>
                <w:rFonts w:asciiTheme="minorHAnsi" w:hAnsiTheme="minorHAnsi" w:cs="Calibri"/>
                <w:sz w:val="21"/>
                <w:szCs w:val="21"/>
              </w:rPr>
            </w:pPr>
            <w:r w:rsidRPr="008E69AB">
              <w:rPr>
                <w:rFonts w:asciiTheme="minorHAnsi" w:hAnsiTheme="minorHAnsi" w:cs="Calibri"/>
                <w:sz w:val="21"/>
                <w:szCs w:val="21"/>
              </w:rPr>
              <w:t>History Education</w:t>
            </w:r>
          </w:p>
          <w:p w14:paraId="2AD9E33A" w14:textId="20051E12" w:rsidR="00411138" w:rsidRPr="008E69AB" w:rsidRDefault="00411138" w:rsidP="00B10530">
            <w:pPr>
              <w:pStyle w:val="ListParagraph"/>
              <w:numPr>
                <w:ilvl w:val="0"/>
                <w:numId w:val="43"/>
              </w:numPr>
              <w:spacing w:after="0" w:line="240" w:lineRule="auto"/>
              <w:rPr>
                <w:rFonts w:asciiTheme="minorHAnsi" w:hAnsiTheme="minorHAnsi" w:cs="Calibri"/>
                <w:sz w:val="21"/>
                <w:szCs w:val="21"/>
              </w:rPr>
            </w:pPr>
            <w:r w:rsidRPr="008E69AB">
              <w:rPr>
                <w:rFonts w:asciiTheme="minorHAnsi" w:hAnsiTheme="minorHAnsi" w:cs="Calibri"/>
                <w:sz w:val="21"/>
                <w:szCs w:val="21"/>
              </w:rPr>
              <w:t>Social and Philosophical Foundations of Education</w:t>
            </w:r>
          </w:p>
          <w:p w14:paraId="03EEE691" w14:textId="7F5F6D48" w:rsidR="00411138" w:rsidRPr="008E69AB" w:rsidRDefault="00411138" w:rsidP="00B10530">
            <w:pPr>
              <w:pStyle w:val="ListParagraph"/>
              <w:numPr>
                <w:ilvl w:val="0"/>
                <w:numId w:val="43"/>
              </w:numPr>
              <w:spacing w:after="0" w:line="240" w:lineRule="auto"/>
              <w:rPr>
                <w:rFonts w:asciiTheme="minorHAnsi" w:hAnsiTheme="minorHAnsi" w:cs="Calibri"/>
                <w:sz w:val="21"/>
                <w:szCs w:val="21"/>
              </w:rPr>
            </w:pPr>
            <w:r w:rsidRPr="008E69AB">
              <w:rPr>
                <w:rFonts w:asciiTheme="minorHAnsi" w:hAnsiTheme="minorHAnsi" w:cs="Calibri"/>
                <w:sz w:val="21"/>
                <w:szCs w:val="21"/>
              </w:rPr>
              <w:t>Global Education in Elementary and Middle Schools</w:t>
            </w:r>
          </w:p>
          <w:p w14:paraId="1A753D25" w14:textId="77777777" w:rsidR="006B14E0" w:rsidRDefault="00411138" w:rsidP="00B10530">
            <w:pPr>
              <w:pStyle w:val="ListParagraph"/>
              <w:numPr>
                <w:ilvl w:val="0"/>
                <w:numId w:val="43"/>
              </w:numPr>
              <w:spacing w:after="0" w:line="240" w:lineRule="auto"/>
              <w:rPr>
                <w:rFonts w:asciiTheme="minorHAnsi" w:hAnsiTheme="minorHAnsi" w:cs="Calibri"/>
                <w:sz w:val="21"/>
                <w:szCs w:val="21"/>
              </w:rPr>
            </w:pPr>
            <w:r w:rsidRPr="008E69AB">
              <w:rPr>
                <w:rFonts w:asciiTheme="minorHAnsi" w:hAnsiTheme="minorHAnsi" w:cs="Calibri"/>
                <w:sz w:val="21"/>
                <w:szCs w:val="21"/>
              </w:rPr>
              <w:t>Service Learning Development in</w:t>
            </w:r>
            <w:r w:rsidR="00B1656F" w:rsidRPr="008E69AB">
              <w:rPr>
                <w:rFonts w:asciiTheme="minorHAnsi" w:hAnsiTheme="minorHAnsi" w:cs="Calibri"/>
                <w:sz w:val="21"/>
                <w:szCs w:val="21"/>
              </w:rPr>
              <w:t xml:space="preserve"> K-8 Schools</w:t>
            </w:r>
          </w:p>
          <w:p w14:paraId="7F0FE884" w14:textId="7E47903C" w:rsidR="00032D0E" w:rsidRPr="008E69A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205817BA" w14:textId="77777777" w:rsidR="00411138" w:rsidRPr="008E69AB" w:rsidRDefault="00411138" w:rsidP="00411138">
            <w:pPr>
              <w:widowControl w:val="0"/>
              <w:autoSpaceDE w:val="0"/>
              <w:autoSpaceDN w:val="0"/>
              <w:adjustRightInd w:val="0"/>
              <w:spacing w:after="0" w:line="240" w:lineRule="auto"/>
              <w:rPr>
                <w:rFonts w:asciiTheme="minorHAnsi" w:hAnsiTheme="minorHAnsi" w:cs="Calibri"/>
                <w:sz w:val="21"/>
                <w:szCs w:val="21"/>
              </w:rPr>
            </w:pPr>
            <w:r w:rsidRPr="008E69AB">
              <w:rPr>
                <w:rFonts w:asciiTheme="minorHAnsi" w:hAnsiTheme="minorHAnsi" w:cs="Calibri"/>
                <w:sz w:val="21"/>
                <w:szCs w:val="21"/>
              </w:rPr>
              <w:t xml:space="preserve">PhD, University of California, Davis 2006 </w:t>
            </w:r>
          </w:p>
          <w:p w14:paraId="6E92F323" w14:textId="77777777" w:rsidR="00411138" w:rsidRPr="008E69AB" w:rsidRDefault="00411138" w:rsidP="00411138">
            <w:pPr>
              <w:widowControl w:val="0"/>
              <w:autoSpaceDE w:val="0"/>
              <w:autoSpaceDN w:val="0"/>
              <w:adjustRightInd w:val="0"/>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 Davis 2003</w:t>
            </w:r>
          </w:p>
          <w:p w14:paraId="16868B3D" w14:textId="77777777" w:rsidR="00411138" w:rsidRPr="008E69AB" w:rsidRDefault="00411138" w:rsidP="00411138">
            <w:pPr>
              <w:widowControl w:val="0"/>
              <w:autoSpaceDE w:val="0"/>
              <w:autoSpaceDN w:val="0"/>
              <w:adjustRightInd w:val="0"/>
              <w:spacing w:after="0" w:line="240" w:lineRule="auto"/>
              <w:rPr>
                <w:rFonts w:asciiTheme="minorHAnsi" w:hAnsiTheme="minorHAnsi" w:cs="Calibri"/>
                <w:sz w:val="21"/>
                <w:szCs w:val="21"/>
              </w:rPr>
            </w:pPr>
            <w:r w:rsidRPr="008E69AB">
              <w:rPr>
                <w:rFonts w:asciiTheme="minorHAnsi" w:hAnsiTheme="minorHAnsi" w:cs="Calibri"/>
                <w:sz w:val="21"/>
                <w:szCs w:val="21"/>
              </w:rPr>
              <w:t>MS, California State University, Hayward 1986</w:t>
            </w:r>
          </w:p>
          <w:p w14:paraId="42987103"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Virginia Polytechnic Institute and State University, 1977</w:t>
            </w:r>
          </w:p>
          <w:p w14:paraId="6D344F5D" w14:textId="77777777" w:rsidR="003863AA" w:rsidRPr="008E69AB" w:rsidRDefault="003863AA" w:rsidP="00411138">
            <w:pPr>
              <w:spacing w:after="0" w:line="240" w:lineRule="auto"/>
              <w:rPr>
                <w:rFonts w:asciiTheme="minorHAnsi" w:hAnsiTheme="minorHAnsi" w:cs="Calibri"/>
                <w:sz w:val="21"/>
                <w:szCs w:val="21"/>
              </w:rPr>
            </w:pPr>
          </w:p>
          <w:p w14:paraId="3C1D8C3C" w14:textId="77777777" w:rsidR="003863AA" w:rsidRPr="008E69AB" w:rsidRDefault="003863AA" w:rsidP="00411138">
            <w:pPr>
              <w:spacing w:after="0" w:line="240" w:lineRule="auto"/>
              <w:rPr>
                <w:rFonts w:asciiTheme="minorHAnsi" w:hAnsiTheme="minorHAnsi" w:cs="Calibri"/>
                <w:sz w:val="21"/>
                <w:szCs w:val="21"/>
              </w:rPr>
            </w:pPr>
          </w:p>
        </w:tc>
      </w:tr>
      <w:tr w:rsidR="003B34F6" w:rsidRPr="00E127DD" w14:paraId="65730459" w14:textId="77777777" w:rsidTr="00332B69">
        <w:tc>
          <w:tcPr>
            <w:tcW w:w="1742" w:type="dxa"/>
            <w:shd w:val="clear" w:color="auto" w:fill="DDD9C3"/>
          </w:tcPr>
          <w:p w14:paraId="076888C1" w14:textId="087AAF7D" w:rsidR="003B34F6" w:rsidRPr="008E69AB" w:rsidRDefault="003B34F6"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Rhiana Casesa</w:t>
            </w:r>
          </w:p>
        </w:tc>
        <w:tc>
          <w:tcPr>
            <w:tcW w:w="3777" w:type="dxa"/>
            <w:shd w:val="clear" w:color="auto" w:fill="EAF1DD"/>
          </w:tcPr>
          <w:p w14:paraId="0CB9AEF9" w14:textId="6694B7DE" w:rsidR="003B34F6" w:rsidRPr="008E69AB" w:rsidRDefault="006B14E0" w:rsidP="00B10530">
            <w:pPr>
              <w:pStyle w:val="ListParagraph"/>
              <w:numPr>
                <w:ilvl w:val="0"/>
                <w:numId w:val="42"/>
              </w:numPr>
              <w:spacing w:after="0" w:line="240" w:lineRule="auto"/>
              <w:rPr>
                <w:rFonts w:asciiTheme="minorHAnsi" w:hAnsiTheme="minorHAnsi" w:cs="Calibri"/>
                <w:sz w:val="21"/>
                <w:szCs w:val="21"/>
              </w:rPr>
            </w:pPr>
            <w:r w:rsidRPr="008E69AB">
              <w:rPr>
                <w:rFonts w:asciiTheme="minorHAnsi" w:hAnsiTheme="minorHAnsi" w:cs="Calibri"/>
                <w:sz w:val="21"/>
                <w:szCs w:val="21"/>
              </w:rPr>
              <w:t>Dual Language Education, Programming, and Policy</w:t>
            </w:r>
          </w:p>
          <w:p w14:paraId="07E52840" w14:textId="77777777" w:rsidR="006B14E0" w:rsidRPr="008E69AB" w:rsidRDefault="006B14E0" w:rsidP="00B10530">
            <w:pPr>
              <w:pStyle w:val="ListParagraph"/>
              <w:numPr>
                <w:ilvl w:val="0"/>
                <w:numId w:val="42"/>
              </w:numPr>
              <w:spacing w:after="0" w:line="240" w:lineRule="auto"/>
              <w:rPr>
                <w:rFonts w:asciiTheme="minorHAnsi" w:hAnsiTheme="minorHAnsi" w:cs="Calibri"/>
                <w:sz w:val="21"/>
                <w:szCs w:val="21"/>
              </w:rPr>
            </w:pPr>
            <w:r w:rsidRPr="008E69AB">
              <w:rPr>
                <w:rFonts w:asciiTheme="minorHAnsi" w:hAnsiTheme="minorHAnsi" w:cs="Calibri"/>
                <w:sz w:val="21"/>
                <w:szCs w:val="21"/>
              </w:rPr>
              <w:t>English Learners and Emergent Bilinguals</w:t>
            </w:r>
          </w:p>
          <w:p w14:paraId="7CBA43D5" w14:textId="77777777" w:rsidR="006B14E0" w:rsidRPr="008E69AB" w:rsidRDefault="006B14E0" w:rsidP="00B10530">
            <w:pPr>
              <w:pStyle w:val="ListParagraph"/>
              <w:numPr>
                <w:ilvl w:val="0"/>
                <w:numId w:val="42"/>
              </w:numPr>
              <w:spacing w:after="0" w:line="240" w:lineRule="auto"/>
              <w:rPr>
                <w:rFonts w:asciiTheme="minorHAnsi" w:hAnsiTheme="minorHAnsi" w:cs="Calibri"/>
                <w:sz w:val="21"/>
                <w:szCs w:val="21"/>
              </w:rPr>
            </w:pPr>
            <w:r w:rsidRPr="008E69AB">
              <w:rPr>
                <w:rFonts w:asciiTheme="minorHAnsi" w:hAnsiTheme="minorHAnsi" w:cs="Calibri"/>
                <w:sz w:val="21"/>
                <w:szCs w:val="21"/>
              </w:rPr>
              <w:t>Bilingualism and Biliteracy</w:t>
            </w:r>
          </w:p>
          <w:p w14:paraId="7CA77936" w14:textId="77777777" w:rsidR="006B14E0" w:rsidRDefault="006B14E0" w:rsidP="00B10530">
            <w:pPr>
              <w:pStyle w:val="ListParagraph"/>
              <w:numPr>
                <w:ilvl w:val="0"/>
                <w:numId w:val="42"/>
              </w:numPr>
              <w:spacing w:after="0" w:line="240" w:lineRule="auto"/>
              <w:rPr>
                <w:rFonts w:asciiTheme="minorHAnsi" w:hAnsiTheme="minorHAnsi" w:cs="Calibri"/>
                <w:sz w:val="21"/>
                <w:szCs w:val="21"/>
              </w:rPr>
            </w:pPr>
            <w:r w:rsidRPr="008E69AB">
              <w:rPr>
                <w:rFonts w:asciiTheme="minorHAnsi" w:hAnsiTheme="minorHAnsi" w:cs="Calibri"/>
                <w:sz w:val="21"/>
                <w:szCs w:val="21"/>
              </w:rPr>
              <w:t>Visual Discourse Analysis</w:t>
            </w:r>
          </w:p>
          <w:p w14:paraId="5FB65327" w14:textId="77777777" w:rsidR="00032D0E" w:rsidRDefault="00032D0E" w:rsidP="00032D0E">
            <w:pPr>
              <w:pStyle w:val="ListParagraph"/>
              <w:spacing w:after="0" w:line="240" w:lineRule="auto"/>
              <w:ind w:left="360"/>
              <w:rPr>
                <w:rFonts w:asciiTheme="minorHAnsi" w:hAnsiTheme="minorHAnsi" w:cs="Calibri"/>
                <w:sz w:val="21"/>
                <w:szCs w:val="21"/>
              </w:rPr>
            </w:pPr>
          </w:p>
          <w:p w14:paraId="50531B85" w14:textId="3FE217C2" w:rsidR="00032D0E" w:rsidRPr="008E69A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07E000D9" w14:textId="77777777" w:rsidR="003B34F6" w:rsidRPr="008E69AB" w:rsidRDefault="006B14E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San Diego State University/Claremont, 2015</w:t>
            </w:r>
          </w:p>
          <w:p w14:paraId="36B6BA87" w14:textId="77777777" w:rsidR="006B14E0" w:rsidRPr="008E69AB" w:rsidRDefault="006B14E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San Diego State University, 2011</w:t>
            </w:r>
          </w:p>
          <w:p w14:paraId="3B96F1BF" w14:textId="7DD356DC" w:rsidR="006B14E0" w:rsidRPr="008E69AB" w:rsidRDefault="006B14E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 xml:space="preserve">BCLAD Credential, </w:t>
            </w:r>
            <w:r w:rsidR="00F02542" w:rsidRPr="008E69AB">
              <w:rPr>
                <w:rFonts w:asciiTheme="minorHAnsi" w:hAnsiTheme="minorHAnsi" w:cs="Calibri"/>
                <w:sz w:val="21"/>
                <w:szCs w:val="21"/>
              </w:rPr>
              <w:t xml:space="preserve">SDSU, </w:t>
            </w:r>
            <w:r w:rsidRPr="008E69AB">
              <w:rPr>
                <w:rFonts w:asciiTheme="minorHAnsi" w:hAnsiTheme="minorHAnsi" w:cs="Calibri"/>
                <w:sz w:val="21"/>
                <w:szCs w:val="21"/>
              </w:rPr>
              <w:t>2006</w:t>
            </w:r>
          </w:p>
          <w:p w14:paraId="1F539B21" w14:textId="15A37CA1" w:rsidR="006B14E0" w:rsidRPr="008E69AB" w:rsidRDefault="006B14E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San Diego State University, 2003</w:t>
            </w:r>
          </w:p>
        </w:tc>
      </w:tr>
      <w:tr w:rsidR="00411138" w:rsidRPr="00E127DD" w14:paraId="02635FAC" w14:textId="77777777" w:rsidTr="00332B69">
        <w:tc>
          <w:tcPr>
            <w:tcW w:w="1742" w:type="dxa"/>
            <w:shd w:val="clear" w:color="auto" w:fill="DDD9C3"/>
          </w:tcPr>
          <w:p w14:paraId="60123FC9" w14:textId="28C4FC7D" w:rsidR="00411138" w:rsidRPr="008E69AB" w:rsidRDefault="00411138"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Charles Elster</w:t>
            </w:r>
          </w:p>
        </w:tc>
        <w:tc>
          <w:tcPr>
            <w:tcW w:w="3777" w:type="dxa"/>
            <w:shd w:val="clear" w:color="auto" w:fill="EAF1DD"/>
          </w:tcPr>
          <w:p w14:paraId="3725E646" w14:textId="30A27AA3" w:rsidR="00411138" w:rsidRPr="008E69AB" w:rsidRDefault="00411138" w:rsidP="00B10530">
            <w:pPr>
              <w:pStyle w:val="ListParagraph"/>
              <w:numPr>
                <w:ilvl w:val="0"/>
                <w:numId w:val="41"/>
              </w:numPr>
              <w:spacing w:after="0" w:line="240" w:lineRule="auto"/>
              <w:rPr>
                <w:rFonts w:asciiTheme="minorHAnsi" w:hAnsiTheme="minorHAnsi" w:cs="Calibri"/>
                <w:sz w:val="21"/>
                <w:szCs w:val="21"/>
              </w:rPr>
            </w:pPr>
            <w:r w:rsidRPr="008E69AB">
              <w:rPr>
                <w:rFonts w:asciiTheme="minorHAnsi" w:hAnsiTheme="minorHAnsi" w:cs="Calibri"/>
                <w:sz w:val="21"/>
                <w:szCs w:val="21"/>
              </w:rPr>
              <w:t>Teacher education</w:t>
            </w:r>
            <w:r w:rsidR="008E69AB" w:rsidRPr="008E69AB">
              <w:rPr>
                <w:rFonts w:asciiTheme="minorHAnsi" w:hAnsiTheme="minorHAnsi" w:cs="Calibri"/>
                <w:sz w:val="21"/>
                <w:szCs w:val="21"/>
              </w:rPr>
              <w:t xml:space="preserve">, </w:t>
            </w:r>
            <w:r w:rsidRPr="008E69AB">
              <w:rPr>
                <w:rFonts w:asciiTheme="minorHAnsi" w:hAnsiTheme="minorHAnsi" w:cs="Calibri"/>
                <w:sz w:val="21"/>
                <w:szCs w:val="21"/>
              </w:rPr>
              <w:t>language arts</w:t>
            </w:r>
          </w:p>
          <w:p w14:paraId="43FFE69E" w14:textId="354A0423" w:rsidR="00411138" w:rsidRPr="008E69AB" w:rsidRDefault="00411138" w:rsidP="00B10530">
            <w:pPr>
              <w:pStyle w:val="ListParagraph"/>
              <w:numPr>
                <w:ilvl w:val="0"/>
                <w:numId w:val="41"/>
              </w:numPr>
              <w:spacing w:after="0" w:line="240" w:lineRule="auto"/>
              <w:rPr>
                <w:rFonts w:asciiTheme="minorHAnsi" w:hAnsiTheme="minorHAnsi" w:cs="Calibri"/>
                <w:sz w:val="21"/>
                <w:szCs w:val="21"/>
              </w:rPr>
            </w:pPr>
            <w:r w:rsidRPr="008E69AB">
              <w:rPr>
                <w:rFonts w:asciiTheme="minorHAnsi" w:hAnsiTheme="minorHAnsi" w:cs="Calibri"/>
                <w:sz w:val="21"/>
                <w:szCs w:val="21"/>
              </w:rPr>
              <w:t xml:space="preserve">Language &amp; literacy development in </w:t>
            </w:r>
            <w:r w:rsidR="008E69AB" w:rsidRPr="008E69AB">
              <w:rPr>
                <w:rFonts w:asciiTheme="minorHAnsi" w:hAnsiTheme="minorHAnsi" w:cs="Calibri"/>
                <w:sz w:val="21"/>
                <w:szCs w:val="21"/>
              </w:rPr>
              <w:t>preschool and elementary</w:t>
            </w:r>
          </w:p>
          <w:p w14:paraId="4B3F1769" w14:textId="77A43787" w:rsidR="00411138" w:rsidRPr="008E69AB" w:rsidRDefault="008E69AB" w:rsidP="00B10530">
            <w:pPr>
              <w:pStyle w:val="ListParagraph"/>
              <w:numPr>
                <w:ilvl w:val="0"/>
                <w:numId w:val="41"/>
              </w:numPr>
              <w:spacing w:after="0" w:line="240" w:lineRule="auto"/>
              <w:rPr>
                <w:rFonts w:asciiTheme="minorHAnsi" w:hAnsiTheme="minorHAnsi" w:cs="Calibri"/>
                <w:sz w:val="21"/>
                <w:szCs w:val="21"/>
              </w:rPr>
            </w:pPr>
            <w:r w:rsidRPr="008E69AB">
              <w:rPr>
                <w:rFonts w:asciiTheme="minorHAnsi" w:hAnsiTheme="minorHAnsi" w:cs="Calibri"/>
                <w:sz w:val="21"/>
                <w:szCs w:val="21"/>
              </w:rPr>
              <w:t>C</w:t>
            </w:r>
            <w:r w:rsidR="00411138" w:rsidRPr="008E69AB">
              <w:rPr>
                <w:rFonts w:asciiTheme="minorHAnsi" w:hAnsiTheme="minorHAnsi" w:cs="Calibri"/>
                <w:sz w:val="21"/>
                <w:szCs w:val="21"/>
              </w:rPr>
              <w:t xml:space="preserve">hildren's literature, genre </w:t>
            </w:r>
            <w:r w:rsidR="00411138" w:rsidRPr="008E69AB">
              <w:rPr>
                <w:rFonts w:asciiTheme="minorHAnsi" w:hAnsiTheme="minorHAnsi" w:cs="Calibri"/>
                <w:sz w:val="21"/>
                <w:szCs w:val="21"/>
              </w:rPr>
              <w:lastRenderedPageBreak/>
              <w:t>theory, poetry</w:t>
            </w:r>
          </w:p>
          <w:p w14:paraId="5D372189" w14:textId="77777777" w:rsidR="00830E32" w:rsidRPr="008E69AB" w:rsidRDefault="00411138" w:rsidP="00B10530">
            <w:pPr>
              <w:pStyle w:val="ListParagraph"/>
              <w:numPr>
                <w:ilvl w:val="0"/>
                <w:numId w:val="41"/>
              </w:numPr>
              <w:spacing w:after="0" w:line="240" w:lineRule="auto"/>
              <w:rPr>
                <w:rFonts w:asciiTheme="minorHAnsi" w:hAnsiTheme="minorHAnsi" w:cs="Calibri"/>
                <w:sz w:val="21"/>
                <w:szCs w:val="21"/>
              </w:rPr>
            </w:pPr>
            <w:r w:rsidRPr="008E69AB">
              <w:rPr>
                <w:rFonts w:asciiTheme="minorHAnsi" w:hAnsiTheme="minorHAnsi" w:cs="Calibri"/>
                <w:sz w:val="21"/>
                <w:szCs w:val="21"/>
              </w:rPr>
              <w:t>Classroom discourse</w:t>
            </w:r>
          </w:p>
          <w:p w14:paraId="1CD974BD" w14:textId="77777777" w:rsidR="00411138" w:rsidRDefault="00411138" w:rsidP="00032D0E">
            <w:pPr>
              <w:pStyle w:val="ListParagraph"/>
              <w:numPr>
                <w:ilvl w:val="0"/>
                <w:numId w:val="41"/>
              </w:numPr>
              <w:spacing w:after="0" w:line="240" w:lineRule="auto"/>
              <w:rPr>
                <w:rFonts w:asciiTheme="minorHAnsi" w:hAnsiTheme="minorHAnsi" w:cs="Calibri"/>
                <w:sz w:val="21"/>
                <w:szCs w:val="21"/>
              </w:rPr>
            </w:pPr>
            <w:r w:rsidRPr="008E69AB">
              <w:rPr>
                <w:rFonts w:asciiTheme="minorHAnsi" w:hAnsiTheme="minorHAnsi" w:cs="Calibri"/>
                <w:sz w:val="21"/>
                <w:szCs w:val="21"/>
              </w:rPr>
              <w:t>Language &amp; literacy in social contexts</w:t>
            </w:r>
            <w:r w:rsidR="00032D0E">
              <w:rPr>
                <w:rFonts w:asciiTheme="minorHAnsi" w:hAnsiTheme="minorHAnsi" w:cs="Calibri"/>
                <w:sz w:val="21"/>
                <w:szCs w:val="21"/>
              </w:rPr>
              <w:t xml:space="preserve"> and new literacies</w:t>
            </w:r>
          </w:p>
          <w:p w14:paraId="53EC63AC" w14:textId="2CCBADDB" w:rsidR="00032D0E" w:rsidRPr="00032D0E"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2EB89633"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lastRenderedPageBreak/>
              <w:t xml:space="preserve">PhD, University of California, Berkeley, 1988 </w:t>
            </w:r>
          </w:p>
          <w:p w14:paraId="7A66FEC3"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 Berkeley, 1982</w:t>
            </w:r>
          </w:p>
          <w:p w14:paraId="5C486FAE"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Yale University, 1976</w:t>
            </w:r>
          </w:p>
          <w:p w14:paraId="61F15554" w14:textId="77777777" w:rsidR="00411138" w:rsidRPr="008E69AB" w:rsidRDefault="00411138" w:rsidP="00411138">
            <w:pPr>
              <w:spacing w:after="0" w:line="240" w:lineRule="auto"/>
              <w:rPr>
                <w:rFonts w:asciiTheme="minorHAnsi" w:hAnsiTheme="minorHAnsi" w:cs="Calibri"/>
                <w:sz w:val="21"/>
                <w:szCs w:val="21"/>
              </w:rPr>
            </w:pPr>
          </w:p>
        </w:tc>
      </w:tr>
      <w:tr w:rsidR="00411138" w:rsidRPr="00E127DD" w14:paraId="3BBCD1BA" w14:textId="77777777" w:rsidTr="00332B69">
        <w:tc>
          <w:tcPr>
            <w:tcW w:w="1742" w:type="dxa"/>
            <w:shd w:val="clear" w:color="auto" w:fill="DDD9C3"/>
          </w:tcPr>
          <w:p w14:paraId="3959E908" w14:textId="77777777" w:rsidR="00411138" w:rsidRPr="008E69AB" w:rsidRDefault="00411138"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Kelly Estrada</w:t>
            </w:r>
          </w:p>
        </w:tc>
        <w:tc>
          <w:tcPr>
            <w:tcW w:w="3777" w:type="dxa"/>
            <w:shd w:val="clear" w:color="auto" w:fill="EAF1DD"/>
          </w:tcPr>
          <w:p w14:paraId="494D9D71" w14:textId="6FCE7BA1" w:rsidR="00411138" w:rsidRPr="008E69AB" w:rsidRDefault="00411138" w:rsidP="00B10530">
            <w:pPr>
              <w:pStyle w:val="ListParagraph"/>
              <w:numPr>
                <w:ilvl w:val="0"/>
                <w:numId w:val="40"/>
              </w:numPr>
              <w:spacing w:after="0" w:line="240" w:lineRule="auto"/>
              <w:rPr>
                <w:rFonts w:asciiTheme="minorHAnsi" w:hAnsiTheme="minorHAnsi" w:cs="Calibri"/>
                <w:sz w:val="21"/>
                <w:szCs w:val="21"/>
              </w:rPr>
            </w:pPr>
            <w:r w:rsidRPr="008E69AB">
              <w:rPr>
                <w:rFonts w:asciiTheme="minorHAnsi" w:hAnsiTheme="minorHAnsi" w:cs="Calibri"/>
                <w:sz w:val="21"/>
                <w:szCs w:val="21"/>
              </w:rPr>
              <w:t>Reading/Language Arts Education</w:t>
            </w:r>
          </w:p>
          <w:p w14:paraId="419DD81C" w14:textId="5F69D515" w:rsidR="00411138" w:rsidRPr="008E69AB" w:rsidRDefault="00411138" w:rsidP="00B10530">
            <w:pPr>
              <w:pStyle w:val="ListParagraph"/>
              <w:numPr>
                <w:ilvl w:val="0"/>
                <w:numId w:val="40"/>
              </w:numPr>
              <w:spacing w:after="0" w:line="240" w:lineRule="auto"/>
              <w:rPr>
                <w:rFonts w:asciiTheme="minorHAnsi" w:hAnsiTheme="minorHAnsi" w:cs="Calibri"/>
                <w:sz w:val="21"/>
                <w:szCs w:val="21"/>
              </w:rPr>
            </w:pPr>
            <w:r w:rsidRPr="008E69AB">
              <w:rPr>
                <w:rFonts w:asciiTheme="minorHAnsi" w:hAnsiTheme="minorHAnsi" w:cs="Calibri"/>
                <w:sz w:val="21"/>
                <w:szCs w:val="21"/>
              </w:rPr>
              <w:t>Second Language Acquisition and Literacy</w:t>
            </w:r>
          </w:p>
          <w:p w14:paraId="5F787EC4" w14:textId="7A2081BC" w:rsidR="00411138" w:rsidRPr="008E69AB" w:rsidRDefault="00411138" w:rsidP="00B10530">
            <w:pPr>
              <w:pStyle w:val="ListParagraph"/>
              <w:numPr>
                <w:ilvl w:val="0"/>
                <w:numId w:val="40"/>
              </w:numPr>
              <w:spacing w:after="0" w:line="240" w:lineRule="auto"/>
              <w:rPr>
                <w:rFonts w:asciiTheme="minorHAnsi" w:hAnsiTheme="minorHAnsi" w:cs="Calibri"/>
                <w:sz w:val="21"/>
                <w:szCs w:val="21"/>
              </w:rPr>
            </w:pPr>
            <w:r w:rsidRPr="008E69AB">
              <w:rPr>
                <w:rFonts w:asciiTheme="minorHAnsi" w:hAnsiTheme="minorHAnsi" w:cs="Calibri"/>
                <w:sz w:val="21"/>
                <w:szCs w:val="21"/>
              </w:rPr>
              <w:t>Curriculum Development and Instruction</w:t>
            </w:r>
          </w:p>
          <w:p w14:paraId="2CA401D1" w14:textId="4C1DF3D8" w:rsidR="00411138" w:rsidRPr="008E69AB" w:rsidRDefault="00411138" w:rsidP="00B10530">
            <w:pPr>
              <w:pStyle w:val="ListParagraph"/>
              <w:numPr>
                <w:ilvl w:val="0"/>
                <w:numId w:val="40"/>
              </w:numPr>
              <w:spacing w:after="0" w:line="240" w:lineRule="auto"/>
              <w:rPr>
                <w:rFonts w:asciiTheme="minorHAnsi" w:hAnsiTheme="minorHAnsi" w:cs="Calibri"/>
                <w:sz w:val="21"/>
                <w:szCs w:val="21"/>
              </w:rPr>
            </w:pPr>
            <w:r w:rsidRPr="008E69AB">
              <w:rPr>
                <w:rFonts w:asciiTheme="minorHAnsi" w:hAnsiTheme="minorHAnsi" w:cs="Calibri"/>
                <w:sz w:val="21"/>
                <w:szCs w:val="21"/>
              </w:rPr>
              <w:t>Educational Technology</w:t>
            </w:r>
          </w:p>
          <w:p w14:paraId="51FA5BCF" w14:textId="77777777" w:rsidR="00411138" w:rsidRDefault="00411138" w:rsidP="00B10530">
            <w:pPr>
              <w:pStyle w:val="ListParagraph"/>
              <w:numPr>
                <w:ilvl w:val="0"/>
                <w:numId w:val="40"/>
              </w:numPr>
              <w:spacing w:after="0" w:line="240" w:lineRule="auto"/>
              <w:rPr>
                <w:rFonts w:asciiTheme="minorHAnsi" w:hAnsiTheme="minorHAnsi" w:cs="Calibri"/>
                <w:sz w:val="21"/>
                <w:szCs w:val="21"/>
              </w:rPr>
            </w:pPr>
            <w:r w:rsidRPr="008E69AB">
              <w:rPr>
                <w:rFonts w:asciiTheme="minorHAnsi" w:hAnsiTheme="minorHAnsi" w:cs="Calibri"/>
                <w:sz w:val="21"/>
                <w:szCs w:val="21"/>
              </w:rPr>
              <w:t>Teacher Professional Development</w:t>
            </w:r>
          </w:p>
          <w:p w14:paraId="2AE675E2" w14:textId="5D6049C1" w:rsidR="00032D0E" w:rsidRPr="008E69A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66453977"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California, Los Angeles, 1997</w:t>
            </w:r>
          </w:p>
          <w:p w14:paraId="08BA6652"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 Los Angeles, 1991</w:t>
            </w:r>
          </w:p>
          <w:p w14:paraId="71F41454"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University of California, San Diego, 1988</w:t>
            </w:r>
          </w:p>
        </w:tc>
      </w:tr>
      <w:tr w:rsidR="00411138" w:rsidRPr="00E127DD" w14:paraId="356CC783" w14:textId="77777777" w:rsidTr="00332B69">
        <w:tc>
          <w:tcPr>
            <w:tcW w:w="1742" w:type="dxa"/>
            <w:shd w:val="clear" w:color="auto" w:fill="DDD9C3"/>
          </w:tcPr>
          <w:p w14:paraId="50AFD642" w14:textId="77777777" w:rsidR="00411138" w:rsidRPr="008E69AB" w:rsidRDefault="00411138"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Karen Grady</w:t>
            </w:r>
          </w:p>
        </w:tc>
        <w:tc>
          <w:tcPr>
            <w:tcW w:w="3777" w:type="dxa"/>
            <w:shd w:val="clear" w:color="auto" w:fill="EAF1DD"/>
          </w:tcPr>
          <w:p w14:paraId="26E8D9D7" w14:textId="6C84EE60" w:rsidR="00411138" w:rsidRPr="00FD087B" w:rsidRDefault="00605877" w:rsidP="00B10530">
            <w:pPr>
              <w:pStyle w:val="ListParagraph"/>
              <w:numPr>
                <w:ilvl w:val="0"/>
                <w:numId w:val="47"/>
              </w:numPr>
              <w:spacing w:after="0" w:line="240" w:lineRule="auto"/>
              <w:rPr>
                <w:rFonts w:asciiTheme="minorHAnsi" w:hAnsiTheme="minorHAnsi" w:cs="Calibri"/>
                <w:sz w:val="21"/>
                <w:szCs w:val="21"/>
              </w:rPr>
            </w:pPr>
            <w:r w:rsidRPr="00FD087B">
              <w:rPr>
                <w:rFonts w:asciiTheme="minorHAnsi" w:hAnsiTheme="minorHAnsi" w:cs="Calibri"/>
                <w:sz w:val="21"/>
                <w:szCs w:val="21"/>
              </w:rPr>
              <w:t>Content Literacy</w:t>
            </w:r>
            <w:r w:rsidR="00411138" w:rsidRPr="00FD087B">
              <w:rPr>
                <w:rFonts w:asciiTheme="minorHAnsi" w:hAnsiTheme="minorHAnsi" w:cs="Calibri"/>
                <w:sz w:val="21"/>
                <w:szCs w:val="21"/>
              </w:rPr>
              <w:t xml:space="preserve"> &amp; Adolescent Literacies</w:t>
            </w:r>
          </w:p>
          <w:p w14:paraId="4DF9E718" w14:textId="42B9CE83" w:rsidR="00411138" w:rsidRPr="008E69AB" w:rsidRDefault="00605877" w:rsidP="00B10530">
            <w:pPr>
              <w:pStyle w:val="ListParagraph"/>
              <w:numPr>
                <w:ilvl w:val="0"/>
                <w:numId w:val="38"/>
              </w:numPr>
              <w:spacing w:after="0" w:line="240" w:lineRule="auto"/>
              <w:rPr>
                <w:rFonts w:asciiTheme="minorHAnsi" w:hAnsiTheme="minorHAnsi" w:cs="Calibri"/>
                <w:sz w:val="21"/>
                <w:szCs w:val="21"/>
              </w:rPr>
            </w:pPr>
            <w:r w:rsidRPr="008E69AB">
              <w:rPr>
                <w:rFonts w:asciiTheme="minorHAnsi" w:hAnsiTheme="minorHAnsi" w:cs="Calibri"/>
                <w:sz w:val="21"/>
                <w:szCs w:val="21"/>
              </w:rPr>
              <w:t>Sociocultural approaches to l</w:t>
            </w:r>
            <w:r w:rsidR="00411138" w:rsidRPr="008E69AB">
              <w:rPr>
                <w:rFonts w:asciiTheme="minorHAnsi" w:hAnsiTheme="minorHAnsi" w:cs="Calibri"/>
                <w:sz w:val="21"/>
                <w:szCs w:val="21"/>
              </w:rPr>
              <w:t>iteracy</w:t>
            </w:r>
          </w:p>
          <w:p w14:paraId="07236355" w14:textId="6D345852" w:rsidR="00411138" w:rsidRPr="008E69AB" w:rsidRDefault="00411138" w:rsidP="00B10530">
            <w:pPr>
              <w:pStyle w:val="ListParagraph"/>
              <w:numPr>
                <w:ilvl w:val="0"/>
                <w:numId w:val="38"/>
              </w:numPr>
              <w:spacing w:after="0" w:line="240" w:lineRule="auto"/>
              <w:rPr>
                <w:rFonts w:asciiTheme="minorHAnsi" w:hAnsiTheme="minorHAnsi" w:cs="Calibri"/>
                <w:sz w:val="21"/>
                <w:szCs w:val="21"/>
              </w:rPr>
            </w:pPr>
            <w:r w:rsidRPr="008E69AB">
              <w:rPr>
                <w:rFonts w:asciiTheme="minorHAnsi" w:hAnsiTheme="minorHAnsi" w:cs="Calibri"/>
                <w:sz w:val="21"/>
                <w:szCs w:val="21"/>
              </w:rPr>
              <w:t>Second Language Acquisition and Literacy</w:t>
            </w:r>
          </w:p>
          <w:p w14:paraId="182B7CD4" w14:textId="77777777" w:rsidR="00411138" w:rsidRDefault="00411138" w:rsidP="00B10530">
            <w:pPr>
              <w:pStyle w:val="ListParagraph"/>
              <w:numPr>
                <w:ilvl w:val="0"/>
                <w:numId w:val="38"/>
              </w:numPr>
              <w:spacing w:after="0" w:line="240" w:lineRule="auto"/>
              <w:rPr>
                <w:rFonts w:asciiTheme="minorHAnsi" w:hAnsiTheme="minorHAnsi" w:cs="Calibri"/>
                <w:sz w:val="21"/>
                <w:szCs w:val="21"/>
              </w:rPr>
            </w:pPr>
            <w:r w:rsidRPr="008E69AB">
              <w:rPr>
                <w:rFonts w:asciiTheme="minorHAnsi" w:hAnsiTheme="minorHAnsi" w:cs="Calibri"/>
                <w:sz w:val="21"/>
                <w:szCs w:val="21"/>
              </w:rPr>
              <w:t>Curriculum Theory &amp; Developmen</w:t>
            </w:r>
            <w:r w:rsidR="00032D0E">
              <w:rPr>
                <w:rFonts w:asciiTheme="minorHAnsi" w:hAnsiTheme="minorHAnsi" w:cs="Calibri"/>
                <w:sz w:val="21"/>
                <w:szCs w:val="21"/>
              </w:rPr>
              <w:t>t</w:t>
            </w:r>
          </w:p>
          <w:p w14:paraId="302BC064" w14:textId="77777777" w:rsidR="00032D0E" w:rsidRDefault="00032D0E" w:rsidP="00032D0E">
            <w:pPr>
              <w:pStyle w:val="ListParagraph"/>
              <w:spacing w:after="0" w:line="240" w:lineRule="auto"/>
              <w:ind w:left="360"/>
              <w:rPr>
                <w:rFonts w:asciiTheme="minorHAnsi" w:hAnsiTheme="minorHAnsi" w:cs="Calibri"/>
                <w:sz w:val="21"/>
                <w:szCs w:val="21"/>
              </w:rPr>
            </w:pPr>
          </w:p>
          <w:p w14:paraId="73A65EA9" w14:textId="57609B1E" w:rsidR="00032D0E" w:rsidRPr="008E69A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508A6EBB"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Indiana University, 2001</w:t>
            </w:r>
          </w:p>
          <w:p w14:paraId="69C6E727"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San Francisco, 1985</w:t>
            </w:r>
          </w:p>
          <w:p w14:paraId="0E9EC09A"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Santa Clara University, 1975</w:t>
            </w:r>
          </w:p>
          <w:p w14:paraId="7B4F89F7" w14:textId="77777777" w:rsidR="00411138" w:rsidRPr="008E69AB" w:rsidRDefault="00411138" w:rsidP="00411138">
            <w:pPr>
              <w:spacing w:after="0" w:line="240" w:lineRule="auto"/>
              <w:rPr>
                <w:rFonts w:asciiTheme="minorHAnsi" w:hAnsiTheme="minorHAnsi" w:cs="Calibri"/>
                <w:sz w:val="21"/>
                <w:szCs w:val="21"/>
              </w:rPr>
            </w:pPr>
          </w:p>
        </w:tc>
      </w:tr>
      <w:tr w:rsidR="00F015A4" w:rsidRPr="00E127DD" w14:paraId="5C80C655" w14:textId="77777777" w:rsidTr="00332B69">
        <w:tc>
          <w:tcPr>
            <w:tcW w:w="1742" w:type="dxa"/>
            <w:shd w:val="clear" w:color="auto" w:fill="DDD9C3"/>
          </w:tcPr>
          <w:p w14:paraId="11040D22" w14:textId="1700D43F" w:rsidR="00F015A4" w:rsidRPr="008E69AB" w:rsidRDefault="00F015A4"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Aja LaDuke</w:t>
            </w:r>
          </w:p>
        </w:tc>
        <w:tc>
          <w:tcPr>
            <w:tcW w:w="3777" w:type="dxa"/>
            <w:shd w:val="clear" w:color="auto" w:fill="EAF1DD"/>
          </w:tcPr>
          <w:p w14:paraId="68851DA7" w14:textId="09616234" w:rsidR="00F015A4" w:rsidRPr="000E5555" w:rsidRDefault="000E5555" w:rsidP="000E5555">
            <w:pPr>
              <w:pStyle w:val="ListParagraph"/>
              <w:numPr>
                <w:ilvl w:val="0"/>
                <w:numId w:val="51"/>
              </w:numPr>
              <w:spacing w:after="0" w:line="240" w:lineRule="auto"/>
              <w:rPr>
                <w:rFonts w:asciiTheme="minorHAnsi" w:hAnsiTheme="minorHAnsi" w:cs="Calibri"/>
                <w:sz w:val="21"/>
                <w:szCs w:val="21"/>
              </w:rPr>
            </w:pPr>
            <w:r w:rsidRPr="000E5555">
              <w:rPr>
                <w:rFonts w:asciiTheme="minorHAnsi" w:hAnsiTheme="minorHAnsi" w:cs="Calibri"/>
                <w:sz w:val="21"/>
                <w:szCs w:val="21"/>
              </w:rPr>
              <w:t>Critical literacy and CCSS</w:t>
            </w:r>
          </w:p>
          <w:p w14:paraId="22A4A3DE" w14:textId="780119A3" w:rsidR="000E5555" w:rsidRPr="000E5555" w:rsidRDefault="000E5555" w:rsidP="000E5555">
            <w:pPr>
              <w:pStyle w:val="ListParagraph"/>
              <w:numPr>
                <w:ilvl w:val="0"/>
                <w:numId w:val="51"/>
              </w:numPr>
              <w:spacing w:after="0" w:line="240" w:lineRule="auto"/>
              <w:rPr>
                <w:rFonts w:asciiTheme="minorHAnsi" w:hAnsiTheme="minorHAnsi" w:cs="Calibri"/>
                <w:sz w:val="21"/>
                <w:szCs w:val="21"/>
              </w:rPr>
            </w:pPr>
            <w:r w:rsidRPr="000E5555">
              <w:rPr>
                <w:rFonts w:asciiTheme="minorHAnsi" w:hAnsiTheme="minorHAnsi" w:cs="Calibri"/>
                <w:sz w:val="21"/>
                <w:szCs w:val="21"/>
              </w:rPr>
              <w:t xml:space="preserve">Writer’s Workshop </w:t>
            </w:r>
          </w:p>
          <w:p w14:paraId="63789336" w14:textId="3FEEDC03" w:rsidR="00032D0E" w:rsidRPr="000E5555" w:rsidRDefault="000E5555" w:rsidP="00411138">
            <w:pPr>
              <w:pStyle w:val="ListParagraph"/>
              <w:numPr>
                <w:ilvl w:val="0"/>
                <w:numId w:val="51"/>
              </w:numPr>
              <w:spacing w:after="0" w:line="240" w:lineRule="auto"/>
              <w:rPr>
                <w:rFonts w:asciiTheme="minorHAnsi" w:hAnsiTheme="minorHAnsi" w:cs="Calibri"/>
                <w:sz w:val="21"/>
                <w:szCs w:val="21"/>
              </w:rPr>
            </w:pPr>
            <w:r w:rsidRPr="000E5555">
              <w:rPr>
                <w:rFonts w:asciiTheme="minorHAnsi" w:hAnsiTheme="minorHAnsi" w:cs="Calibri"/>
                <w:sz w:val="21"/>
                <w:szCs w:val="21"/>
              </w:rPr>
              <w:t>Multicultural Education for Social Justice</w:t>
            </w:r>
          </w:p>
        </w:tc>
        <w:tc>
          <w:tcPr>
            <w:tcW w:w="4849" w:type="dxa"/>
            <w:shd w:val="clear" w:color="auto" w:fill="EAF1DD"/>
          </w:tcPr>
          <w:p w14:paraId="23B471DC" w14:textId="54885287" w:rsidR="00F015A4" w:rsidRPr="008E69AB" w:rsidRDefault="00F015A4"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 xml:space="preserve">PhD, </w:t>
            </w:r>
            <w:r w:rsidR="006130A7" w:rsidRPr="008E69AB">
              <w:rPr>
                <w:rFonts w:asciiTheme="minorHAnsi" w:hAnsiTheme="minorHAnsi" w:cs="Calibri"/>
                <w:sz w:val="21"/>
                <w:szCs w:val="21"/>
              </w:rPr>
              <w:t xml:space="preserve">University of Connecticut </w:t>
            </w:r>
          </w:p>
        </w:tc>
      </w:tr>
      <w:tr w:rsidR="00411138" w:rsidRPr="00E127DD" w14:paraId="4C374320" w14:textId="77777777" w:rsidTr="00332B69">
        <w:tc>
          <w:tcPr>
            <w:tcW w:w="1742" w:type="dxa"/>
            <w:shd w:val="clear" w:color="auto" w:fill="DDD9C3"/>
          </w:tcPr>
          <w:p w14:paraId="292EACF4" w14:textId="6A8D34E1" w:rsidR="00411138" w:rsidRPr="008E69AB" w:rsidRDefault="00411138"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Paula Lane</w:t>
            </w:r>
          </w:p>
        </w:tc>
        <w:tc>
          <w:tcPr>
            <w:tcW w:w="3777" w:type="dxa"/>
            <w:shd w:val="clear" w:color="auto" w:fill="EAF1DD"/>
          </w:tcPr>
          <w:p w14:paraId="709AEC6A" w14:textId="7EEA03D0" w:rsidR="00411138" w:rsidRPr="00FD087B" w:rsidRDefault="00411138" w:rsidP="00B10530">
            <w:pPr>
              <w:pStyle w:val="ListParagraph"/>
              <w:numPr>
                <w:ilvl w:val="0"/>
                <w:numId w:val="37"/>
              </w:numPr>
              <w:spacing w:after="0" w:line="240" w:lineRule="auto"/>
              <w:rPr>
                <w:rFonts w:asciiTheme="minorHAnsi" w:hAnsiTheme="minorHAnsi" w:cs="Calibri"/>
                <w:sz w:val="21"/>
                <w:szCs w:val="21"/>
              </w:rPr>
            </w:pPr>
            <w:r w:rsidRPr="008E69AB">
              <w:rPr>
                <w:rFonts w:asciiTheme="minorHAnsi" w:hAnsiTheme="minorHAnsi" w:cs="Calibri"/>
                <w:sz w:val="21"/>
                <w:szCs w:val="21"/>
              </w:rPr>
              <w:t>Science Education</w:t>
            </w:r>
          </w:p>
          <w:p w14:paraId="026C86E3" w14:textId="47E8453B" w:rsidR="00411138" w:rsidRPr="008E69AB" w:rsidRDefault="00411138" w:rsidP="00B10530">
            <w:pPr>
              <w:pStyle w:val="ListParagraph"/>
              <w:numPr>
                <w:ilvl w:val="0"/>
                <w:numId w:val="37"/>
              </w:numPr>
              <w:spacing w:after="0" w:line="240" w:lineRule="auto"/>
              <w:rPr>
                <w:rFonts w:asciiTheme="minorHAnsi" w:hAnsiTheme="minorHAnsi" w:cs="Calibri"/>
                <w:sz w:val="21"/>
                <w:szCs w:val="21"/>
              </w:rPr>
            </w:pPr>
            <w:r w:rsidRPr="008E69AB">
              <w:rPr>
                <w:rFonts w:asciiTheme="minorHAnsi" w:hAnsiTheme="minorHAnsi" w:cs="Calibri"/>
                <w:sz w:val="21"/>
                <w:szCs w:val="21"/>
              </w:rPr>
              <w:t>Elementary Education</w:t>
            </w:r>
          </w:p>
          <w:p w14:paraId="187F66FE" w14:textId="34B4CBA4" w:rsidR="00411138" w:rsidRPr="008E69AB" w:rsidRDefault="00411138" w:rsidP="00B10530">
            <w:pPr>
              <w:pStyle w:val="ListParagraph"/>
              <w:numPr>
                <w:ilvl w:val="0"/>
                <w:numId w:val="37"/>
              </w:numPr>
              <w:spacing w:after="0" w:line="240" w:lineRule="auto"/>
              <w:rPr>
                <w:rFonts w:asciiTheme="minorHAnsi" w:hAnsiTheme="minorHAnsi" w:cs="Calibri"/>
                <w:sz w:val="21"/>
                <w:szCs w:val="21"/>
              </w:rPr>
            </w:pPr>
            <w:r w:rsidRPr="008E69AB">
              <w:rPr>
                <w:rFonts w:asciiTheme="minorHAnsi" w:hAnsiTheme="minorHAnsi" w:cs="Calibri"/>
                <w:sz w:val="21"/>
                <w:szCs w:val="21"/>
              </w:rPr>
              <w:t>Teacher Research</w:t>
            </w:r>
          </w:p>
          <w:p w14:paraId="7272DF4B" w14:textId="77777777" w:rsidR="00411138" w:rsidRDefault="00411138" w:rsidP="00B10530">
            <w:pPr>
              <w:pStyle w:val="ListParagraph"/>
              <w:numPr>
                <w:ilvl w:val="0"/>
                <w:numId w:val="37"/>
              </w:numPr>
              <w:spacing w:after="0" w:line="240" w:lineRule="auto"/>
              <w:rPr>
                <w:rFonts w:asciiTheme="minorHAnsi" w:hAnsiTheme="minorHAnsi" w:cs="Calibri"/>
                <w:sz w:val="21"/>
                <w:szCs w:val="21"/>
              </w:rPr>
            </w:pPr>
            <w:r w:rsidRPr="008E69AB">
              <w:rPr>
                <w:rFonts w:asciiTheme="minorHAnsi" w:hAnsiTheme="minorHAnsi" w:cs="Calibri"/>
                <w:sz w:val="21"/>
                <w:szCs w:val="21"/>
              </w:rPr>
              <w:t>Cooperative Learning</w:t>
            </w:r>
          </w:p>
          <w:p w14:paraId="6A9EDE6A" w14:textId="198084C9" w:rsidR="00032D0E" w:rsidRPr="008E69A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6BC76591"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Michigan State University, 2003</w:t>
            </w:r>
          </w:p>
          <w:p w14:paraId="5B905C71"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BS, University of California, Los Angeles, 1977</w:t>
            </w:r>
          </w:p>
        </w:tc>
      </w:tr>
      <w:tr w:rsidR="003B34F6" w:rsidRPr="00E127DD" w14:paraId="292DAECF" w14:textId="77777777" w:rsidTr="00332B69">
        <w:tc>
          <w:tcPr>
            <w:tcW w:w="1742" w:type="dxa"/>
            <w:shd w:val="clear" w:color="auto" w:fill="DDD9C3"/>
          </w:tcPr>
          <w:p w14:paraId="401B7642" w14:textId="2450D80F" w:rsidR="003B34F6" w:rsidRPr="008E69AB" w:rsidRDefault="003B34F6" w:rsidP="00411138">
            <w:pPr>
              <w:spacing w:after="0" w:line="240" w:lineRule="auto"/>
              <w:rPr>
                <w:rStyle w:val="Emphasis"/>
                <w:rFonts w:asciiTheme="minorHAnsi" w:hAnsiTheme="minorHAnsi"/>
                <w:b/>
                <w:color w:val="C00000"/>
                <w:sz w:val="21"/>
                <w:szCs w:val="21"/>
              </w:rPr>
            </w:pPr>
            <w:r w:rsidRPr="008E69AB">
              <w:rPr>
                <w:rStyle w:val="Emphasis"/>
                <w:rFonts w:asciiTheme="minorHAnsi" w:hAnsiTheme="minorHAnsi"/>
                <w:b/>
                <w:color w:val="C00000"/>
                <w:sz w:val="21"/>
                <w:szCs w:val="21"/>
              </w:rPr>
              <w:t>Edward Lyon</w:t>
            </w:r>
          </w:p>
        </w:tc>
        <w:tc>
          <w:tcPr>
            <w:tcW w:w="3777" w:type="dxa"/>
            <w:shd w:val="clear" w:color="auto" w:fill="EAF1DD"/>
          </w:tcPr>
          <w:p w14:paraId="55E19C24" w14:textId="77777777" w:rsidR="003B34F6" w:rsidRPr="008E69AB" w:rsidRDefault="00AA2A68" w:rsidP="00B10530">
            <w:pPr>
              <w:pStyle w:val="ListParagraph"/>
              <w:numPr>
                <w:ilvl w:val="0"/>
                <w:numId w:val="36"/>
              </w:numPr>
              <w:spacing w:after="0" w:line="240" w:lineRule="auto"/>
              <w:rPr>
                <w:rFonts w:asciiTheme="minorHAnsi" w:hAnsiTheme="minorHAnsi" w:cs="Calibri"/>
                <w:sz w:val="21"/>
                <w:szCs w:val="21"/>
              </w:rPr>
            </w:pPr>
            <w:r w:rsidRPr="008E69AB">
              <w:rPr>
                <w:rFonts w:asciiTheme="minorHAnsi" w:hAnsiTheme="minorHAnsi" w:cs="Calibri"/>
                <w:sz w:val="21"/>
                <w:szCs w:val="21"/>
              </w:rPr>
              <w:t>Secondary sc</w:t>
            </w:r>
            <w:r w:rsidR="00132633" w:rsidRPr="008E69AB">
              <w:rPr>
                <w:rFonts w:asciiTheme="minorHAnsi" w:hAnsiTheme="minorHAnsi" w:cs="Calibri"/>
                <w:sz w:val="21"/>
                <w:szCs w:val="21"/>
              </w:rPr>
              <w:t>ience education</w:t>
            </w:r>
          </w:p>
          <w:p w14:paraId="7F60E26B" w14:textId="77777777" w:rsidR="00132633" w:rsidRPr="008E69AB" w:rsidRDefault="00132633" w:rsidP="00B10530">
            <w:pPr>
              <w:pStyle w:val="ListParagraph"/>
              <w:numPr>
                <w:ilvl w:val="0"/>
                <w:numId w:val="36"/>
              </w:numPr>
              <w:spacing w:after="0" w:line="240" w:lineRule="auto"/>
              <w:rPr>
                <w:rFonts w:asciiTheme="minorHAnsi" w:hAnsiTheme="minorHAnsi" w:cs="Calibri"/>
                <w:sz w:val="21"/>
                <w:szCs w:val="21"/>
              </w:rPr>
            </w:pPr>
            <w:r w:rsidRPr="008E69AB">
              <w:rPr>
                <w:rFonts w:asciiTheme="minorHAnsi" w:hAnsiTheme="minorHAnsi" w:cs="Calibri"/>
                <w:sz w:val="21"/>
                <w:szCs w:val="21"/>
              </w:rPr>
              <w:t>Instructional and assessment practices for science sense-making and literacy development in multilingual classrooms</w:t>
            </w:r>
          </w:p>
          <w:p w14:paraId="789497EB" w14:textId="54307EB6" w:rsidR="00FD087B" w:rsidRPr="00C034A7" w:rsidRDefault="00132633" w:rsidP="00B10530">
            <w:pPr>
              <w:pStyle w:val="ListParagraph"/>
              <w:numPr>
                <w:ilvl w:val="0"/>
                <w:numId w:val="36"/>
              </w:numPr>
              <w:spacing w:after="0" w:line="240" w:lineRule="auto"/>
              <w:rPr>
                <w:rFonts w:asciiTheme="minorHAnsi" w:hAnsiTheme="minorHAnsi" w:cs="Calibri"/>
                <w:sz w:val="21"/>
                <w:szCs w:val="21"/>
              </w:rPr>
            </w:pPr>
            <w:r w:rsidRPr="008E69AB">
              <w:rPr>
                <w:rFonts w:asciiTheme="minorHAnsi" w:hAnsiTheme="minorHAnsi" w:cs="Calibri"/>
                <w:sz w:val="21"/>
                <w:szCs w:val="21"/>
              </w:rPr>
              <w:t>Teacher development</w:t>
            </w:r>
          </w:p>
        </w:tc>
        <w:tc>
          <w:tcPr>
            <w:tcW w:w="4849" w:type="dxa"/>
            <w:shd w:val="clear" w:color="auto" w:fill="EAF1DD"/>
          </w:tcPr>
          <w:p w14:paraId="70D89001" w14:textId="77777777" w:rsidR="003B34F6" w:rsidRPr="008E69AB" w:rsidRDefault="0055468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California, Santa Cruz, 2012</w:t>
            </w:r>
          </w:p>
          <w:p w14:paraId="3F195EAA" w14:textId="04BF541D" w:rsidR="00762C9B" w:rsidRPr="008E69AB" w:rsidRDefault="00762C9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 Santa Cruz, 2009</w:t>
            </w:r>
          </w:p>
          <w:p w14:paraId="2B21D617" w14:textId="3B0A85D2" w:rsidR="00762C9B" w:rsidRPr="008E69AB" w:rsidRDefault="00762C9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M.ED, University of California, Los Angeles. 2004</w:t>
            </w:r>
          </w:p>
          <w:p w14:paraId="7794F952" w14:textId="1DBCA65A" w:rsidR="00762C9B" w:rsidRPr="008E69AB" w:rsidRDefault="00762C9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BS, University of California, Los Angeles, 2002</w:t>
            </w:r>
          </w:p>
        </w:tc>
      </w:tr>
      <w:tr w:rsidR="00411138" w:rsidRPr="00E127DD" w14:paraId="4FB734A9" w14:textId="77777777" w:rsidTr="00332B69">
        <w:tc>
          <w:tcPr>
            <w:tcW w:w="1742" w:type="dxa"/>
            <w:shd w:val="clear" w:color="auto" w:fill="DDD9C3"/>
          </w:tcPr>
          <w:p w14:paraId="7F1707ED" w14:textId="4C1EFB22" w:rsidR="00411138" w:rsidRPr="008E69AB" w:rsidRDefault="00411138"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b/>
                <w:color w:val="C00000"/>
                <w:sz w:val="21"/>
                <w:szCs w:val="21"/>
              </w:rPr>
              <w:t>Jennifer</w:t>
            </w:r>
            <w:r w:rsidRPr="008E69AB">
              <w:rPr>
                <w:rStyle w:val="Emphasis"/>
                <w:rFonts w:asciiTheme="minorHAnsi" w:hAnsiTheme="minorHAnsi" w:cs="Calibri"/>
                <w:b/>
                <w:color w:val="C00000"/>
                <w:sz w:val="21"/>
                <w:szCs w:val="21"/>
              </w:rPr>
              <w:t xml:space="preserve"> </w:t>
            </w:r>
            <w:r w:rsidRPr="008E69AB">
              <w:rPr>
                <w:rStyle w:val="Emphasis"/>
                <w:rFonts w:asciiTheme="minorHAnsi" w:hAnsiTheme="minorHAnsi"/>
                <w:b/>
                <w:color w:val="C00000"/>
                <w:sz w:val="21"/>
                <w:szCs w:val="21"/>
              </w:rPr>
              <w:t>Mahdavi</w:t>
            </w:r>
          </w:p>
        </w:tc>
        <w:tc>
          <w:tcPr>
            <w:tcW w:w="3777" w:type="dxa"/>
            <w:shd w:val="clear" w:color="auto" w:fill="EAF1DD"/>
          </w:tcPr>
          <w:p w14:paraId="3197FF1E" w14:textId="79709157" w:rsidR="00411138" w:rsidRPr="008E69AB" w:rsidRDefault="00411138" w:rsidP="00B10530">
            <w:pPr>
              <w:pStyle w:val="ListParagraph"/>
              <w:numPr>
                <w:ilvl w:val="0"/>
                <w:numId w:val="35"/>
              </w:numPr>
              <w:spacing w:after="0" w:line="240" w:lineRule="auto"/>
              <w:rPr>
                <w:rFonts w:asciiTheme="minorHAnsi" w:hAnsiTheme="minorHAnsi" w:cs="Calibri"/>
                <w:sz w:val="21"/>
                <w:szCs w:val="21"/>
              </w:rPr>
            </w:pPr>
            <w:r w:rsidRPr="008E69AB">
              <w:rPr>
                <w:rFonts w:asciiTheme="minorHAnsi" w:hAnsiTheme="minorHAnsi" w:cs="Calibri"/>
                <w:sz w:val="21"/>
                <w:szCs w:val="21"/>
              </w:rPr>
              <w:t>Pre-referral Intervention and Response to Intervention</w:t>
            </w:r>
          </w:p>
          <w:p w14:paraId="2F22EAA8" w14:textId="6E849C6E" w:rsidR="00411138" w:rsidRPr="008E69AB" w:rsidRDefault="00411138" w:rsidP="00B10530">
            <w:pPr>
              <w:pStyle w:val="ListParagraph"/>
              <w:numPr>
                <w:ilvl w:val="0"/>
                <w:numId w:val="35"/>
              </w:numPr>
              <w:spacing w:after="0" w:line="240" w:lineRule="auto"/>
              <w:rPr>
                <w:rFonts w:asciiTheme="minorHAnsi" w:hAnsiTheme="minorHAnsi" w:cs="Calibri"/>
                <w:sz w:val="21"/>
                <w:szCs w:val="21"/>
              </w:rPr>
            </w:pPr>
            <w:r w:rsidRPr="008E69AB">
              <w:rPr>
                <w:rFonts w:asciiTheme="minorHAnsi" w:hAnsiTheme="minorHAnsi" w:cs="Calibri"/>
                <w:sz w:val="21"/>
                <w:szCs w:val="21"/>
              </w:rPr>
              <w:t>Reading instruction for at-risk students</w:t>
            </w:r>
          </w:p>
          <w:p w14:paraId="6990F0D1" w14:textId="70722277" w:rsidR="00411138" w:rsidRPr="008E69AB" w:rsidRDefault="00411138" w:rsidP="00B10530">
            <w:pPr>
              <w:pStyle w:val="ListParagraph"/>
              <w:numPr>
                <w:ilvl w:val="0"/>
                <w:numId w:val="35"/>
              </w:numPr>
              <w:spacing w:after="0" w:line="240" w:lineRule="auto"/>
              <w:rPr>
                <w:rFonts w:asciiTheme="minorHAnsi" w:hAnsiTheme="minorHAnsi" w:cs="Calibri"/>
                <w:sz w:val="21"/>
                <w:szCs w:val="21"/>
              </w:rPr>
            </w:pPr>
            <w:r w:rsidRPr="008E69AB">
              <w:rPr>
                <w:rFonts w:asciiTheme="minorHAnsi" w:hAnsiTheme="minorHAnsi" w:cs="Calibri"/>
                <w:sz w:val="21"/>
                <w:szCs w:val="21"/>
              </w:rPr>
              <w:lastRenderedPageBreak/>
              <w:t>Mild-moderate disabilities</w:t>
            </w:r>
          </w:p>
          <w:p w14:paraId="78736E32" w14:textId="65A12ED5" w:rsidR="00411138" w:rsidRPr="008E69AB" w:rsidRDefault="00411138" w:rsidP="00B10530">
            <w:pPr>
              <w:pStyle w:val="ListParagraph"/>
              <w:numPr>
                <w:ilvl w:val="0"/>
                <w:numId w:val="35"/>
              </w:numPr>
              <w:spacing w:after="0" w:line="240" w:lineRule="auto"/>
              <w:rPr>
                <w:rFonts w:asciiTheme="minorHAnsi" w:hAnsiTheme="minorHAnsi" w:cs="Calibri"/>
                <w:sz w:val="21"/>
                <w:szCs w:val="21"/>
              </w:rPr>
            </w:pPr>
            <w:r w:rsidRPr="008E69AB">
              <w:rPr>
                <w:rFonts w:asciiTheme="minorHAnsi" w:hAnsiTheme="minorHAnsi" w:cs="Calibri"/>
                <w:sz w:val="21"/>
                <w:szCs w:val="21"/>
              </w:rPr>
              <w:t>Emotional/behavioral disorders</w:t>
            </w:r>
          </w:p>
          <w:p w14:paraId="7F57600F" w14:textId="738E881A" w:rsidR="00411138" w:rsidRPr="008E69AB" w:rsidRDefault="00411138" w:rsidP="00B10530">
            <w:pPr>
              <w:pStyle w:val="ListParagraph"/>
              <w:numPr>
                <w:ilvl w:val="0"/>
                <w:numId w:val="35"/>
              </w:numPr>
              <w:spacing w:after="0" w:line="240" w:lineRule="auto"/>
              <w:rPr>
                <w:rFonts w:asciiTheme="minorHAnsi" w:hAnsiTheme="minorHAnsi" w:cs="Calibri"/>
                <w:sz w:val="21"/>
                <w:szCs w:val="21"/>
              </w:rPr>
            </w:pPr>
            <w:r w:rsidRPr="008E69AB">
              <w:rPr>
                <w:rFonts w:asciiTheme="minorHAnsi" w:hAnsiTheme="minorHAnsi" w:cs="Calibri"/>
                <w:sz w:val="21"/>
                <w:szCs w:val="21"/>
              </w:rPr>
              <w:t>Positive Behavior Support</w:t>
            </w:r>
          </w:p>
          <w:p w14:paraId="560D0EDE" w14:textId="3E084EC6" w:rsidR="00411138" w:rsidRPr="00FD087B" w:rsidRDefault="00411138" w:rsidP="00B10530">
            <w:pPr>
              <w:pStyle w:val="ListParagraph"/>
              <w:numPr>
                <w:ilvl w:val="0"/>
                <w:numId w:val="35"/>
              </w:numPr>
              <w:spacing w:after="0" w:line="240" w:lineRule="auto"/>
              <w:rPr>
                <w:rFonts w:asciiTheme="minorHAnsi" w:hAnsiTheme="minorHAnsi" w:cs="Calibri"/>
                <w:sz w:val="21"/>
                <w:szCs w:val="21"/>
              </w:rPr>
            </w:pPr>
            <w:r w:rsidRPr="00FD087B">
              <w:rPr>
                <w:rFonts w:asciiTheme="minorHAnsi" w:hAnsiTheme="minorHAnsi" w:cs="Calibri"/>
                <w:sz w:val="21"/>
                <w:szCs w:val="21"/>
              </w:rPr>
              <w:t>Collaboration and Consultation</w:t>
            </w:r>
          </w:p>
        </w:tc>
        <w:tc>
          <w:tcPr>
            <w:tcW w:w="4849" w:type="dxa"/>
            <w:shd w:val="clear" w:color="auto" w:fill="EAF1DD"/>
          </w:tcPr>
          <w:p w14:paraId="4E003862" w14:textId="43BFFB03" w:rsidR="00411138" w:rsidRPr="008E69AB" w:rsidRDefault="0055468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lastRenderedPageBreak/>
              <w:t>PhD, University of California</w:t>
            </w:r>
            <w:r w:rsidR="00411138" w:rsidRPr="008E69AB">
              <w:rPr>
                <w:rFonts w:asciiTheme="minorHAnsi" w:hAnsiTheme="minorHAnsi" w:cs="Calibri"/>
                <w:sz w:val="21"/>
                <w:szCs w:val="21"/>
              </w:rPr>
              <w:t>, Riverside, 2000</w:t>
            </w:r>
          </w:p>
          <w:p w14:paraId="797FEA5B" w14:textId="19EDFB6E" w:rsidR="00411138" w:rsidRPr="008E69AB" w:rsidRDefault="0055468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w:t>
            </w:r>
            <w:r w:rsidR="00411138" w:rsidRPr="008E69AB">
              <w:rPr>
                <w:rFonts w:asciiTheme="minorHAnsi" w:hAnsiTheme="minorHAnsi" w:cs="Calibri"/>
                <w:sz w:val="21"/>
                <w:szCs w:val="21"/>
              </w:rPr>
              <w:t>, Riverside, 1996</w:t>
            </w:r>
          </w:p>
          <w:p w14:paraId="3B4E8E55"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California State Polytechnic University, Pomona, 1990</w:t>
            </w:r>
          </w:p>
        </w:tc>
      </w:tr>
      <w:tr w:rsidR="00411138" w:rsidRPr="00E127DD" w14:paraId="65FD817B" w14:textId="77777777" w:rsidTr="00332B69">
        <w:tc>
          <w:tcPr>
            <w:tcW w:w="1742" w:type="dxa"/>
            <w:shd w:val="clear" w:color="auto" w:fill="DDD9C3"/>
          </w:tcPr>
          <w:p w14:paraId="19EB5313" w14:textId="77777777" w:rsidR="00411138" w:rsidRPr="008E69AB" w:rsidRDefault="00411138"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Viki</w:t>
            </w:r>
          </w:p>
          <w:p w14:paraId="73DED026" w14:textId="77777777" w:rsidR="00411138" w:rsidRPr="008E69AB" w:rsidRDefault="00411138" w:rsidP="00411138">
            <w:pPr>
              <w:spacing w:after="0" w:line="240" w:lineRule="auto"/>
              <w:rPr>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Montera</w:t>
            </w:r>
          </w:p>
        </w:tc>
        <w:tc>
          <w:tcPr>
            <w:tcW w:w="3777" w:type="dxa"/>
            <w:shd w:val="clear" w:color="auto" w:fill="EAF1DD"/>
          </w:tcPr>
          <w:p w14:paraId="45E43040" w14:textId="5FC2C92F" w:rsidR="00411138" w:rsidRPr="008E69AB" w:rsidRDefault="00411138" w:rsidP="00B10530">
            <w:pPr>
              <w:pStyle w:val="ListParagraph"/>
              <w:numPr>
                <w:ilvl w:val="0"/>
                <w:numId w:val="34"/>
              </w:numPr>
              <w:spacing w:after="0" w:line="240" w:lineRule="auto"/>
              <w:rPr>
                <w:rFonts w:asciiTheme="minorHAnsi" w:hAnsiTheme="minorHAnsi" w:cs="Calibri"/>
                <w:sz w:val="21"/>
                <w:szCs w:val="21"/>
              </w:rPr>
            </w:pPr>
            <w:r w:rsidRPr="008E69AB">
              <w:rPr>
                <w:rFonts w:asciiTheme="minorHAnsi" w:hAnsiTheme="minorHAnsi" w:cs="Calibri"/>
                <w:sz w:val="21"/>
                <w:szCs w:val="21"/>
              </w:rPr>
              <w:t>Organizational Development, Theory, and Change</w:t>
            </w:r>
          </w:p>
          <w:p w14:paraId="5E1BD732" w14:textId="4EAD064F" w:rsidR="00411138" w:rsidRPr="008E69AB" w:rsidRDefault="00411138" w:rsidP="00B10530">
            <w:pPr>
              <w:pStyle w:val="ListParagraph"/>
              <w:numPr>
                <w:ilvl w:val="0"/>
                <w:numId w:val="34"/>
              </w:numPr>
              <w:spacing w:after="0" w:line="240" w:lineRule="auto"/>
              <w:rPr>
                <w:rFonts w:asciiTheme="minorHAnsi" w:hAnsiTheme="minorHAnsi" w:cs="Calibri"/>
                <w:sz w:val="21"/>
                <w:szCs w:val="21"/>
              </w:rPr>
            </w:pPr>
            <w:r w:rsidRPr="008E69AB">
              <w:rPr>
                <w:rFonts w:asciiTheme="minorHAnsi" w:hAnsiTheme="minorHAnsi" w:cs="Calibri"/>
                <w:sz w:val="21"/>
                <w:szCs w:val="21"/>
              </w:rPr>
              <w:t>Professional Development/Learning Communities</w:t>
            </w:r>
          </w:p>
          <w:p w14:paraId="6D1B9219" w14:textId="5ED7F6AA" w:rsidR="00411138" w:rsidRPr="008E69AB" w:rsidRDefault="00411138" w:rsidP="00B10530">
            <w:pPr>
              <w:pStyle w:val="ListParagraph"/>
              <w:numPr>
                <w:ilvl w:val="0"/>
                <w:numId w:val="34"/>
              </w:numPr>
              <w:spacing w:after="0" w:line="240" w:lineRule="auto"/>
              <w:rPr>
                <w:rFonts w:asciiTheme="minorHAnsi" w:hAnsiTheme="minorHAnsi" w:cs="Calibri"/>
                <w:sz w:val="21"/>
                <w:szCs w:val="21"/>
              </w:rPr>
            </w:pPr>
            <w:r w:rsidRPr="008E69AB">
              <w:rPr>
                <w:rFonts w:asciiTheme="minorHAnsi" w:hAnsiTheme="minorHAnsi" w:cs="Calibri"/>
                <w:sz w:val="21"/>
                <w:szCs w:val="21"/>
              </w:rPr>
              <w:t>Democratic Schooling</w:t>
            </w:r>
          </w:p>
          <w:p w14:paraId="181B26A4" w14:textId="1E1EBC2A" w:rsidR="00411138" w:rsidRPr="008E69AB" w:rsidRDefault="00411138" w:rsidP="00B10530">
            <w:pPr>
              <w:pStyle w:val="ListParagraph"/>
              <w:numPr>
                <w:ilvl w:val="0"/>
                <w:numId w:val="34"/>
              </w:numPr>
              <w:spacing w:after="0" w:line="240" w:lineRule="auto"/>
              <w:rPr>
                <w:rFonts w:asciiTheme="minorHAnsi" w:hAnsiTheme="minorHAnsi" w:cs="Calibri"/>
                <w:sz w:val="21"/>
                <w:szCs w:val="21"/>
              </w:rPr>
            </w:pPr>
            <w:r w:rsidRPr="008E69AB">
              <w:rPr>
                <w:rFonts w:asciiTheme="minorHAnsi" w:hAnsiTheme="minorHAnsi" w:cs="Calibri"/>
                <w:sz w:val="21"/>
                <w:szCs w:val="21"/>
              </w:rPr>
              <w:t>Curriculum and Learning Theory</w:t>
            </w:r>
          </w:p>
        </w:tc>
        <w:tc>
          <w:tcPr>
            <w:tcW w:w="4849" w:type="dxa"/>
            <w:shd w:val="clear" w:color="auto" w:fill="EAF1DD"/>
          </w:tcPr>
          <w:p w14:paraId="64A62589" w14:textId="77777777" w:rsidR="00411138" w:rsidRPr="008E69AB" w:rsidRDefault="00411138" w:rsidP="00411138">
            <w:pPr>
              <w:spacing w:after="0" w:line="240" w:lineRule="auto"/>
              <w:rPr>
                <w:rFonts w:asciiTheme="minorHAnsi" w:hAnsiTheme="minorHAnsi" w:cs="Calibri"/>
                <w:sz w:val="21"/>
                <w:szCs w:val="21"/>
              </w:rPr>
            </w:pPr>
            <w:proofErr w:type="gramStart"/>
            <w:r w:rsidRPr="008E69AB">
              <w:rPr>
                <w:rFonts w:asciiTheme="minorHAnsi" w:hAnsiTheme="minorHAnsi" w:cs="Calibri"/>
                <w:sz w:val="21"/>
                <w:szCs w:val="21"/>
              </w:rPr>
              <w:t>EdD,  University</w:t>
            </w:r>
            <w:proofErr w:type="gramEnd"/>
            <w:r w:rsidRPr="008E69AB">
              <w:rPr>
                <w:rFonts w:asciiTheme="minorHAnsi" w:hAnsiTheme="minorHAnsi" w:cs="Calibri"/>
                <w:sz w:val="21"/>
                <w:szCs w:val="21"/>
              </w:rPr>
              <w:t xml:space="preserve"> of Arizona, 1996</w:t>
            </w:r>
          </w:p>
          <w:p w14:paraId="54FAEF4E"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N. Colorado, 1980</w:t>
            </w:r>
          </w:p>
          <w:p w14:paraId="39BB6AD0" w14:textId="77777777" w:rsidR="00411138" w:rsidRPr="008E69AB" w:rsidRDefault="00411138" w:rsidP="003863AA">
            <w:pPr>
              <w:spacing w:after="0" w:line="240" w:lineRule="auto"/>
              <w:rPr>
                <w:rFonts w:asciiTheme="minorHAnsi" w:hAnsiTheme="minorHAnsi" w:cs="Calibri"/>
                <w:sz w:val="21"/>
                <w:szCs w:val="21"/>
              </w:rPr>
            </w:pPr>
            <w:r w:rsidRPr="008E69AB">
              <w:rPr>
                <w:rFonts w:asciiTheme="minorHAnsi" w:hAnsiTheme="minorHAnsi" w:cs="Calibri"/>
                <w:sz w:val="21"/>
                <w:szCs w:val="21"/>
              </w:rPr>
              <w:t>BA, University of N. Colorado, 1974</w:t>
            </w:r>
          </w:p>
        </w:tc>
      </w:tr>
      <w:tr w:rsidR="003B34F6" w:rsidRPr="00E127DD" w14:paraId="5034889B" w14:textId="77777777" w:rsidTr="00332B69">
        <w:tc>
          <w:tcPr>
            <w:tcW w:w="1742" w:type="dxa"/>
            <w:shd w:val="clear" w:color="auto" w:fill="DDD9C3"/>
          </w:tcPr>
          <w:p w14:paraId="08E1136B" w14:textId="0A6986F1" w:rsidR="003B34F6" w:rsidRPr="008E69AB" w:rsidRDefault="003B34F6"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Ayumi Nagese</w:t>
            </w:r>
          </w:p>
        </w:tc>
        <w:tc>
          <w:tcPr>
            <w:tcW w:w="3777" w:type="dxa"/>
            <w:shd w:val="clear" w:color="auto" w:fill="EAF1DD"/>
          </w:tcPr>
          <w:p w14:paraId="3DB2987C" w14:textId="4D1EEF63" w:rsidR="003B34F6" w:rsidRPr="008E69AB" w:rsidRDefault="006978F8" w:rsidP="00B10530">
            <w:pPr>
              <w:pStyle w:val="ListParagraph"/>
              <w:numPr>
                <w:ilvl w:val="0"/>
                <w:numId w:val="33"/>
              </w:numPr>
              <w:spacing w:after="0" w:line="240" w:lineRule="auto"/>
              <w:rPr>
                <w:rFonts w:asciiTheme="minorHAnsi" w:hAnsiTheme="minorHAnsi" w:cs="Calibri"/>
                <w:sz w:val="21"/>
                <w:szCs w:val="21"/>
              </w:rPr>
            </w:pPr>
            <w:r w:rsidRPr="008E69AB">
              <w:rPr>
                <w:rFonts w:asciiTheme="minorHAnsi" w:hAnsiTheme="minorHAnsi" w:cs="Calibri"/>
                <w:sz w:val="21"/>
                <w:szCs w:val="21"/>
              </w:rPr>
              <w:t xml:space="preserve">Cross </w:t>
            </w:r>
            <w:r w:rsidR="00437A7E" w:rsidRPr="008E69AB">
              <w:rPr>
                <w:rFonts w:asciiTheme="minorHAnsi" w:hAnsiTheme="minorHAnsi" w:cs="Calibri"/>
                <w:sz w:val="21"/>
                <w:szCs w:val="21"/>
              </w:rPr>
              <w:t>C</w:t>
            </w:r>
            <w:r w:rsidR="00805442" w:rsidRPr="008E69AB">
              <w:rPr>
                <w:rFonts w:asciiTheme="minorHAnsi" w:hAnsiTheme="minorHAnsi" w:cs="Calibri"/>
                <w:sz w:val="21"/>
                <w:szCs w:val="21"/>
              </w:rPr>
              <w:t xml:space="preserve">ultural </w:t>
            </w:r>
            <w:r w:rsidR="00437A7E" w:rsidRPr="008E69AB">
              <w:rPr>
                <w:rFonts w:asciiTheme="minorHAnsi" w:hAnsiTheme="minorHAnsi" w:cs="Calibri"/>
                <w:sz w:val="21"/>
                <w:szCs w:val="21"/>
              </w:rPr>
              <w:t>Differences in Parenting and Socialization</w:t>
            </w:r>
          </w:p>
        </w:tc>
        <w:tc>
          <w:tcPr>
            <w:tcW w:w="4849" w:type="dxa"/>
            <w:shd w:val="clear" w:color="auto" w:fill="EAF1DD"/>
          </w:tcPr>
          <w:p w14:paraId="6D469607" w14:textId="77777777" w:rsidR="003B34F6" w:rsidRPr="008E69AB" w:rsidRDefault="007E092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California, Berkeley, 2015</w:t>
            </w:r>
          </w:p>
          <w:p w14:paraId="5452FFE1" w14:textId="77777777" w:rsidR="007E0920" w:rsidRPr="008E69AB" w:rsidRDefault="007E092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 Berkeley, 2010</w:t>
            </w:r>
          </w:p>
          <w:p w14:paraId="22F22D11" w14:textId="77777777" w:rsidR="007E0920" w:rsidRPr="008E69AB" w:rsidRDefault="007E092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San Francisco State University, 2008</w:t>
            </w:r>
          </w:p>
          <w:p w14:paraId="079091C3" w14:textId="3B37525D" w:rsidR="007E0920" w:rsidRPr="008E69AB" w:rsidRDefault="007E0920"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Kumamoto University, 2000</w:t>
            </w:r>
          </w:p>
        </w:tc>
      </w:tr>
      <w:tr w:rsidR="00411138" w:rsidRPr="00E127DD" w14:paraId="1A1A3E17" w14:textId="77777777" w:rsidTr="00332B69">
        <w:tc>
          <w:tcPr>
            <w:tcW w:w="1742" w:type="dxa"/>
            <w:shd w:val="clear" w:color="auto" w:fill="DDD9C3"/>
          </w:tcPr>
          <w:p w14:paraId="4C8F5A67" w14:textId="3FB7A829" w:rsidR="00411138" w:rsidRPr="008E69AB" w:rsidRDefault="00411138"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Paul Porter</w:t>
            </w:r>
          </w:p>
        </w:tc>
        <w:tc>
          <w:tcPr>
            <w:tcW w:w="3777" w:type="dxa"/>
            <w:shd w:val="clear" w:color="auto" w:fill="EAF1DD"/>
          </w:tcPr>
          <w:p w14:paraId="328C02AD" w14:textId="080985F8" w:rsidR="00411138" w:rsidRPr="008E69AB" w:rsidRDefault="00411138" w:rsidP="00B10530">
            <w:pPr>
              <w:pStyle w:val="ListParagraph"/>
              <w:numPr>
                <w:ilvl w:val="0"/>
                <w:numId w:val="32"/>
              </w:numPr>
              <w:spacing w:after="0" w:line="240" w:lineRule="auto"/>
              <w:rPr>
                <w:rFonts w:asciiTheme="minorHAnsi" w:hAnsiTheme="minorHAnsi" w:cs="Calibri"/>
                <w:sz w:val="21"/>
                <w:szCs w:val="21"/>
              </w:rPr>
            </w:pPr>
            <w:r w:rsidRPr="008E69AB">
              <w:rPr>
                <w:rFonts w:asciiTheme="minorHAnsi" w:hAnsiTheme="minorHAnsi" w:cs="Calibri"/>
                <w:sz w:val="21"/>
                <w:szCs w:val="21"/>
              </w:rPr>
              <w:t>Educational Leadership</w:t>
            </w:r>
          </w:p>
          <w:p w14:paraId="404F77D8" w14:textId="7065341D" w:rsidR="00411138" w:rsidRPr="008E69AB" w:rsidRDefault="00411138" w:rsidP="00B10530">
            <w:pPr>
              <w:pStyle w:val="ListParagraph"/>
              <w:numPr>
                <w:ilvl w:val="0"/>
                <w:numId w:val="32"/>
              </w:numPr>
              <w:spacing w:after="0" w:line="240" w:lineRule="auto"/>
              <w:rPr>
                <w:rFonts w:asciiTheme="minorHAnsi" w:hAnsiTheme="minorHAnsi" w:cs="Calibri"/>
                <w:sz w:val="21"/>
                <w:szCs w:val="21"/>
              </w:rPr>
            </w:pPr>
            <w:r w:rsidRPr="008E69AB">
              <w:rPr>
                <w:rFonts w:asciiTheme="minorHAnsi" w:hAnsiTheme="minorHAnsi" w:cs="Calibri"/>
                <w:sz w:val="21"/>
                <w:szCs w:val="21"/>
              </w:rPr>
              <w:t>School Law</w:t>
            </w:r>
          </w:p>
          <w:p w14:paraId="43B580DF" w14:textId="758D1F23" w:rsidR="00411138" w:rsidRPr="008E69AB" w:rsidRDefault="00411138" w:rsidP="00B10530">
            <w:pPr>
              <w:pStyle w:val="ListParagraph"/>
              <w:numPr>
                <w:ilvl w:val="0"/>
                <w:numId w:val="32"/>
              </w:numPr>
              <w:spacing w:after="0" w:line="240" w:lineRule="auto"/>
              <w:rPr>
                <w:rFonts w:asciiTheme="minorHAnsi" w:hAnsiTheme="minorHAnsi" w:cs="Calibri"/>
                <w:sz w:val="21"/>
                <w:szCs w:val="21"/>
              </w:rPr>
            </w:pPr>
            <w:r w:rsidRPr="008E69AB">
              <w:rPr>
                <w:rFonts w:asciiTheme="minorHAnsi" w:hAnsiTheme="minorHAnsi" w:cs="Calibri"/>
                <w:sz w:val="21"/>
                <w:szCs w:val="21"/>
              </w:rPr>
              <w:t>Educational Evaluation and Research</w:t>
            </w:r>
          </w:p>
          <w:p w14:paraId="251DB7F7" w14:textId="41F0836A" w:rsidR="00411138" w:rsidRPr="008E69AB" w:rsidRDefault="00411138" w:rsidP="00B10530">
            <w:pPr>
              <w:pStyle w:val="ListParagraph"/>
              <w:numPr>
                <w:ilvl w:val="0"/>
                <w:numId w:val="32"/>
              </w:numPr>
              <w:spacing w:after="0" w:line="240" w:lineRule="auto"/>
              <w:rPr>
                <w:rFonts w:asciiTheme="minorHAnsi" w:hAnsiTheme="minorHAnsi" w:cs="Calibri"/>
                <w:sz w:val="21"/>
                <w:szCs w:val="21"/>
              </w:rPr>
            </w:pPr>
            <w:r w:rsidRPr="008E69AB">
              <w:rPr>
                <w:rFonts w:asciiTheme="minorHAnsi" w:hAnsiTheme="minorHAnsi" w:cs="Calibri"/>
                <w:sz w:val="21"/>
                <w:szCs w:val="21"/>
              </w:rPr>
              <w:t>Student Behavior and Interventions</w:t>
            </w:r>
          </w:p>
          <w:p w14:paraId="0027471E" w14:textId="42EE6388" w:rsidR="00411138" w:rsidRPr="008E69AB" w:rsidRDefault="00411138" w:rsidP="00B10530">
            <w:pPr>
              <w:pStyle w:val="ListParagraph"/>
              <w:numPr>
                <w:ilvl w:val="0"/>
                <w:numId w:val="32"/>
              </w:numPr>
              <w:spacing w:after="0" w:line="240" w:lineRule="auto"/>
              <w:rPr>
                <w:rFonts w:asciiTheme="minorHAnsi" w:hAnsiTheme="minorHAnsi" w:cs="Calibri"/>
                <w:sz w:val="21"/>
                <w:szCs w:val="21"/>
              </w:rPr>
            </w:pPr>
            <w:r w:rsidRPr="008E69AB">
              <w:rPr>
                <w:rFonts w:asciiTheme="minorHAnsi" w:hAnsiTheme="minorHAnsi" w:cs="Calibri"/>
                <w:sz w:val="21"/>
                <w:szCs w:val="21"/>
              </w:rPr>
              <w:t>School Counseling</w:t>
            </w:r>
          </w:p>
        </w:tc>
        <w:tc>
          <w:tcPr>
            <w:tcW w:w="4849" w:type="dxa"/>
            <w:shd w:val="clear" w:color="auto" w:fill="EAF1DD"/>
          </w:tcPr>
          <w:p w14:paraId="7DDFE8D7"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EdD, Brigham Young University, 1977</w:t>
            </w:r>
          </w:p>
          <w:p w14:paraId="11F480FD"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MS, California State University, Sacramento, 1972</w:t>
            </w:r>
          </w:p>
          <w:p w14:paraId="6C051597" w14:textId="77777777" w:rsidR="00411138" w:rsidRPr="008E69AB" w:rsidRDefault="004111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BS, University of California, Davis, 1969</w:t>
            </w:r>
          </w:p>
        </w:tc>
      </w:tr>
      <w:tr w:rsidR="003B34F6" w:rsidRPr="00E127DD" w14:paraId="23BE1B31" w14:textId="77777777" w:rsidTr="00332B69">
        <w:tc>
          <w:tcPr>
            <w:tcW w:w="1742" w:type="dxa"/>
            <w:shd w:val="clear" w:color="auto" w:fill="DDD9C3"/>
          </w:tcPr>
          <w:p w14:paraId="739F18DB" w14:textId="5D923008" w:rsidR="003B34F6" w:rsidRPr="008E69AB" w:rsidRDefault="003B34F6"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Suzanne O’Keef</w:t>
            </w:r>
            <w:r w:rsidR="00441038" w:rsidRPr="008E69AB">
              <w:rPr>
                <w:rStyle w:val="Emphasis"/>
                <w:rFonts w:asciiTheme="minorHAnsi" w:hAnsiTheme="minorHAnsi" w:cs="Calibri"/>
                <w:b/>
                <w:color w:val="C00000"/>
                <w:sz w:val="21"/>
                <w:szCs w:val="21"/>
              </w:rPr>
              <w:t>f</w:t>
            </w:r>
            <w:r w:rsidRPr="008E69AB">
              <w:rPr>
                <w:rStyle w:val="Emphasis"/>
                <w:rFonts w:asciiTheme="minorHAnsi" w:hAnsiTheme="minorHAnsi" w:cs="Calibri"/>
                <w:b/>
                <w:color w:val="C00000"/>
                <w:sz w:val="21"/>
                <w:szCs w:val="21"/>
              </w:rPr>
              <w:t>e</w:t>
            </w:r>
          </w:p>
        </w:tc>
        <w:tc>
          <w:tcPr>
            <w:tcW w:w="3777" w:type="dxa"/>
            <w:shd w:val="clear" w:color="auto" w:fill="EAF1DD"/>
          </w:tcPr>
          <w:p w14:paraId="39896EB6" w14:textId="5BD73723" w:rsidR="003B34F6" w:rsidRPr="008E69AB" w:rsidRDefault="006130A7" w:rsidP="00B10530">
            <w:pPr>
              <w:pStyle w:val="ListParagraph"/>
              <w:numPr>
                <w:ilvl w:val="0"/>
                <w:numId w:val="31"/>
              </w:numPr>
              <w:spacing w:after="0" w:line="240" w:lineRule="auto"/>
              <w:rPr>
                <w:rFonts w:asciiTheme="minorHAnsi" w:hAnsiTheme="minorHAnsi" w:cs="Calibri"/>
                <w:sz w:val="21"/>
                <w:szCs w:val="21"/>
              </w:rPr>
            </w:pPr>
            <w:r w:rsidRPr="008E69AB">
              <w:rPr>
                <w:rFonts w:asciiTheme="minorHAnsi" w:hAnsiTheme="minorHAnsi" w:cs="Calibri"/>
                <w:sz w:val="21"/>
                <w:szCs w:val="21"/>
              </w:rPr>
              <w:t>Curriculum development for c</w:t>
            </w:r>
            <w:r w:rsidR="006978F8" w:rsidRPr="008E69AB">
              <w:rPr>
                <w:rFonts w:asciiTheme="minorHAnsi" w:hAnsiTheme="minorHAnsi" w:cs="Calibri"/>
                <w:sz w:val="21"/>
                <w:szCs w:val="21"/>
              </w:rPr>
              <w:t xml:space="preserve">ulturally and </w:t>
            </w:r>
            <w:r w:rsidRPr="008E69AB">
              <w:rPr>
                <w:rFonts w:asciiTheme="minorHAnsi" w:hAnsiTheme="minorHAnsi" w:cs="Calibri"/>
                <w:sz w:val="21"/>
                <w:szCs w:val="21"/>
              </w:rPr>
              <w:t>linguistically diverse exceptional p</w:t>
            </w:r>
            <w:r w:rsidR="006978F8" w:rsidRPr="008E69AB">
              <w:rPr>
                <w:rFonts w:asciiTheme="minorHAnsi" w:hAnsiTheme="minorHAnsi" w:cs="Calibri"/>
                <w:sz w:val="21"/>
                <w:szCs w:val="21"/>
              </w:rPr>
              <w:t>opulations</w:t>
            </w:r>
          </w:p>
        </w:tc>
        <w:tc>
          <w:tcPr>
            <w:tcW w:w="4849" w:type="dxa"/>
            <w:shd w:val="clear" w:color="auto" w:fill="EAF1DD"/>
          </w:tcPr>
          <w:p w14:paraId="4C4986EF" w14:textId="77777777" w:rsidR="003B34F6" w:rsidRPr="008E69AB" w:rsidRDefault="004410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EdD, Northern Arizona University, 2012</w:t>
            </w:r>
          </w:p>
          <w:p w14:paraId="5E5669D0" w14:textId="77777777" w:rsidR="00441038" w:rsidRPr="008E69AB" w:rsidRDefault="004410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Plymouth State University, 2008</w:t>
            </w:r>
          </w:p>
          <w:p w14:paraId="68691E59" w14:textId="3A9C7BE8" w:rsidR="00441038" w:rsidRPr="008E69AB" w:rsidRDefault="00441038"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Prescott College, 2004</w:t>
            </w:r>
          </w:p>
        </w:tc>
      </w:tr>
      <w:tr w:rsidR="00F02542" w:rsidRPr="00E127DD" w14:paraId="6F4A01F3" w14:textId="77777777" w:rsidTr="00332B69">
        <w:trPr>
          <w:trHeight w:val="3068"/>
        </w:trPr>
        <w:tc>
          <w:tcPr>
            <w:tcW w:w="1742" w:type="dxa"/>
            <w:shd w:val="clear" w:color="auto" w:fill="DDD9C3"/>
          </w:tcPr>
          <w:p w14:paraId="68549B7D" w14:textId="0539C6BC" w:rsidR="00F02542" w:rsidRPr="008E69AB" w:rsidRDefault="00F02542"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Lori Rhodes</w:t>
            </w:r>
          </w:p>
        </w:tc>
        <w:tc>
          <w:tcPr>
            <w:tcW w:w="3777" w:type="dxa"/>
            <w:shd w:val="clear" w:color="auto" w:fill="EAF1DD"/>
          </w:tcPr>
          <w:p w14:paraId="086E35F1" w14:textId="77777777" w:rsidR="00830E32" w:rsidRPr="008E69A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8E69AB">
              <w:rPr>
                <w:rFonts w:asciiTheme="minorHAnsi" w:hAnsiTheme="minorHAnsi" w:cs="Calibri"/>
                <w:color w:val="000000"/>
                <w:sz w:val="21"/>
                <w:szCs w:val="21"/>
              </w:rPr>
              <w:t>Education Access and Equity</w:t>
            </w:r>
          </w:p>
          <w:p w14:paraId="07181541" w14:textId="77777777" w:rsidR="00830E32" w:rsidRPr="008E69A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8E69AB">
              <w:rPr>
                <w:rFonts w:asciiTheme="minorHAnsi" w:hAnsiTheme="minorHAnsi" w:cs="Calibri"/>
                <w:color w:val="000000"/>
                <w:sz w:val="21"/>
                <w:szCs w:val="21"/>
              </w:rPr>
              <w:t>Education Administration/Management</w:t>
            </w:r>
          </w:p>
          <w:p w14:paraId="41F402A7" w14:textId="77777777" w:rsidR="00830E32" w:rsidRPr="008E69A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8E69AB">
              <w:rPr>
                <w:rFonts w:asciiTheme="minorHAnsi" w:hAnsiTheme="minorHAnsi" w:cs="Calibri"/>
                <w:color w:val="000000"/>
                <w:sz w:val="21"/>
                <w:szCs w:val="21"/>
              </w:rPr>
              <w:t>Education Policy, Analysis and Implementation</w:t>
            </w:r>
          </w:p>
          <w:p w14:paraId="4916A8AB" w14:textId="77777777" w:rsidR="00830E32" w:rsidRPr="008E69A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8E69AB">
              <w:rPr>
                <w:rFonts w:asciiTheme="minorHAnsi" w:hAnsiTheme="minorHAnsi" w:cs="Calibri"/>
                <w:color w:val="000000"/>
                <w:sz w:val="21"/>
                <w:szCs w:val="21"/>
              </w:rPr>
              <w:t>History of Education</w:t>
            </w:r>
          </w:p>
          <w:p w14:paraId="05518676" w14:textId="77777777" w:rsidR="00830E32" w:rsidRPr="008E69A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8E69AB">
              <w:rPr>
                <w:rFonts w:asciiTheme="minorHAnsi" w:hAnsiTheme="minorHAnsi" w:cs="Calibri"/>
                <w:color w:val="262626"/>
                <w:sz w:val="21"/>
                <w:szCs w:val="21"/>
              </w:rPr>
              <w:t>Practitioner Action Research and Assessment</w:t>
            </w:r>
          </w:p>
          <w:p w14:paraId="573CE2EE" w14:textId="77777777" w:rsidR="00FD087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8E69AB">
              <w:rPr>
                <w:rFonts w:asciiTheme="minorHAnsi" w:hAnsiTheme="minorHAnsi" w:cs="Calibri"/>
                <w:color w:val="000000"/>
                <w:sz w:val="21"/>
                <w:szCs w:val="21"/>
              </w:rPr>
              <w:t>Race, Inequality, and Language in Education</w:t>
            </w:r>
          </w:p>
          <w:p w14:paraId="10DDE66D" w14:textId="1E55A8E4" w:rsidR="00F02542" w:rsidRPr="00FD087B" w:rsidRDefault="00830E32" w:rsidP="00B10530">
            <w:pPr>
              <w:numPr>
                <w:ilvl w:val="0"/>
                <w:numId w:val="28"/>
              </w:numPr>
              <w:spacing w:before="100" w:beforeAutospacing="1" w:after="100" w:afterAutospacing="1" w:line="240" w:lineRule="auto"/>
              <w:rPr>
                <w:rFonts w:asciiTheme="minorHAnsi" w:hAnsiTheme="minorHAnsi" w:cs="Calibri"/>
                <w:color w:val="000000"/>
                <w:sz w:val="21"/>
                <w:szCs w:val="21"/>
              </w:rPr>
            </w:pPr>
            <w:r w:rsidRPr="00FD087B">
              <w:rPr>
                <w:rFonts w:asciiTheme="minorHAnsi" w:hAnsiTheme="minorHAnsi" w:cs="Calibri"/>
                <w:color w:val="000000"/>
                <w:sz w:val="21"/>
                <w:szCs w:val="21"/>
              </w:rPr>
              <w:t>School Reform Movements</w:t>
            </w:r>
          </w:p>
        </w:tc>
        <w:tc>
          <w:tcPr>
            <w:tcW w:w="4849" w:type="dxa"/>
            <w:shd w:val="clear" w:color="auto" w:fill="EAF1DD"/>
          </w:tcPr>
          <w:p w14:paraId="71113A86" w14:textId="1A14E6C1" w:rsidR="00F02542" w:rsidRPr="008E69AB" w:rsidRDefault="006130A7"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Stanford University</w:t>
            </w:r>
            <w:r w:rsidR="00FD087B">
              <w:rPr>
                <w:rFonts w:asciiTheme="minorHAnsi" w:hAnsiTheme="minorHAnsi" w:cs="Calibri"/>
                <w:sz w:val="21"/>
                <w:szCs w:val="21"/>
              </w:rPr>
              <w:t>,</w:t>
            </w:r>
            <w:r w:rsidR="00FD087B">
              <w:rPr>
                <w:rFonts w:cs="Calibri"/>
                <w:sz w:val="21"/>
                <w:szCs w:val="21"/>
              </w:rPr>
              <w:t xml:space="preserve"> 2010</w:t>
            </w:r>
          </w:p>
          <w:p w14:paraId="323AA84C" w14:textId="320DF59D" w:rsidR="00830E32" w:rsidRPr="008E69AB" w:rsidRDefault="00830E32"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Stanford University</w:t>
            </w:r>
            <w:r w:rsidR="00FD087B">
              <w:rPr>
                <w:rFonts w:asciiTheme="minorHAnsi" w:hAnsiTheme="minorHAnsi" w:cs="Calibri"/>
                <w:sz w:val="21"/>
                <w:szCs w:val="21"/>
              </w:rPr>
              <w:t>,</w:t>
            </w:r>
            <w:r w:rsidR="00FD087B">
              <w:rPr>
                <w:rFonts w:cs="Calibri"/>
                <w:sz w:val="21"/>
                <w:szCs w:val="21"/>
              </w:rPr>
              <w:t xml:space="preserve"> 2006</w:t>
            </w:r>
          </w:p>
          <w:p w14:paraId="0912CEDA" w14:textId="12B9224D" w:rsidR="006130A7" w:rsidRPr="008E69AB" w:rsidRDefault="006130A7"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Columbia University</w:t>
            </w:r>
            <w:r w:rsidR="00FD087B">
              <w:rPr>
                <w:rFonts w:asciiTheme="minorHAnsi" w:hAnsiTheme="minorHAnsi" w:cs="Calibri"/>
                <w:sz w:val="21"/>
                <w:szCs w:val="21"/>
              </w:rPr>
              <w:t>, 2002</w:t>
            </w:r>
          </w:p>
          <w:p w14:paraId="2BDD992C" w14:textId="573558B7" w:rsidR="00830E32" w:rsidRPr="008E69AB" w:rsidRDefault="00830E32"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 xml:space="preserve">BA, </w:t>
            </w:r>
            <w:proofErr w:type="spellStart"/>
            <w:r w:rsidRPr="008E69AB">
              <w:rPr>
                <w:rFonts w:asciiTheme="minorHAnsi" w:hAnsiTheme="minorHAnsi" w:cs="Calibri"/>
                <w:sz w:val="21"/>
                <w:szCs w:val="21"/>
              </w:rPr>
              <w:t>Binghampton</w:t>
            </w:r>
            <w:proofErr w:type="spellEnd"/>
            <w:r w:rsidRPr="008E69AB">
              <w:rPr>
                <w:rFonts w:asciiTheme="minorHAnsi" w:hAnsiTheme="minorHAnsi" w:cs="Calibri"/>
                <w:sz w:val="21"/>
                <w:szCs w:val="21"/>
              </w:rPr>
              <w:t xml:space="preserve"> University</w:t>
            </w:r>
            <w:r w:rsidR="00FD087B">
              <w:rPr>
                <w:rFonts w:asciiTheme="minorHAnsi" w:hAnsiTheme="minorHAnsi" w:cs="Calibri"/>
                <w:sz w:val="21"/>
                <w:szCs w:val="21"/>
              </w:rPr>
              <w:t>, 1994</w:t>
            </w:r>
          </w:p>
        </w:tc>
      </w:tr>
      <w:tr w:rsidR="003B34F6" w:rsidRPr="00E127DD" w14:paraId="65FBF87F" w14:textId="77777777" w:rsidTr="00332B69">
        <w:tc>
          <w:tcPr>
            <w:tcW w:w="1742" w:type="dxa"/>
            <w:shd w:val="clear" w:color="auto" w:fill="DDD9C3"/>
          </w:tcPr>
          <w:p w14:paraId="3D409E22" w14:textId="3CFF2C21" w:rsidR="003B34F6" w:rsidRPr="008E69AB" w:rsidRDefault="003B34F6"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Nanette (Sheri) Schonleber</w:t>
            </w:r>
          </w:p>
        </w:tc>
        <w:tc>
          <w:tcPr>
            <w:tcW w:w="3777" w:type="dxa"/>
            <w:shd w:val="clear" w:color="auto" w:fill="EAF1DD"/>
          </w:tcPr>
          <w:p w14:paraId="6A7D0267" w14:textId="7312637D" w:rsidR="003B34F6" w:rsidRPr="008E69AB" w:rsidRDefault="006130A7" w:rsidP="00B10530">
            <w:pPr>
              <w:pStyle w:val="ListParagraph"/>
              <w:numPr>
                <w:ilvl w:val="0"/>
                <w:numId w:val="30"/>
              </w:numPr>
              <w:spacing w:after="0" w:line="240" w:lineRule="auto"/>
              <w:rPr>
                <w:rFonts w:asciiTheme="minorHAnsi" w:hAnsiTheme="minorHAnsi" w:cs="Calibri"/>
                <w:sz w:val="21"/>
                <w:szCs w:val="21"/>
              </w:rPr>
            </w:pPr>
            <w:r w:rsidRPr="008E69AB">
              <w:rPr>
                <w:rFonts w:asciiTheme="minorHAnsi" w:hAnsiTheme="minorHAnsi" w:cs="Calibri"/>
                <w:sz w:val="21"/>
                <w:szCs w:val="21"/>
              </w:rPr>
              <w:t>Language and cultural development in young children</w:t>
            </w:r>
          </w:p>
          <w:p w14:paraId="174A137A" w14:textId="77777777" w:rsidR="006130A7" w:rsidRDefault="006130A7" w:rsidP="00B10530">
            <w:pPr>
              <w:pStyle w:val="ListParagraph"/>
              <w:numPr>
                <w:ilvl w:val="0"/>
                <w:numId w:val="30"/>
              </w:numPr>
              <w:spacing w:after="0" w:line="240" w:lineRule="auto"/>
              <w:rPr>
                <w:rFonts w:asciiTheme="minorHAnsi" w:hAnsiTheme="minorHAnsi" w:cs="Calibri"/>
                <w:sz w:val="21"/>
                <w:szCs w:val="21"/>
              </w:rPr>
            </w:pPr>
            <w:r w:rsidRPr="008E69AB">
              <w:rPr>
                <w:rFonts w:asciiTheme="minorHAnsi" w:hAnsiTheme="minorHAnsi" w:cs="Calibri"/>
                <w:sz w:val="21"/>
                <w:szCs w:val="21"/>
              </w:rPr>
              <w:t>The influences of nature on children’s stress and academics</w:t>
            </w:r>
          </w:p>
          <w:p w14:paraId="72FF5830" w14:textId="3BED3D01" w:rsidR="00032D0E" w:rsidRPr="008E69AB" w:rsidRDefault="00032D0E" w:rsidP="00032D0E">
            <w:pPr>
              <w:pStyle w:val="ListParagraph"/>
              <w:spacing w:after="0" w:line="240" w:lineRule="auto"/>
              <w:ind w:left="360"/>
              <w:rPr>
                <w:rFonts w:asciiTheme="minorHAnsi" w:hAnsiTheme="minorHAnsi" w:cs="Calibri"/>
                <w:sz w:val="21"/>
                <w:szCs w:val="21"/>
              </w:rPr>
            </w:pPr>
          </w:p>
        </w:tc>
        <w:tc>
          <w:tcPr>
            <w:tcW w:w="4849" w:type="dxa"/>
            <w:shd w:val="clear" w:color="auto" w:fill="EAF1DD"/>
          </w:tcPr>
          <w:p w14:paraId="65CF2F3C" w14:textId="32193288" w:rsidR="003B34F6" w:rsidRPr="008E69AB" w:rsidRDefault="006130A7"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Hawai’i at Manoa, 2006</w:t>
            </w:r>
          </w:p>
          <w:p w14:paraId="48E72179" w14:textId="3C3C24B8" w:rsidR="006130A7" w:rsidRPr="008E69AB" w:rsidRDefault="006130A7"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Chaminade University</w:t>
            </w:r>
          </w:p>
        </w:tc>
      </w:tr>
      <w:tr w:rsidR="006130A7" w:rsidRPr="00E127DD" w14:paraId="66445E83" w14:textId="77777777" w:rsidTr="00332B69">
        <w:tc>
          <w:tcPr>
            <w:tcW w:w="1742" w:type="dxa"/>
            <w:shd w:val="clear" w:color="auto" w:fill="DDD9C3"/>
          </w:tcPr>
          <w:p w14:paraId="5093F7EA" w14:textId="58540F0D" w:rsidR="006130A7" w:rsidRPr="008E69AB" w:rsidRDefault="006130A7"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Elita virmani</w:t>
            </w:r>
          </w:p>
        </w:tc>
        <w:tc>
          <w:tcPr>
            <w:tcW w:w="3777" w:type="dxa"/>
            <w:shd w:val="clear" w:color="auto" w:fill="EAF1DD"/>
          </w:tcPr>
          <w:p w14:paraId="01495FD9" w14:textId="59D9DE4A" w:rsidR="006130A7"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t>Social-emotional development of young children</w:t>
            </w:r>
          </w:p>
          <w:p w14:paraId="1631B585" w14:textId="08CCFFAB" w:rsidR="00654659"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lastRenderedPageBreak/>
              <w:t>Infant mental health</w:t>
            </w:r>
          </w:p>
          <w:p w14:paraId="6B23BB71" w14:textId="77777777" w:rsidR="00654659"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t>Professional development of early care and education workforce</w:t>
            </w:r>
          </w:p>
          <w:p w14:paraId="2E1A23DD" w14:textId="104DFFFE" w:rsidR="00654659"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t>Parent-child interactions</w:t>
            </w:r>
          </w:p>
          <w:p w14:paraId="1B626939" w14:textId="00ACE198" w:rsidR="00654659"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t>Infant/toddler/preschooler teacher-child interactions</w:t>
            </w:r>
          </w:p>
          <w:p w14:paraId="459E66B7" w14:textId="77777777" w:rsidR="00654659"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t>Culturally responsive care and practice</w:t>
            </w:r>
          </w:p>
          <w:p w14:paraId="35825669" w14:textId="77777777" w:rsidR="00654659" w:rsidRPr="00032D0E" w:rsidRDefault="00654659" w:rsidP="00032D0E">
            <w:pPr>
              <w:pStyle w:val="ListParagraph"/>
              <w:numPr>
                <w:ilvl w:val="0"/>
                <w:numId w:val="50"/>
              </w:numPr>
              <w:spacing w:after="0" w:line="240" w:lineRule="auto"/>
              <w:rPr>
                <w:rFonts w:asciiTheme="minorHAnsi" w:hAnsiTheme="minorHAnsi" w:cs="Calibri"/>
                <w:sz w:val="21"/>
                <w:szCs w:val="21"/>
              </w:rPr>
            </w:pPr>
            <w:r w:rsidRPr="00032D0E">
              <w:rPr>
                <w:rFonts w:asciiTheme="minorHAnsi" w:hAnsiTheme="minorHAnsi" w:cs="Calibri"/>
                <w:sz w:val="21"/>
                <w:szCs w:val="21"/>
              </w:rPr>
              <w:t>Family engagement</w:t>
            </w:r>
          </w:p>
          <w:p w14:paraId="579A9E21" w14:textId="0FD9E712" w:rsidR="00032D0E" w:rsidRPr="008E69AB" w:rsidRDefault="00032D0E" w:rsidP="00411138">
            <w:pPr>
              <w:spacing w:after="0" w:line="240" w:lineRule="auto"/>
              <w:rPr>
                <w:rFonts w:asciiTheme="minorHAnsi" w:hAnsiTheme="minorHAnsi" w:cs="Calibri"/>
                <w:sz w:val="21"/>
                <w:szCs w:val="21"/>
              </w:rPr>
            </w:pPr>
          </w:p>
        </w:tc>
        <w:tc>
          <w:tcPr>
            <w:tcW w:w="4849" w:type="dxa"/>
            <w:shd w:val="clear" w:color="auto" w:fill="EAF1DD"/>
          </w:tcPr>
          <w:p w14:paraId="4AC70C4F" w14:textId="77777777" w:rsidR="006130A7" w:rsidRDefault="006130A7"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lastRenderedPageBreak/>
              <w:t>PhD, UC Davis, 2009</w:t>
            </w:r>
          </w:p>
          <w:p w14:paraId="0B7BC244" w14:textId="77777777" w:rsidR="00E956BC" w:rsidRDefault="00E956BC" w:rsidP="00411138">
            <w:pPr>
              <w:spacing w:after="0" w:line="240" w:lineRule="auto"/>
              <w:rPr>
                <w:rFonts w:cs="Calibri"/>
                <w:sz w:val="21"/>
                <w:szCs w:val="21"/>
              </w:rPr>
            </w:pPr>
            <w:r>
              <w:rPr>
                <w:rFonts w:cs="Calibri"/>
                <w:sz w:val="21"/>
                <w:szCs w:val="21"/>
              </w:rPr>
              <w:t>MS, UC Davis, 2005</w:t>
            </w:r>
          </w:p>
          <w:p w14:paraId="61B134D3" w14:textId="0692B8E0" w:rsidR="00E956BC" w:rsidRPr="008E69AB" w:rsidRDefault="00E956BC" w:rsidP="00411138">
            <w:pPr>
              <w:spacing w:after="0" w:line="240" w:lineRule="auto"/>
              <w:rPr>
                <w:rFonts w:asciiTheme="minorHAnsi" w:hAnsiTheme="minorHAnsi" w:cs="Calibri"/>
                <w:sz w:val="21"/>
                <w:szCs w:val="21"/>
              </w:rPr>
            </w:pPr>
            <w:r>
              <w:rPr>
                <w:rFonts w:asciiTheme="minorHAnsi" w:hAnsiTheme="minorHAnsi" w:cs="Calibri"/>
                <w:sz w:val="21"/>
                <w:szCs w:val="21"/>
              </w:rPr>
              <w:lastRenderedPageBreak/>
              <w:t>BS</w:t>
            </w:r>
            <w:r w:rsidR="00654659">
              <w:rPr>
                <w:rFonts w:asciiTheme="minorHAnsi" w:hAnsiTheme="minorHAnsi" w:cs="Calibri"/>
                <w:sz w:val="21"/>
                <w:szCs w:val="21"/>
              </w:rPr>
              <w:t xml:space="preserve"> and BA,</w:t>
            </w:r>
            <w:r>
              <w:rPr>
                <w:rFonts w:asciiTheme="minorHAnsi" w:hAnsiTheme="minorHAnsi" w:cs="Calibri"/>
                <w:sz w:val="21"/>
                <w:szCs w:val="21"/>
              </w:rPr>
              <w:t xml:space="preserve"> UC Davis, 2002</w:t>
            </w:r>
          </w:p>
        </w:tc>
      </w:tr>
      <w:tr w:rsidR="003B34F6" w:rsidRPr="00E127DD" w14:paraId="51F1FAD5" w14:textId="77777777" w:rsidTr="00332B69">
        <w:tc>
          <w:tcPr>
            <w:tcW w:w="1742" w:type="dxa"/>
            <w:shd w:val="clear" w:color="auto" w:fill="DDD9C3"/>
          </w:tcPr>
          <w:p w14:paraId="53F4B1BB" w14:textId="4B30A5AE" w:rsidR="003B34F6" w:rsidRPr="008E69AB" w:rsidRDefault="003B34F6" w:rsidP="00411138">
            <w:pPr>
              <w:spacing w:after="0" w:line="240" w:lineRule="auto"/>
              <w:rPr>
                <w:rStyle w:val="Emphasis"/>
                <w:rFonts w:asciiTheme="minorHAnsi" w:hAnsiTheme="minorHAnsi" w:cs="Calibri"/>
                <w:b/>
                <w:color w:val="C00000"/>
                <w:sz w:val="21"/>
                <w:szCs w:val="21"/>
              </w:rPr>
            </w:pPr>
            <w:r w:rsidRPr="008E69AB">
              <w:rPr>
                <w:rStyle w:val="Emphasis"/>
                <w:rFonts w:asciiTheme="minorHAnsi" w:hAnsiTheme="minorHAnsi" w:cs="Calibri"/>
                <w:b/>
                <w:color w:val="C00000"/>
                <w:sz w:val="21"/>
                <w:szCs w:val="21"/>
              </w:rPr>
              <w:t>Rajeev Virmani</w:t>
            </w:r>
          </w:p>
        </w:tc>
        <w:tc>
          <w:tcPr>
            <w:tcW w:w="3777" w:type="dxa"/>
            <w:shd w:val="clear" w:color="auto" w:fill="EAF1DD"/>
          </w:tcPr>
          <w:p w14:paraId="00F610B6" w14:textId="77777777" w:rsidR="003B34F6" w:rsidRDefault="00830E32" w:rsidP="00B10530">
            <w:pPr>
              <w:pStyle w:val="ListParagraph"/>
              <w:numPr>
                <w:ilvl w:val="0"/>
                <w:numId w:val="29"/>
              </w:numPr>
              <w:spacing w:after="0" w:line="240" w:lineRule="auto"/>
              <w:rPr>
                <w:rFonts w:asciiTheme="minorHAnsi" w:hAnsiTheme="minorHAnsi" w:cs="Calibri"/>
                <w:sz w:val="21"/>
                <w:szCs w:val="21"/>
              </w:rPr>
            </w:pPr>
            <w:r w:rsidRPr="008E69AB">
              <w:rPr>
                <w:rFonts w:asciiTheme="minorHAnsi" w:hAnsiTheme="minorHAnsi" w:cs="Calibri"/>
                <w:sz w:val="21"/>
                <w:szCs w:val="21"/>
              </w:rPr>
              <w:t>Mathematics Education</w:t>
            </w:r>
          </w:p>
          <w:p w14:paraId="26C362F3" w14:textId="77777777" w:rsidR="00654659" w:rsidRDefault="00654659" w:rsidP="00B10530">
            <w:pPr>
              <w:pStyle w:val="ListParagraph"/>
              <w:numPr>
                <w:ilvl w:val="0"/>
                <w:numId w:val="29"/>
              </w:numPr>
              <w:spacing w:after="0" w:line="240" w:lineRule="auto"/>
              <w:rPr>
                <w:rFonts w:asciiTheme="minorHAnsi" w:hAnsiTheme="minorHAnsi" w:cs="Calibri"/>
                <w:sz w:val="21"/>
                <w:szCs w:val="21"/>
              </w:rPr>
            </w:pPr>
            <w:r>
              <w:rPr>
                <w:rFonts w:asciiTheme="minorHAnsi" w:hAnsiTheme="minorHAnsi" w:cs="Calibri"/>
                <w:sz w:val="21"/>
                <w:szCs w:val="21"/>
              </w:rPr>
              <w:t>Professional development in mathematics education</w:t>
            </w:r>
          </w:p>
          <w:p w14:paraId="4BBA216B" w14:textId="77777777" w:rsidR="00032D0E" w:rsidRDefault="00032D0E" w:rsidP="00B10530">
            <w:pPr>
              <w:pStyle w:val="ListParagraph"/>
              <w:numPr>
                <w:ilvl w:val="0"/>
                <w:numId w:val="29"/>
              </w:numPr>
              <w:spacing w:after="0" w:line="240" w:lineRule="auto"/>
              <w:rPr>
                <w:rFonts w:asciiTheme="minorHAnsi" w:hAnsiTheme="minorHAnsi" w:cs="Calibri"/>
                <w:sz w:val="21"/>
                <w:szCs w:val="21"/>
              </w:rPr>
            </w:pPr>
            <w:r>
              <w:rPr>
                <w:rFonts w:asciiTheme="minorHAnsi" w:hAnsiTheme="minorHAnsi" w:cs="Calibri"/>
                <w:sz w:val="21"/>
                <w:szCs w:val="21"/>
              </w:rPr>
              <w:t>Core teaching practices in mathematics</w:t>
            </w:r>
          </w:p>
          <w:p w14:paraId="79060A48" w14:textId="77777777" w:rsidR="00032D0E" w:rsidRDefault="00032D0E" w:rsidP="00B10530">
            <w:pPr>
              <w:pStyle w:val="ListParagraph"/>
              <w:numPr>
                <w:ilvl w:val="0"/>
                <w:numId w:val="29"/>
              </w:numPr>
              <w:spacing w:after="0" w:line="240" w:lineRule="auto"/>
              <w:rPr>
                <w:rFonts w:asciiTheme="minorHAnsi" w:hAnsiTheme="minorHAnsi" w:cs="Calibri"/>
                <w:sz w:val="21"/>
                <w:szCs w:val="21"/>
              </w:rPr>
            </w:pPr>
            <w:r>
              <w:rPr>
                <w:rFonts w:asciiTheme="minorHAnsi" w:hAnsiTheme="minorHAnsi" w:cs="Calibri"/>
                <w:sz w:val="21"/>
                <w:szCs w:val="21"/>
              </w:rPr>
              <w:t>Student thinking for informing instruction</w:t>
            </w:r>
          </w:p>
          <w:p w14:paraId="6D533097" w14:textId="45B2D79A" w:rsidR="00032D0E" w:rsidRPr="008E69AB" w:rsidRDefault="00032D0E" w:rsidP="00B10530">
            <w:pPr>
              <w:pStyle w:val="ListParagraph"/>
              <w:numPr>
                <w:ilvl w:val="0"/>
                <w:numId w:val="29"/>
              </w:numPr>
              <w:spacing w:after="0" w:line="240" w:lineRule="auto"/>
              <w:rPr>
                <w:rFonts w:asciiTheme="minorHAnsi" w:hAnsiTheme="minorHAnsi" w:cs="Calibri"/>
                <w:sz w:val="21"/>
                <w:szCs w:val="21"/>
              </w:rPr>
            </w:pPr>
          </w:p>
        </w:tc>
        <w:tc>
          <w:tcPr>
            <w:tcW w:w="4849" w:type="dxa"/>
            <w:shd w:val="clear" w:color="auto" w:fill="EAF1DD"/>
          </w:tcPr>
          <w:p w14:paraId="0FA58F44" w14:textId="77777777" w:rsidR="003B34F6" w:rsidRPr="008E69AB" w:rsidRDefault="0055468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PhD, University of San Francisco, 2014</w:t>
            </w:r>
          </w:p>
          <w:p w14:paraId="43E49D87" w14:textId="43498A21" w:rsidR="0055468B" w:rsidRPr="008E69AB" w:rsidRDefault="0055468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MA, University of California, Davis, 2006</w:t>
            </w:r>
          </w:p>
          <w:p w14:paraId="2B7C1302" w14:textId="2A92B915" w:rsidR="0055468B" w:rsidRPr="008E69AB" w:rsidRDefault="0055468B" w:rsidP="00411138">
            <w:pPr>
              <w:spacing w:after="0" w:line="240" w:lineRule="auto"/>
              <w:rPr>
                <w:rFonts w:asciiTheme="minorHAnsi" w:hAnsiTheme="minorHAnsi" w:cs="Calibri"/>
                <w:sz w:val="21"/>
                <w:szCs w:val="21"/>
              </w:rPr>
            </w:pPr>
            <w:r w:rsidRPr="008E69AB">
              <w:rPr>
                <w:rFonts w:asciiTheme="minorHAnsi" w:hAnsiTheme="minorHAnsi" w:cs="Calibri"/>
                <w:sz w:val="21"/>
                <w:szCs w:val="21"/>
              </w:rPr>
              <w:t>BA, University of California, Davis, 1999</w:t>
            </w:r>
          </w:p>
        </w:tc>
      </w:tr>
    </w:tbl>
    <w:p w14:paraId="5406A1D4" w14:textId="7DE2C0A1" w:rsidR="008940DF" w:rsidRPr="00E956BC" w:rsidRDefault="00411138" w:rsidP="00E956BC">
      <w:pPr>
        <w:spacing w:after="0" w:line="240" w:lineRule="auto"/>
        <w:jc w:val="center"/>
        <w:rPr>
          <w:rFonts w:asciiTheme="minorHAnsi" w:eastAsia="Times New Roman" w:hAnsiTheme="minorHAnsi"/>
          <w:bCs/>
          <w:i/>
          <w:caps/>
          <w:color w:val="143E69" w:themeColor="accent2" w:themeShade="7F"/>
          <w:spacing w:val="5"/>
          <w:szCs w:val="24"/>
          <w:u w:color="143E69" w:themeColor="accent2" w:themeShade="7F"/>
        </w:rPr>
      </w:pPr>
      <w:r w:rsidRPr="00E127DD">
        <w:rPr>
          <w:rStyle w:val="BookTitle"/>
          <w:rFonts w:asciiTheme="minorHAnsi" w:hAnsiTheme="minorHAnsi"/>
          <w:szCs w:val="24"/>
        </w:rPr>
        <w:br w:type="page"/>
      </w:r>
      <w:bookmarkStart w:id="198" w:name="_Toc365287701"/>
      <w:r w:rsidR="008940DF" w:rsidRPr="00E956BC">
        <w:rPr>
          <w:rStyle w:val="BookTitle"/>
          <w:rFonts w:asciiTheme="minorHAnsi" w:hAnsiTheme="minorHAnsi"/>
          <w:i/>
          <w:caps w:val="0"/>
          <w:color w:val="143F6A" w:themeColor="accent2" w:themeShade="80"/>
          <w:spacing w:val="20"/>
        </w:rPr>
        <w:lastRenderedPageBreak/>
        <w:t>F</w:t>
      </w:r>
      <w:bookmarkEnd w:id="198"/>
      <w:r w:rsidR="00E956BC" w:rsidRPr="00E956BC">
        <w:rPr>
          <w:rStyle w:val="BookTitle"/>
          <w:rFonts w:asciiTheme="minorHAnsi" w:hAnsiTheme="minorHAnsi"/>
          <w:i/>
          <w:caps w:val="0"/>
          <w:color w:val="143F6A" w:themeColor="accent2" w:themeShade="80"/>
          <w:spacing w:val="20"/>
        </w:rPr>
        <w:t>ORMS</w:t>
      </w:r>
    </w:p>
    <w:p w14:paraId="1D7B2CB7" w14:textId="77777777" w:rsidR="00474B29" w:rsidRPr="00E127DD" w:rsidRDefault="008940DF" w:rsidP="008940DF">
      <w:pPr>
        <w:rPr>
          <w:rFonts w:asciiTheme="minorHAnsi" w:hAnsiTheme="minorHAnsi"/>
          <w:szCs w:val="24"/>
        </w:rPr>
      </w:pPr>
      <w:r w:rsidRPr="00E127DD">
        <w:rPr>
          <w:rFonts w:asciiTheme="minorHAnsi" w:hAnsiTheme="minorHAnsi"/>
          <w:szCs w:val="24"/>
        </w:rPr>
        <w:t xml:space="preserve">The following Graduate Studies forms can be downloaded and printed from the </w:t>
      </w:r>
    </w:p>
    <w:p w14:paraId="196F3523" w14:textId="77777777" w:rsidR="008940DF" w:rsidRPr="00E127DD" w:rsidRDefault="009840C3" w:rsidP="008940DF">
      <w:pPr>
        <w:rPr>
          <w:rFonts w:asciiTheme="minorHAnsi" w:hAnsiTheme="minorHAnsi"/>
          <w:szCs w:val="24"/>
        </w:rPr>
      </w:pPr>
      <w:hyperlink r:id="rId34" w:history="1">
        <w:r w:rsidR="008940DF" w:rsidRPr="00E127DD">
          <w:rPr>
            <w:rStyle w:val="Hyperlink"/>
            <w:rFonts w:asciiTheme="minorHAnsi" w:hAnsiTheme="minorHAnsi"/>
            <w:szCs w:val="24"/>
          </w:rPr>
          <w:t>School of Educatio</w:t>
        </w:r>
        <w:r w:rsidR="008940DF" w:rsidRPr="00E127DD">
          <w:rPr>
            <w:rStyle w:val="Hyperlink"/>
            <w:rFonts w:asciiTheme="minorHAnsi" w:hAnsiTheme="minorHAnsi"/>
            <w:szCs w:val="24"/>
          </w:rPr>
          <w:t>n</w:t>
        </w:r>
        <w:r w:rsidR="008940DF" w:rsidRPr="00E127DD">
          <w:rPr>
            <w:rStyle w:val="Hyperlink"/>
            <w:rFonts w:asciiTheme="minorHAnsi" w:hAnsiTheme="minorHAnsi"/>
            <w:szCs w:val="24"/>
          </w:rPr>
          <w:t xml:space="preserve"> website:</w:t>
        </w:r>
      </w:hyperlink>
    </w:p>
    <w:p w14:paraId="5A562C39" w14:textId="77777777" w:rsidR="008940DF" w:rsidRPr="00E127DD" w:rsidRDefault="008940DF" w:rsidP="008940DF">
      <w:pPr>
        <w:pStyle w:val="Heading4"/>
        <w:rPr>
          <w:rFonts w:asciiTheme="minorHAnsi" w:hAnsiTheme="minorHAnsi"/>
          <w:szCs w:val="24"/>
        </w:rPr>
      </w:pPr>
      <w:r w:rsidRPr="00E127DD">
        <w:rPr>
          <w:rFonts w:asciiTheme="minorHAnsi" w:hAnsiTheme="minorHAnsi"/>
          <w:szCs w:val="24"/>
        </w:rPr>
        <w:t>General Forms</w:t>
      </w:r>
    </w:p>
    <w:p w14:paraId="7E487383" w14:textId="05A4B78E" w:rsidR="0056514F" w:rsidRPr="00E127DD" w:rsidRDefault="0056514F" w:rsidP="0056514F">
      <w:pPr>
        <w:rPr>
          <w:rStyle w:val="Hyperlink"/>
          <w:rFonts w:asciiTheme="minorHAnsi" w:hAnsiTheme="minorHAnsi"/>
          <w:szCs w:val="24"/>
        </w:rPr>
      </w:pPr>
      <w:r w:rsidRPr="00E127DD">
        <w:rPr>
          <w:rFonts w:asciiTheme="minorHAnsi" w:hAnsiTheme="minorHAnsi"/>
          <w:szCs w:val="24"/>
        </w:rPr>
        <w:fldChar w:fldCharType="begin"/>
      </w:r>
      <w:r w:rsidR="0022525B">
        <w:rPr>
          <w:rFonts w:asciiTheme="minorHAnsi" w:hAnsiTheme="minorHAnsi"/>
          <w:szCs w:val="24"/>
        </w:rPr>
        <w:instrText>HYPERLINK "http://academicaffairs.sonoma.edu/student-success/graduate-programs/forms-deadlines"</w:instrText>
      </w:r>
      <w:r w:rsidR="0022525B" w:rsidRPr="00E127DD">
        <w:rPr>
          <w:rFonts w:asciiTheme="minorHAnsi" w:hAnsiTheme="minorHAnsi"/>
          <w:szCs w:val="24"/>
        </w:rPr>
      </w:r>
      <w:r w:rsidRPr="00E127DD">
        <w:rPr>
          <w:rFonts w:asciiTheme="minorHAnsi" w:hAnsiTheme="minorHAnsi"/>
          <w:szCs w:val="24"/>
        </w:rPr>
        <w:fldChar w:fldCharType="separate"/>
      </w:r>
      <w:r w:rsidRPr="00E127DD">
        <w:rPr>
          <w:rStyle w:val="Hyperlink"/>
          <w:rFonts w:asciiTheme="minorHAnsi" w:hAnsiTheme="minorHAnsi"/>
          <w:szCs w:val="24"/>
        </w:rPr>
        <w:t xml:space="preserve">Application for Award of Master’s </w:t>
      </w:r>
      <w:r w:rsidRPr="00E127DD">
        <w:rPr>
          <w:rStyle w:val="Hyperlink"/>
          <w:rFonts w:asciiTheme="minorHAnsi" w:hAnsiTheme="minorHAnsi"/>
          <w:szCs w:val="24"/>
        </w:rPr>
        <w:t>D</w:t>
      </w:r>
      <w:r w:rsidRPr="00E127DD">
        <w:rPr>
          <w:rStyle w:val="Hyperlink"/>
          <w:rFonts w:asciiTheme="minorHAnsi" w:hAnsiTheme="minorHAnsi"/>
          <w:szCs w:val="24"/>
        </w:rPr>
        <w:t>egree</w:t>
      </w:r>
    </w:p>
    <w:p w14:paraId="3C8460B3" w14:textId="77777777" w:rsidR="008940DF" w:rsidRPr="00E127DD" w:rsidRDefault="0056514F" w:rsidP="0056514F">
      <w:pPr>
        <w:rPr>
          <w:rFonts w:asciiTheme="minorHAnsi" w:hAnsiTheme="minorHAnsi"/>
          <w:szCs w:val="24"/>
        </w:rPr>
      </w:pPr>
      <w:r w:rsidRPr="00E127DD">
        <w:rPr>
          <w:rFonts w:asciiTheme="minorHAnsi" w:hAnsiTheme="minorHAnsi"/>
          <w:szCs w:val="24"/>
        </w:rPr>
        <w:fldChar w:fldCharType="end"/>
      </w:r>
    </w:p>
    <w:p w14:paraId="3D7E9376" w14:textId="77777777" w:rsidR="008940DF" w:rsidRPr="00E127DD" w:rsidRDefault="008940DF" w:rsidP="008940DF">
      <w:pPr>
        <w:pStyle w:val="Heading4"/>
        <w:rPr>
          <w:rFonts w:asciiTheme="minorHAnsi" w:hAnsiTheme="minorHAnsi"/>
          <w:szCs w:val="24"/>
        </w:rPr>
      </w:pPr>
      <w:r w:rsidRPr="00E127DD">
        <w:rPr>
          <w:rFonts w:asciiTheme="minorHAnsi" w:hAnsiTheme="minorHAnsi"/>
          <w:szCs w:val="24"/>
        </w:rPr>
        <w:t xml:space="preserve">Advancement to Candidacy </w:t>
      </w:r>
    </w:p>
    <w:p w14:paraId="3BEBE6F1" w14:textId="4BB5E37E" w:rsidR="008940DF" w:rsidRPr="00E127DD" w:rsidRDefault="009840C3" w:rsidP="008940DF">
      <w:pPr>
        <w:rPr>
          <w:rStyle w:val="Hyperlink"/>
          <w:rFonts w:asciiTheme="minorHAnsi" w:hAnsiTheme="minorHAnsi"/>
          <w:szCs w:val="24"/>
        </w:rPr>
      </w:pPr>
      <w:hyperlink r:id="rId35" w:history="1">
        <w:r w:rsidR="008940DF" w:rsidRPr="00E127DD">
          <w:rPr>
            <w:rStyle w:val="Hyperlink"/>
            <w:rFonts w:asciiTheme="minorHAnsi" w:hAnsiTheme="minorHAnsi"/>
            <w:szCs w:val="24"/>
          </w:rPr>
          <w:t>GSO1 (Advancement to</w:t>
        </w:r>
        <w:r w:rsidR="008940DF" w:rsidRPr="00E127DD">
          <w:rPr>
            <w:rStyle w:val="Hyperlink"/>
            <w:rFonts w:asciiTheme="minorHAnsi" w:hAnsiTheme="minorHAnsi"/>
            <w:szCs w:val="24"/>
          </w:rPr>
          <w:t xml:space="preserve"> </w:t>
        </w:r>
        <w:r w:rsidR="008940DF" w:rsidRPr="00E127DD">
          <w:rPr>
            <w:rStyle w:val="Hyperlink"/>
            <w:rFonts w:asciiTheme="minorHAnsi" w:hAnsiTheme="minorHAnsi"/>
            <w:szCs w:val="24"/>
          </w:rPr>
          <w:t>Candidacy)</w:t>
        </w:r>
      </w:hyperlink>
    </w:p>
    <w:p w14:paraId="6407738E" w14:textId="77777777" w:rsidR="008940DF" w:rsidRPr="00E127DD" w:rsidRDefault="008940DF" w:rsidP="008940DF">
      <w:pPr>
        <w:pStyle w:val="Heading4"/>
        <w:rPr>
          <w:rFonts w:asciiTheme="minorHAnsi" w:hAnsiTheme="minorHAnsi"/>
          <w:szCs w:val="24"/>
        </w:rPr>
      </w:pPr>
      <w:r w:rsidRPr="00E127DD">
        <w:rPr>
          <w:rFonts w:asciiTheme="minorHAnsi" w:hAnsiTheme="minorHAnsi"/>
          <w:szCs w:val="24"/>
        </w:rPr>
        <w:t>Human Subjects Protocol</w:t>
      </w:r>
    </w:p>
    <w:p w14:paraId="0CE8FDC8" w14:textId="45E987C7" w:rsidR="008940DF" w:rsidRPr="00E127DD" w:rsidRDefault="009840C3" w:rsidP="008940DF">
      <w:pPr>
        <w:rPr>
          <w:rFonts w:asciiTheme="minorHAnsi" w:hAnsiTheme="minorHAnsi"/>
          <w:szCs w:val="24"/>
        </w:rPr>
      </w:pPr>
      <w:hyperlink r:id="rId36" w:history="1">
        <w:r w:rsidR="008940DF" w:rsidRPr="00E127DD">
          <w:rPr>
            <w:rStyle w:val="Hyperlink"/>
            <w:rFonts w:asciiTheme="minorHAnsi" w:hAnsiTheme="minorHAnsi"/>
            <w:szCs w:val="24"/>
          </w:rPr>
          <w:t>IRB Human Subjects Application</w:t>
        </w:r>
      </w:hyperlink>
    </w:p>
    <w:p w14:paraId="615CAA69" w14:textId="77777777" w:rsidR="008940DF" w:rsidRPr="00E127DD" w:rsidRDefault="008940DF" w:rsidP="008940DF">
      <w:pPr>
        <w:pStyle w:val="Heading4"/>
        <w:rPr>
          <w:rFonts w:asciiTheme="minorHAnsi" w:hAnsiTheme="minorHAnsi"/>
          <w:szCs w:val="24"/>
        </w:rPr>
      </w:pPr>
      <w:r w:rsidRPr="00E127DD">
        <w:rPr>
          <w:rFonts w:asciiTheme="minorHAnsi" w:hAnsiTheme="minorHAnsi"/>
          <w:szCs w:val="24"/>
        </w:rPr>
        <w:t>Program Completion</w:t>
      </w:r>
    </w:p>
    <w:p w14:paraId="3B02664C" w14:textId="39530489" w:rsidR="008940DF" w:rsidRPr="00E127DD" w:rsidRDefault="009840C3" w:rsidP="008940DF">
      <w:pPr>
        <w:rPr>
          <w:rStyle w:val="Hyperlink"/>
          <w:rFonts w:asciiTheme="minorHAnsi" w:hAnsiTheme="minorHAnsi"/>
          <w:szCs w:val="24"/>
        </w:rPr>
      </w:pPr>
      <w:hyperlink r:id="rId37" w:history="1">
        <w:r w:rsidR="008940DF" w:rsidRPr="00E127DD">
          <w:rPr>
            <w:rStyle w:val="Hyperlink"/>
            <w:rFonts w:asciiTheme="minorHAnsi" w:hAnsiTheme="minorHAnsi"/>
            <w:szCs w:val="24"/>
          </w:rPr>
          <w:t>GSO2 (Completion of Requirements)</w:t>
        </w:r>
      </w:hyperlink>
    </w:p>
    <w:p w14:paraId="661B3784" w14:textId="77777777" w:rsidR="00207C1B" w:rsidRPr="00E127DD" w:rsidRDefault="009840C3" w:rsidP="008940DF">
      <w:pPr>
        <w:rPr>
          <w:rFonts w:asciiTheme="minorHAnsi" w:hAnsiTheme="minorHAnsi"/>
          <w:szCs w:val="24"/>
        </w:rPr>
      </w:pPr>
      <w:hyperlink r:id="rId38" w:history="1">
        <w:r w:rsidR="0008305B" w:rsidRPr="00E127DD">
          <w:rPr>
            <w:rStyle w:val="Hyperlink"/>
            <w:rFonts w:asciiTheme="minorHAnsi" w:hAnsiTheme="minorHAnsi"/>
            <w:szCs w:val="24"/>
          </w:rPr>
          <w:t>Cognate Revie</w:t>
        </w:r>
        <w:r w:rsidR="0008305B" w:rsidRPr="00E127DD">
          <w:rPr>
            <w:rStyle w:val="Hyperlink"/>
            <w:rFonts w:asciiTheme="minorHAnsi" w:hAnsiTheme="minorHAnsi"/>
            <w:szCs w:val="24"/>
          </w:rPr>
          <w:t>w</w:t>
        </w:r>
        <w:r w:rsidR="0008305B" w:rsidRPr="00E127DD">
          <w:rPr>
            <w:rStyle w:val="Hyperlink"/>
            <w:rFonts w:asciiTheme="minorHAnsi" w:hAnsiTheme="minorHAnsi"/>
            <w:szCs w:val="24"/>
          </w:rPr>
          <w:t xml:space="preserve"> Form</w:t>
        </w:r>
      </w:hyperlink>
      <w:r w:rsidR="00207C1B" w:rsidRPr="00E127DD">
        <w:rPr>
          <w:rFonts w:asciiTheme="minorHAnsi" w:hAnsiTheme="minorHAnsi"/>
          <w:szCs w:val="24"/>
        </w:rPr>
        <w:t xml:space="preserve"> </w:t>
      </w:r>
    </w:p>
    <w:p w14:paraId="3D2DAEDA" w14:textId="77777777" w:rsidR="00207C1B" w:rsidRPr="00E127DD" w:rsidRDefault="009840C3" w:rsidP="008940DF">
      <w:pPr>
        <w:rPr>
          <w:rFonts w:asciiTheme="minorHAnsi" w:hAnsiTheme="minorHAnsi"/>
          <w:szCs w:val="24"/>
        </w:rPr>
      </w:pPr>
      <w:hyperlink r:id="rId39" w:history="1">
        <w:r w:rsidR="0008305B" w:rsidRPr="00E127DD">
          <w:rPr>
            <w:rStyle w:val="Hyperlink"/>
            <w:rFonts w:asciiTheme="minorHAnsi" w:hAnsiTheme="minorHAnsi"/>
            <w:szCs w:val="24"/>
          </w:rPr>
          <w:t xml:space="preserve">Thesis Review </w:t>
        </w:r>
        <w:r w:rsidR="0008305B" w:rsidRPr="00E127DD">
          <w:rPr>
            <w:rStyle w:val="Hyperlink"/>
            <w:rFonts w:asciiTheme="minorHAnsi" w:hAnsiTheme="minorHAnsi"/>
            <w:szCs w:val="24"/>
          </w:rPr>
          <w:t>F</w:t>
        </w:r>
        <w:r w:rsidR="0008305B" w:rsidRPr="00E127DD">
          <w:rPr>
            <w:rStyle w:val="Hyperlink"/>
            <w:rFonts w:asciiTheme="minorHAnsi" w:hAnsiTheme="minorHAnsi"/>
            <w:szCs w:val="24"/>
          </w:rPr>
          <w:t>orm</w:t>
        </w:r>
      </w:hyperlink>
      <w:r w:rsidR="0008305B" w:rsidRPr="00E127DD">
        <w:rPr>
          <w:rFonts w:asciiTheme="minorHAnsi" w:hAnsiTheme="minorHAnsi"/>
          <w:szCs w:val="24"/>
        </w:rPr>
        <w:t xml:space="preserve"> </w:t>
      </w:r>
    </w:p>
    <w:p w14:paraId="1C99AA41" w14:textId="77777777" w:rsidR="0008305B" w:rsidRPr="00E127DD" w:rsidRDefault="009840C3" w:rsidP="008940DF">
      <w:pPr>
        <w:rPr>
          <w:rFonts w:asciiTheme="minorHAnsi" w:hAnsiTheme="minorHAnsi"/>
          <w:szCs w:val="24"/>
        </w:rPr>
      </w:pPr>
      <w:hyperlink r:id="rId40" w:history="1">
        <w:r w:rsidR="0008305B" w:rsidRPr="00E127DD">
          <w:rPr>
            <w:rStyle w:val="Hyperlink"/>
            <w:rFonts w:asciiTheme="minorHAnsi" w:hAnsiTheme="minorHAnsi"/>
            <w:szCs w:val="24"/>
          </w:rPr>
          <w:t>Thesis Project Review Form</w:t>
        </w:r>
      </w:hyperlink>
    </w:p>
    <w:p w14:paraId="4E2536E9" w14:textId="77777777" w:rsidR="0008305B" w:rsidRPr="00E127DD" w:rsidRDefault="00492C7E" w:rsidP="008940DF">
      <w:pPr>
        <w:rPr>
          <w:rFonts w:asciiTheme="minorHAnsi" w:hAnsiTheme="minorHAnsi"/>
          <w:szCs w:val="24"/>
        </w:rPr>
      </w:pPr>
      <w:hyperlink r:id="rId41" w:history="1">
        <w:r w:rsidR="0008305B" w:rsidRPr="00E127DD">
          <w:rPr>
            <w:rStyle w:val="Hyperlink"/>
            <w:rFonts w:asciiTheme="minorHAnsi" w:hAnsiTheme="minorHAnsi"/>
            <w:szCs w:val="24"/>
          </w:rPr>
          <w:t>Individualized Exam Review Form</w:t>
        </w:r>
      </w:hyperlink>
    </w:p>
    <w:sectPr w:rsidR="0008305B" w:rsidRPr="00E127DD">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44F93" w14:textId="77777777" w:rsidR="009840C3" w:rsidRDefault="009840C3">
      <w:r>
        <w:separator/>
      </w:r>
    </w:p>
  </w:endnote>
  <w:endnote w:type="continuationSeparator" w:id="0">
    <w:p w14:paraId="5177E34C" w14:textId="77777777" w:rsidR="009840C3" w:rsidRDefault="0098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GSMinchoE">
    <w:altName w:val="HGS明朝E"/>
    <w:panose1 w:val="02020900000000000000"/>
    <w:charset w:val="80"/>
    <w:family w:val="roman"/>
    <w:pitch w:val="variable"/>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94EFB" w14:textId="77777777" w:rsidR="00FC709D" w:rsidRDefault="00FC7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CC23" w14:textId="5E78389F" w:rsidR="00332B69" w:rsidRDefault="00332B69">
    <w:pPr>
      <w:pStyle w:val="Footer"/>
      <w:pBdr>
        <w:top w:val="thinThickSmallGap" w:sz="24" w:space="1" w:color="143E69" w:themeColor="accent2" w:themeShade="7F"/>
      </w:pBdr>
      <w:rPr>
        <w:rFonts w:asciiTheme="majorHAnsi" w:eastAsiaTheme="majorEastAsia" w:hAnsiTheme="majorHAnsi"/>
      </w:rPr>
    </w:pPr>
    <w:r>
      <w:rPr>
        <w:rFonts w:asciiTheme="majorHAnsi" w:eastAsiaTheme="majorEastAsia" w:hAnsiTheme="majorHAnsi"/>
      </w:rPr>
      <w:t xml:space="preserve">Revised, September </w:t>
    </w:r>
    <w:r>
      <w:rPr>
        <w:rFonts w:asciiTheme="majorHAnsi" w:eastAsiaTheme="majorEastAsia" w:hAnsiTheme="majorHAnsi"/>
      </w:rPr>
      <w:t>20</w:t>
    </w:r>
    <w:r w:rsidR="00FC709D">
      <w:rPr>
        <w:rFonts w:asciiTheme="majorHAnsi" w:eastAsiaTheme="majorEastAsia" w:hAnsiTheme="majorHAnsi"/>
      </w:rPr>
      <w:t>20</w:t>
    </w:r>
    <w:r>
      <w:rPr>
        <w:rFonts w:asciiTheme="majorHAnsi" w:eastAsiaTheme="majorEastAsia" w:hAnsiTheme="majorHAnsi"/>
      </w:rPr>
      <w:ptab w:relativeTo="margin" w:alignment="right" w:leader="none"/>
    </w:r>
    <w:r>
      <w:rPr>
        <w:rFonts w:asciiTheme="majorHAnsi" w:eastAsiaTheme="majorEastAsia" w:hAnsiTheme="majorHAns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84527" w:rsidRPr="00D84527">
      <w:rPr>
        <w:rFonts w:asciiTheme="majorHAnsi" w:eastAsiaTheme="majorEastAsia" w:hAnsiTheme="majorHAnsi"/>
        <w:noProof/>
      </w:rPr>
      <w:t>56</w:t>
    </w:r>
    <w:r>
      <w:rPr>
        <w:rFonts w:asciiTheme="majorHAnsi" w:eastAsiaTheme="majorEastAsia" w:hAnsiTheme="majorHAnsi"/>
        <w:noProof/>
      </w:rPr>
      <w:fldChar w:fldCharType="end"/>
    </w:r>
  </w:p>
  <w:p w14:paraId="4C681861" w14:textId="77777777" w:rsidR="00332B69" w:rsidRPr="00231869" w:rsidRDefault="00332B69" w:rsidP="00934FB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B8BD" w14:textId="77777777" w:rsidR="00FC709D" w:rsidRDefault="00FC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50871" w14:textId="77777777" w:rsidR="009840C3" w:rsidRDefault="009840C3">
      <w:r>
        <w:separator/>
      </w:r>
    </w:p>
  </w:footnote>
  <w:footnote w:type="continuationSeparator" w:id="0">
    <w:p w14:paraId="530F6E1C" w14:textId="77777777" w:rsidR="009840C3" w:rsidRDefault="0098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5240" w14:textId="77777777" w:rsidR="00FC709D" w:rsidRDefault="00FC7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A7B4" w14:textId="77777777" w:rsidR="00FC709D" w:rsidRDefault="00FC7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4FAD4" w14:textId="77777777" w:rsidR="00FC709D" w:rsidRDefault="00FC7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multilevel"/>
    <w:tmpl w:val="EEA2735A"/>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3B55E65"/>
    <w:multiLevelType w:val="hybridMultilevel"/>
    <w:tmpl w:val="09A8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50E94"/>
    <w:multiLevelType w:val="hybridMultilevel"/>
    <w:tmpl w:val="C75C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5108A"/>
    <w:multiLevelType w:val="hybridMultilevel"/>
    <w:tmpl w:val="47224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C16A13"/>
    <w:multiLevelType w:val="multilevel"/>
    <w:tmpl w:val="76503D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F557F3"/>
    <w:multiLevelType w:val="hybridMultilevel"/>
    <w:tmpl w:val="7FF2D9C8"/>
    <w:lvl w:ilvl="0" w:tplc="C5361A30">
      <w:start w:val="6"/>
      <w:numFmt w:val="bullet"/>
      <w:lvlText w:val=""/>
      <w:lvlJc w:val="left"/>
      <w:pPr>
        <w:ind w:left="360" w:hanging="360"/>
      </w:pPr>
      <w:rPr>
        <w:rFonts w:ascii="Wingdings" w:eastAsiaTheme="majorEastAsia" w:hAnsi="Wingdings" w:cstheme="maj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53EDF"/>
    <w:multiLevelType w:val="hybridMultilevel"/>
    <w:tmpl w:val="7AD6C332"/>
    <w:lvl w:ilvl="0" w:tplc="749A9248">
      <w:start w:val="36"/>
      <w:numFmt w:val="bullet"/>
      <w:lvlText w:val=""/>
      <w:lvlJc w:val="left"/>
      <w:pPr>
        <w:ind w:left="720" w:hanging="360"/>
      </w:pPr>
      <w:rPr>
        <w:rFonts w:ascii="Wingdings" w:eastAsiaTheme="majorEastAsia" w:hAnsi="Wingdings"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4298D"/>
    <w:multiLevelType w:val="hybridMultilevel"/>
    <w:tmpl w:val="81088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291244"/>
    <w:multiLevelType w:val="hybridMultilevel"/>
    <w:tmpl w:val="E44C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9596E"/>
    <w:multiLevelType w:val="hybridMultilevel"/>
    <w:tmpl w:val="1EB8D14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87F6F"/>
    <w:multiLevelType w:val="hybridMultilevel"/>
    <w:tmpl w:val="58226450"/>
    <w:lvl w:ilvl="0" w:tplc="8C725FBA">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D1198"/>
    <w:multiLevelType w:val="hybridMultilevel"/>
    <w:tmpl w:val="E67CE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4918DF"/>
    <w:multiLevelType w:val="hybridMultilevel"/>
    <w:tmpl w:val="D85C005A"/>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4" w15:restartNumberingAfterBreak="0">
    <w:nsid w:val="22F8365D"/>
    <w:multiLevelType w:val="hybridMultilevel"/>
    <w:tmpl w:val="6C84A1DC"/>
    <w:lvl w:ilvl="0" w:tplc="FDE01FA8">
      <w:start w:val="1"/>
      <w:numFmt w:val="decimal"/>
      <w:lvlText w:val="%1."/>
      <w:lvlJc w:val="left"/>
      <w:pPr>
        <w:ind w:left="720" w:hanging="360"/>
      </w:pPr>
      <w:rPr>
        <w:rFonts w:asciiTheme="majorHAnsi" w:eastAsiaTheme="majorEastAsia" w:hAnsiTheme="majorHAns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45BA9"/>
    <w:multiLevelType w:val="hybridMultilevel"/>
    <w:tmpl w:val="4C6AE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172263"/>
    <w:multiLevelType w:val="hybridMultilevel"/>
    <w:tmpl w:val="D968F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8104C"/>
    <w:multiLevelType w:val="hybridMultilevel"/>
    <w:tmpl w:val="E87E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82415"/>
    <w:multiLevelType w:val="hybridMultilevel"/>
    <w:tmpl w:val="CEAACC24"/>
    <w:lvl w:ilvl="0" w:tplc="8C725FB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B500D0"/>
    <w:multiLevelType w:val="hybridMultilevel"/>
    <w:tmpl w:val="AC805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7748CA"/>
    <w:multiLevelType w:val="hybridMultilevel"/>
    <w:tmpl w:val="22C43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D0B4F"/>
    <w:multiLevelType w:val="hybridMultilevel"/>
    <w:tmpl w:val="0BCAB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EE15E1"/>
    <w:multiLevelType w:val="hybridMultilevel"/>
    <w:tmpl w:val="AC16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2190"/>
    <w:multiLevelType w:val="hybridMultilevel"/>
    <w:tmpl w:val="A80E8A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032895"/>
    <w:multiLevelType w:val="hybridMultilevel"/>
    <w:tmpl w:val="4E5A6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75EA1"/>
    <w:multiLevelType w:val="hybridMultilevel"/>
    <w:tmpl w:val="131A0E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3E403C"/>
    <w:multiLevelType w:val="hybridMultilevel"/>
    <w:tmpl w:val="1220D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4A642B"/>
    <w:multiLevelType w:val="hybridMultilevel"/>
    <w:tmpl w:val="452AB6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16574C"/>
    <w:multiLevelType w:val="hybridMultilevel"/>
    <w:tmpl w:val="A6D23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702FCE"/>
    <w:multiLevelType w:val="hybridMultilevel"/>
    <w:tmpl w:val="659A4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EB079F"/>
    <w:multiLevelType w:val="hybridMultilevel"/>
    <w:tmpl w:val="FD0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1339AD"/>
    <w:multiLevelType w:val="hybridMultilevel"/>
    <w:tmpl w:val="AD344BC2"/>
    <w:lvl w:ilvl="0" w:tplc="8C725FB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614CF8"/>
    <w:multiLevelType w:val="hybridMultilevel"/>
    <w:tmpl w:val="B5FC2596"/>
    <w:lvl w:ilvl="0" w:tplc="C5361A30">
      <w:start w:val="6"/>
      <w:numFmt w:val="bullet"/>
      <w:lvlText w:val=""/>
      <w:lvlJc w:val="left"/>
      <w:pPr>
        <w:ind w:left="372" w:hanging="372"/>
      </w:pPr>
      <w:rPr>
        <w:rFonts w:ascii="Wingdings" w:eastAsiaTheme="majorEastAsia" w:hAnsi="Wingdings" w:cstheme="maj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931A5B"/>
    <w:multiLevelType w:val="hybridMultilevel"/>
    <w:tmpl w:val="85A22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E52A5C"/>
    <w:multiLevelType w:val="hybridMultilevel"/>
    <w:tmpl w:val="7556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F641EA"/>
    <w:multiLevelType w:val="hybridMultilevel"/>
    <w:tmpl w:val="E4369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4A362B"/>
    <w:multiLevelType w:val="hybridMultilevel"/>
    <w:tmpl w:val="7DACCCC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2A3A63"/>
    <w:multiLevelType w:val="hybridMultilevel"/>
    <w:tmpl w:val="4BCE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8F231F"/>
    <w:multiLevelType w:val="hybridMultilevel"/>
    <w:tmpl w:val="2FC061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77BD5"/>
    <w:multiLevelType w:val="hybridMultilevel"/>
    <w:tmpl w:val="E4CA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918BF"/>
    <w:multiLevelType w:val="hybridMultilevel"/>
    <w:tmpl w:val="298C3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4627A7"/>
    <w:multiLevelType w:val="hybridMultilevel"/>
    <w:tmpl w:val="F6FE3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4B6D6B"/>
    <w:multiLevelType w:val="hybridMultilevel"/>
    <w:tmpl w:val="F8B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0733A"/>
    <w:multiLevelType w:val="hybridMultilevel"/>
    <w:tmpl w:val="885A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21B38"/>
    <w:multiLevelType w:val="hybridMultilevel"/>
    <w:tmpl w:val="B71A1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2D60C4"/>
    <w:multiLevelType w:val="hybridMultilevel"/>
    <w:tmpl w:val="1FAC6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616D65"/>
    <w:multiLevelType w:val="hybridMultilevel"/>
    <w:tmpl w:val="A880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F14305"/>
    <w:multiLevelType w:val="hybridMultilevel"/>
    <w:tmpl w:val="D6B47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B123AE7"/>
    <w:multiLevelType w:val="hybridMultilevel"/>
    <w:tmpl w:val="D99CDFE0"/>
    <w:lvl w:ilvl="0" w:tplc="8C725FB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1820A8"/>
    <w:multiLevelType w:val="hybridMultilevel"/>
    <w:tmpl w:val="72663540"/>
    <w:lvl w:ilvl="0" w:tplc="5EC297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1"/>
  </w:num>
  <w:num w:numId="3">
    <w:abstractNumId w:val="36"/>
  </w:num>
  <w:num w:numId="4">
    <w:abstractNumId w:val="25"/>
  </w:num>
  <w:num w:numId="5">
    <w:abstractNumId w:val="14"/>
  </w:num>
  <w:num w:numId="6">
    <w:abstractNumId w:val="27"/>
  </w:num>
  <w:num w:numId="7">
    <w:abstractNumId w:val="46"/>
  </w:num>
  <w:num w:numId="8">
    <w:abstractNumId w:val="43"/>
  </w:num>
  <w:num w:numId="9">
    <w:abstractNumId w:val="38"/>
  </w:num>
  <w:num w:numId="10">
    <w:abstractNumId w:val="9"/>
  </w:num>
  <w:num w:numId="11">
    <w:abstractNumId w:val="10"/>
  </w:num>
  <w:num w:numId="12">
    <w:abstractNumId w:val="12"/>
  </w:num>
  <w:num w:numId="13">
    <w:abstractNumId w:val="48"/>
  </w:num>
  <w:num w:numId="14">
    <w:abstractNumId w:val="18"/>
  </w:num>
  <w:num w:numId="15">
    <w:abstractNumId w:val="32"/>
  </w:num>
  <w:num w:numId="16">
    <w:abstractNumId w:val="6"/>
  </w:num>
  <w:num w:numId="17">
    <w:abstractNumId w:val="49"/>
  </w:num>
  <w:num w:numId="18">
    <w:abstractNumId w:val="7"/>
  </w:num>
  <w:num w:numId="19">
    <w:abstractNumId w:val="1"/>
    <w:lvlOverride w:ilvl="0">
      <w:lvl w:ilvl="0">
        <w:start w:val="1"/>
        <w:numFmt w:val="decimal"/>
        <w:lvlText w:val="%1."/>
        <w:lvlJc w:val="left"/>
        <w:pPr>
          <w:tabs>
            <w:tab w:val="num" w:pos="360"/>
          </w:tabs>
          <w:ind w:left="720" w:hanging="360"/>
        </w:pPr>
        <w:rPr>
          <w:rFont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abstractNumId w:val="22"/>
  </w:num>
  <w:num w:numId="21">
    <w:abstractNumId w:val="31"/>
  </w:num>
  <w:num w:numId="22">
    <w:abstractNumId w:val="39"/>
  </w:num>
  <w:num w:numId="23">
    <w:abstractNumId w:val="17"/>
  </w:num>
  <w:num w:numId="24">
    <w:abstractNumId w:val="42"/>
  </w:num>
  <w:num w:numId="25">
    <w:abstractNumId w:val="11"/>
  </w:num>
  <w:num w:numId="26">
    <w:abstractNumId w:val="23"/>
  </w:num>
  <w:num w:numId="27">
    <w:abstractNumId w:val="34"/>
  </w:num>
  <w:num w:numId="28">
    <w:abstractNumId w:val="5"/>
  </w:num>
  <w:num w:numId="29">
    <w:abstractNumId w:val="41"/>
  </w:num>
  <w:num w:numId="30">
    <w:abstractNumId w:val="45"/>
  </w:num>
  <w:num w:numId="31">
    <w:abstractNumId w:val="28"/>
  </w:num>
  <w:num w:numId="32">
    <w:abstractNumId w:val="29"/>
  </w:num>
  <w:num w:numId="33">
    <w:abstractNumId w:val="2"/>
  </w:num>
  <w:num w:numId="34">
    <w:abstractNumId w:val="3"/>
  </w:num>
  <w:num w:numId="35">
    <w:abstractNumId w:val="20"/>
  </w:num>
  <w:num w:numId="36">
    <w:abstractNumId w:val="33"/>
  </w:num>
  <w:num w:numId="37">
    <w:abstractNumId w:val="16"/>
  </w:num>
  <w:num w:numId="38">
    <w:abstractNumId w:val="8"/>
  </w:num>
  <w:num w:numId="39">
    <w:abstractNumId w:val="37"/>
  </w:num>
  <w:num w:numId="40">
    <w:abstractNumId w:val="35"/>
  </w:num>
  <w:num w:numId="41">
    <w:abstractNumId w:val="44"/>
  </w:num>
  <w:num w:numId="42">
    <w:abstractNumId w:val="47"/>
  </w:num>
  <w:num w:numId="43">
    <w:abstractNumId w:val="26"/>
  </w:num>
  <w:num w:numId="44">
    <w:abstractNumId w:val="21"/>
  </w:num>
  <w:num w:numId="45">
    <w:abstractNumId w:val="24"/>
  </w:num>
  <w:num w:numId="46">
    <w:abstractNumId w:val="15"/>
  </w:num>
  <w:num w:numId="47">
    <w:abstractNumId w:val="4"/>
  </w:num>
  <w:num w:numId="48">
    <w:abstractNumId w:val="30"/>
  </w:num>
  <w:num w:numId="49">
    <w:abstractNumId w:val="13"/>
  </w:num>
  <w:num w:numId="50">
    <w:abstractNumId w:val="40"/>
  </w:num>
  <w:num w:numId="51">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38D"/>
    <w:rsid w:val="00010CB0"/>
    <w:rsid w:val="00012CBC"/>
    <w:rsid w:val="00032D0E"/>
    <w:rsid w:val="00034867"/>
    <w:rsid w:val="000369F2"/>
    <w:rsid w:val="00045D73"/>
    <w:rsid w:val="00055F61"/>
    <w:rsid w:val="0006083E"/>
    <w:rsid w:val="000631D6"/>
    <w:rsid w:val="0006559E"/>
    <w:rsid w:val="00071381"/>
    <w:rsid w:val="00072A73"/>
    <w:rsid w:val="000763D1"/>
    <w:rsid w:val="0008305B"/>
    <w:rsid w:val="00097954"/>
    <w:rsid w:val="000A578F"/>
    <w:rsid w:val="000C1852"/>
    <w:rsid w:val="000C610A"/>
    <w:rsid w:val="000D7F93"/>
    <w:rsid w:val="000E5555"/>
    <w:rsid w:val="000F52B1"/>
    <w:rsid w:val="000F6D9E"/>
    <w:rsid w:val="000F6F3F"/>
    <w:rsid w:val="001002A7"/>
    <w:rsid w:val="001035FB"/>
    <w:rsid w:val="0010426D"/>
    <w:rsid w:val="0011235C"/>
    <w:rsid w:val="00120DBD"/>
    <w:rsid w:val="00125699"/>
    <w:rsid w:val="0013176C"/>
    <w:rsid w:val="00132633"/>
    <w:rsid w:val="00136BDE"/>
    <w:rsid w:val="00142620"/>
    <w:rsid w:val="00156040"/>
    <w:rsid w:val="001579EC"/>
    <w:rsid w:val="001828C5"/>
    <w:rsid w:val="0018384B"/>
    <w:rsid w:val="00185FE6"/>
    <w:rsid w:val="0019665A"/>
    <w:rsid w:val="001A0629"/>
    <w:rsid w:val="001A08EA"/>
    <w:rsid w:val="001B231E"/>
    <w:rsid w:val="001B456E"/>
    <w:rsid w:val="001B4831"/>
    <w:rsid w:val="001B775A"/>
    <w:rsid w:val="001B7A07"/>
    <w:rsid w:val="001C1562"/>
    <w:rsid w:val="001C184C"/>
    <w:rsid w:val="001C3CA3"/>
    <w:rsid w:val="001D3195"/>
    <w:rsid w:val="001D3891"/>
    <w:rsid w:val="001D4599"/>
    <w:rsid w:val="001D5DF4"/>
    <w:rsid w:val="001D5F1D"/>
    <w:rsid w:val="001E373C"/>
    <w:rsid w:val="001E6F73"/>
    <w:rsid w:val="00200882"/>
    <w:rsid w:val="002036F5"/>
    <w:rsid w:val="00207C1B"/>
    <w:rsid w:val="00223994"/>
    <w:rsid w:val="0022525B"/>
    <w:rsid w:val="00226F4A"/>
    <w:rsid w:val="0022713A"/>
    <w:rsid w:val="00231869"/>
    <w:rsid w:val="002433FF"/>
    <w:rsid w:val="00244066"/>
    <w:rsid w:val="00261A3B"/>
    <w:rsid w:val="00283C09"/>
    <w:rsid w:val="0029035D"/>
    <w:rsid w:val="002917B3"/>
    <w:rsid w:val="002927A5"/>
    <w:rsid w:val="002B6BB5"/>
    <w:rsid w:val="002B6C53"/>
    <w:rsid w:val="002E0EB1"/>
    <w:rsid w:val="002F729E"/>
    <w:rsid w:val="0030330C"/>
    <w:rsid w:val="00332B69"/>
    <w:rsid w:val="0034544B"/>
    <w:rsid w:val="003530F7"/>
    <w:rsid w:val="00367A1B"/>
    <w:rsid w:val="003863AA"/>
    <w:rsid w:val="003A2EC3"/>
    <w:rsid w:val="003A3419"/>
    <w:rsid w:val="003B34F6"/>
    <w:rsid w:val="003C5DCA"/>
    <w:rsid w:val="003C737B"/>
    <w:rsid w:val="003D396F"/>
    <w:rsid w:val="003E11E4"/>
    <w:rsid w:val="003E7FC8"/>
    <w:rsid w:val="003F07EE"/>
    <w:rsid w:val="003F44FA"/>
    <w:rsid w:val="003F63BA"/>
    <w:rsid w:val="00411138"/>
    <w:rsid w:val="00415073"/>
    <w:rsid w:val="00415A02"/>
    <w:rsid w:val="00421048"/>
    <w:rsid w:val="00427C86"/>
    <w:rsid w:val="00436C7D"/>
    <w:rsid w:val="00437A7E"/>
    <w:rsid w:val="00441038"/>
    <w:rsid w:val="004436E6"/>
    <w:rsid w:val="004437EF"/>
    <w:rsid w:val="00452ABB"/>
    <w:rsid w:val="00471CB5"/>
    <w:rsid w:val="00474B29"/>
    <w:rsid w:val="004814A8"/>
    <w:rsid w:val="00492C7E"/>
    <w:rsid w:val="00494FDB"/>
    <w:rsid w:val="004A0508"/>
    <w:rsid w:val="004A0835"/>
    <w:rsid w:val="004A65C1"/>
    <w:rsid w:val="004C659C"/>
    <w:rsid w:val="004C6643"/>
    <w:rsid w:val="004C66E1"/>
    <w:rsid w:val="004E62FC"/>
    <w:rsid w:val="004F7F37"/>
    <w:rsid w:val="00514C34"/>
    <w:rsid w:val="005154FA"/>
    <w:rsid w:val="00520F92"/>
    <w:rsid w:val="00520FB0"/>
    <w:rsid w:val="005300A3"/>
    <w:rsid w:val="005327B3"/>
    <w:rsid w:val="00542563"/>
    <w:rsid w:val="0055468B"/>
    <w:rsid w:val="00557EE3"/>
    <w:rsid w:val="0056514F"/>
    <w:rsid w:val="00567DDB"/>
    <w:rsid w:val="00570C03"/>
    <w:rsid w:val="00586CCD"/>
    <w:rsid w:val="0059534B"/>
    <w:rsid w:val="005964E1"/>
    <w:rsid w:val="005A11C1"/>
    <w:rsid w:val="005A3B8D"/>
    <w:rsid w:val="005A774A"/>
    <w:rsid w:val="005B2A3C"/>
    <w:rsid w:val="005B79ED"/>
    <w:rsid w:val="005C5E44"/>
    <w:rsid w:val="005D279B"/>
    <w:rsid w:val="005D320C"/>
    <w:rsid w:val="005D791F"/>
    <w:rsid w:val="005E08D1"/>
    <w:rsid w:val="005E53EC"/>
    <w:rsid w:val="005E5EEB"/>
    <w:rsid w:val="005F7757"/>
    <w:rsid w:val="0060122C"/>
    <w:rsid w:val="00605877"/>
    <w:rsid w:val="00607294"/>
    <w:rsid w:val="006130A7"/>
    <w:rsid w:val="00613513"/>
    <w:rsid w:val="00620CAB"/>
    <w:rsid w:val="00634DC3"/>
    <w:rsid w:val="00642532"/>
    <w:rsid w:val="00646430"/>
    <w:rsid w:val="00647316"/>
    <w:rsid w:val="00650C81"/>
    <w:rsid w:val="00654659"/>
    <w:rsid w:val="00660911"/>
    <w:rsid w:val="0066228D"/>
    <w:rsid w:val="006636BC"/>
    <w:rsid w:val="0067182E"/>
    <w:rsid w:val="0067377A"/>
    <w:rsid w:val="00680520"/>
    <w:rsid w:val="00687FD5"/>
    <w:rsid w:val="00695C31"/>
    <w:rsid w:val="006978F8"/>
    <w:rsid w:val="006A419C"/>
    <w:rsid w:val="006A688B"/>
    <w:rsid w:val="006B1011"/>
    <w:rsid w:val="006B14E0"/>
    <w:rsid w:val="006D079E"/>
    <w:rsid w:val="006E3CFB"/>
    <w:rsid w:val="006E49C5"/>
    <w:rsid w:val="006E4B5D"/>
    <w:rsid w:val="006F1624"/>
    <w:rsid w:val="007066A8"/>
    <w:rsid w:val="007338D5"/>
    <w:rsid w:val="00742FB0"/>
    <w:rsid w:val="00746064"/>
    <w:rsid w:val="00752EC5"/>
    <w:rsid w:val="0075791D"/>
    <w:rsid w:val="0076117D"/>
    <w:rsid w:val="00762C9B"/>
    <w:rsid w:val="0076462B"/>
    <w:rsid w:val="00767ADA"/>
    <w:rsid w:val="0077690A"/>
    <w:rsid w:val="00782F65"/>
    <w:rsid w:val="00786102"/>
    <w:rsid w:val="00793811"/>
    <w:rsid w:val="007A3C7A"/>
    <w:rsid w:val="007B7925"/>
    <w:rsid w:val="007D15CB"/>
    <w:rsid w:val="007E0920"/>
    <w:rsid w:val="007F2D3D"/>
    <w:rsid w:val="00805442"/>
    <w:rsid w:val="00813AF7"/>
    <w:rsid w:val="00813FB0"/>
    <w:rsid w:val="00816573"/>
    <w:rsid w:val="00830E32"/>
    <w:rsid w:val="00844E7E"/>
    <w:rsid w:val="00852C83"/>
    <w:rsid w:val="0086122B"/>
    <w:rsid w:val="0086304A"/>
    <w:rsid w:val="008729CD"/>
    <w:rsid w:val="0087465A"/>
    <w:rsid w:val="00882D70"/>
    <w:rsid w:val="00884C39"/>
    <w:rsid w:val="00887CA0"/>
    <w:rsid w:val="008906DD"/>
    <w:rsid w:val="008940DF"/>
    <w:rsid w:val="008A1203"/>
    <w:rsid w:val="008A211D"/>
    <w:rsid w:val="008B5020"/>
    <w:rsid w:val="008C2DB9"/>
    <w:rsid w:val="008C6F52"/>
    <w:rsid w:val="008D2925"/>
    <w:rsid w:val="008D346C"/>
    <w:rsid w:val="008E0988"/>
    <w:rsid w:val="008E5541"/>
    <w:rsid w:val="008E69AB"/>
    <w:rsid w:val="008F57F8"/>
    <w:rsid w:val="008F7E9A"/>
    <w:rsid w:val="00905547"/>
    <w:rsid w:val="0091046B"/>
    <w:rsid w:val="00911122"/>
    <w:rsid w:val="00911662"/>
    <w:rsid w:val="009135C7"/>
    <w:rsid w:val="0091653F"/>
    <w:rsid w:val="009174CD"/>
    <w:rsid w:val="009229C6"/>
    <w:rsid w:val="00924735"/>
    <w:rsid w:val="0093438D"/>
    <w:rsid w:val="00934FBF"/>
    <w:rsid w:val="00935E9B"/>
    <w:rsid w:val="00936240"/>
    <w:rsid w:val="00940DD0"/>
    <w:rsid w:val="009441BD"/>
    <w:rsid w:val="009454DC"/>
    <w:rsid w:val="00950ED9"/>
    <w:rsid w:val="00957006"/>
    <w:rsid w:val="00961413"/>
    <w:rsid w:val="00962190"/>
    <w:rsid w:val="00970D18"/>
    <w:rsid w:val="00977E21"/>
    <w:rsid w:val="009840C3"/>
    <w:rsid w:val="0099015F"/>
    <w:rsid w:val="00991F93"/>
    <w:rsid w:val="009949BB"/>
    <w:rsid w:val="00996613"/>
    <w:rsid w:val="00997179"/>
    <w:rsid w:val="009B50C6"/>
    <w:rsid w:val="009B71CE"/>
    <w:rsid w:val="009D1C66"/>
    <w:rsid w:val="009D3056"/>
    <w:rsid w:val="009D5F28"/>
    <w:rsid w:val="009E4CF7"/>
    <w:rsid w:val="009F277A"/>
    <w:rsid w:val="00A05CB4"/>
    <w:rsid w:val="00A07A13"/>
    <w:rsid w:val="00A10720"/>
    <w:rsid w:val="00A14533"/>
    <w:rsid w:val="00A1799C"/>
    <w:rsid w:val="00A400F0"/>
    <w:rsid w:val="00A435F0"/>
    <w:rsid w:val="00A5514E"/>
    <w:rsid w:val="00A706B3"/>
    <w:rsid w:val="00A727B3"/>
    <w:rsid w:val="00A74BBB"/>
    <w:rsid w:val="00A96C5A"/>
    <w:rsid w:val="00AA03B7"/>
    <w:rsid w:val="00AA2A68"/>
    <w:rsid w:val="00AA4015"/>
    <w:rsid w:val="00AC0D15"/>
    <w:rsid w:val="00AC2D08"/>
    <w:rsid w:val="00AC7A61"/>
    <w:rsid w:val="00AD0823"/>
    <w:rsid w:val="00AD0D1A"/>
    <w:rsid w:val="00AD6798"/>
    <w:rsid w:val="00AE2C85"/>
    <w:rsid w:val="00B0346F"/>
    <w:rsid w:val="00B10530"/>
    <w:rsid w:val="00B1115F"/>
    <w:rsid w:val="00B1656F"/>
    <w:rsid w:val="00B25F8F"/>
    <w:rsid w:val="00B3095B"/>
    <w:rsid w:val="00B3141C"/>
    <w:rsid w:val="00B525A5"/>
    <w:rsid w:val="00B70CA1"/>
    <w:rsid w:val="00B74DC0"/>
    <w:rsid w:val="00B74F62"/>
    <w:rsid w:val="00B90DCB"/>
    <w:rsid w:val="00B9247D"/>
    <w:rsid w:val="00B930D4"/>
    <w:rsid w:val="00B9502F"/>
    <w:rsid w:val="00BA0F57"/>
    <w:rsid w:val="00BA2490"/>
    <w:rsid w:val="00BA3091"/>
    <w:rsid w:val="00BB2647"/>
    <w:rsid w:val="00BD3050"/>
    <w:rsid w:val="00BD3753"/>
    <w:rsid w:val="00BD5A5F"/>
    <w:rsid w:val="00BD5C24"/>
    <w:rsid w:val="00BE0DB8"/>
    <w:rsid w:val="00BE656C"/>
    <w:rsid w:val="00BE672F"/>
    <w:rsid w:val="00BF10E5"/>
    <w:rsid w:val="00BF3E27"/>
    <w:rsid w:val="00BF6184"/>
    <w:rsid w:val="00BF6624"/>
    <w:rsid w:val="00C00CF7"/>
    <w:rsid w:val="00C034A7"/>
    <w:rsid w:val="00C05500"/>
    <w:rsid w:val="00C069D4"/>
    <w:rsid w:val="00C06DB5"/>
    <w:rsid w:val="00C11A14"/>
    <w:rsid w:val="00C277B4"/>
    <w:rsid w:val="00C31DDA"/>
    <w:rsid w:val="00C3540D"/>
    <w:rsid w:val="00C3712F"/>
    <w:rsid w:val="00C45779"/>
    <w:rsid w:val="00C60413"/>
    <w:rsid w:val="00C61DCB"/>
    <w:rsid w:val="00C722AE"/>
    <w:rsid w:val="00C74F11"/>
    <w:rsid w:val="00C81BA7"/>
    <w:rsid w:val="00C83E0F"/>
    <w:rsid w:val="00C86BF1"/>
    <w:rsid w:val="00C93197"/>
    <w:rsid w:val="00C96AD7"/>
    <w:rsid w:val="00CA3479"/>
    <w:rsid w:val="00CA58BA"/>
    <w:rsid w:val="00CC5AB8"/>
    <w:rsid w:val="00CD1D69"/>
    <w:rsid w:val="00CD205C"/>
    <w:rsid w:val="00CD7EE2"/>
    <w:rsid w:val="00CE69FE"/>
    <w:rsid w:val="00CF0038"/>
    <w:rsid w:val="00CF04AC"/>
    <w:rsid w:val="00CF3281"/>
    <w:rsid w:val="00D0058A"/>
    <w:rsid w:val="00D0285C"/>
    <w:rsid w:val="00D15A49"/>
    <w:rsid w:val="00D2477C"/>
    <w:rsid w:val="00D4255F"/>
    <w:rsid w:val="00D441F2"/>
    <w:rsid w:val="00D444F9"/>
    <w:rsid w:val="00D47FF1"/>
    <w:rsid w:val="00D50611"/>
    <w:rsid w:val="00D52684"/>
    <w:rsid w:val="00D53498"/>
    <w:rsid w:val="00D548EC"/>
    <w:rsid w:val="00D55C88"/>
    <w:rsid w:val="00D84527"/>
    <w:rsid w:val="00D90580"/>
    <w:rsid w:val="00D91FB2"/>
    <w:rsid w:val="00DA60CB"/>
    <w:rsid w:val="00DA60ED"/>
    <w:rsid w:val="00DB3DBD"/>
    <w:rsid w:val="00DC4F71"/>
    <w:rsid w:val="00DD78B1"/>
    <w:rsid w:val="00DD793C"/>
    <w:rsid w:val="00DF6943"/>
    <w:rsid w:val="00E021DD"/>
    <w:rsid w:val="00E04296"/>
    <w:rsid w:val="00E127DD"/>
    <w:rsid w:val="00E15AD7"/>
    <w:rsid w:val="00E22A0A"/>
    <w:rsid w:val="00E25DAC"/>
    <w:rsid w:val="00E33889"/>
    <w:rsid w:val="00E35C16"/>
    <w:rsid w:val="00E434FD"/>
    <w:rsid w:val="00E504BD"/>
    <w:rsid w:val="00E563F6"/>
    <w:rsid w:val="00E57727"/>
    <w:rsid w:val="00E6044D"/>
    <w:rsid w:val="00E6066B"/>
    <w:rsid w:val="00E61B91"/>
    <w:rsid w:val="00E62D14"/>
    <w:rsid w:val="00E66284"/>
    <w:rsid w:val="00E853DC"/>
    <w:rsid w:val="00E854DA"/>
    <w:rsid w:val="00E85D2F"/>
    <w:rsid w:val="00E9542A"/>
    <w:rsid w:val="00E956BC"/>
    <w:rsid w:val="00E96D8E"/>
    <w:rsid w:val="00EA069F"/>
    <w:rsid w:val="00EA1567"/>
    <w:rsid w:val="00EA78EB"/>
    <w:rsid w:val="00EC2B9E"/>
    <w:rsid w:val="00EC6777"/>
    <w:rsid w:val="00ED38EF"/>
    <w:rsid w:val="00ED5EF3"/>
    <w:rsid w:val="00EF319F"/>
    <w:rsid w:val="00EF403E"/>
    <w:rsid w:val="00F015A4"/>
    <w:rsid w:val="00F02542"/>
    <w:rsid w:val="00F03B9D"/>
    <w:rsid w:val="00F044DA"/>
    <w:rsid w:val="00F11EA2"/>
    <w:rsid w:val="00F255F9"/>
    <w:rsid w:val="00F27CA5"/>
    <w:rsid w:val="00F53DC1"/>
    <w:rsid w:val="00F625F3"/>
    <w:rsid w:val="00F82CE2"/>
    <w:rsid w:val="00F87F91"/>
    <w:rsid w:val="00FB3D20"/>
    <w:rsid w:val="00FC5228"/>
    <w:rsid w:val="00FC5C6D"/>
    <w:rsid w:val="00FC709D"/>
    <w:rsid w:val="00FD087B"/>
    <w:rsid w:val="00FD685F"/>
    <w:rsid w:val="00FD6AE4"/>
    <w:rsid w:val="00FF66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CED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unhideWhenUsed="1"/>
    <w:lsdException w:name="TOC Heading" w:semiHidden="1" w:uiPriority="39" w:unhideWhenUsed="1" w:qFormat="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D1"/>
    <w:rPr>
      <w:sz w:val="24"/>
    </w:rPr>
  </w:style>
  <w:style w:type="paragraph" w:styleId="Heading1">
    <w:name w:val="heading 1"/>
    <w:basedOn w:val="Normal"/>
    <w:next w:val="Normal"/>
    <w:link w:val="Heading1Char"/>
    <w:autoRedefine/>
    <w:uiPriority w:val="9"/>
    <w:qFormat/>
    <w:rsid w:val="0018384B"/>
    <w:pPr>
      <w:pBdr>
        <w:bottom w:val="thinThickSmallGap" w:sz="12" w:space="1" w:color="1E5E9F" w:themeColor="accent2" w:themeShade="BF"/>
      </w:pBdr>
      <w:spacing w:after="120" w:line="240" w:lineRule="auto"/>
      <w:jc w:val="center"/>
      <w:outlineLvl w:val="0"/>
    </w:pPr>
    <w:rPr>
      <w:caps/>
      <w:color w:val="143F6A" w:themeColor="accent2" w:themeShade="80"/>
      <w:spacing w:val="20"/>
      <w:sz w:val="28"/>
      <w:szCs w:val="28"/>
    </w:rPr>
  </w:style>
  <w:style w:type="paragraph" w:styleId="Heading2">
    <w:name w:val="heading 2"/>
    <w:basedOn w:val="Normal"/>
    <w:next w:val="Normal"/>
    <w:link w:val="Heading2Char"/>
    <w:autoRedefine/>
    <w:uiPriority w:val="9"/>
    <w:unhideWhenUsed/>
    <w:qFormat/>
    <w:rsid w:val="0006083E"/>
    <w:pPr>
      <w:pBdr>
        <w:bottom w:val="single" w:sz="4" w:space="1" w:color="143E69" w:themeColor="accent2" w:themeShade="7F"/>
      </w:pBdr>
      <w:spacing w:before="400"/>
      <w:jc w:val="both"/>
      <w:outlineLvl w:val="1"/>
    </w:pPr>
    <w:rPr>
      <w:rFonts w:asciiTheme="minorHAnsi" w:hAnsiTheme="minorHAnsi"/>
      <w:bCs/>
      <w:i/>
      <w:color w:val="143F6A" w:themeColor="accent2" w:themeShade="80"/>
      <w:spacing w:val="14"/>
      <w:szCs w:val="24"/>
    </w:rPr>
  </w:style>
  <w:style w:type="paragraph" w:styleId="Heading3">
    <w:name w:val="heading 3"/>
    <w:basedOn w:val="Normal"/>
    <w:next w:val="Normal"/>
    <w:link w:val="Heading3Char"/>
    <w:autoRedefine/>
    <w:uiPriority w:val="9"/>
    <w:unhideWhenUsed/>
    <w:qFormat/>
    <w:rsid w:val="001D5F1D"/>
    <w:pPr>
      <w:pBdr>
        <w:top w:val="dotted" w:sz="4" w:space="1" w:color="143E69" w:themeColor="accent2" w:themeShade="7F"/>
        <w:bottom w:val="dotted" w:sz="4" w:space="0" w:color="143E69" w:themeColor="accent2" w:themeShade="7F"/>
      </w:pBdr>
      <w:spacing w:before="300"/>
      <w:jc w:val="center"/>
      <w:outlineLvl w:val="2"/>
    </w:pPr>
    <w:rPr>
      <w:i/>
      <w:color w:val="143E69" w:themeColor="accent2" w:themeShade="7F"/>
      <w:spacing w:val="15"/>
      <w:szCs w:val="24"/>
    </w:rPr>
  </w:style>
  <w:style w:type="paragraph" w:styleId="Heading4">
    <w:name w:val="heading 4"/>
    <w:basedOn w:val="Normal"/>
    <w:next w:val="Normal"/>
    <w:link w:val="Heading4Char"/>
    <w:uiPriority w:val="9"/>
    <w:unhideWhenUsed/>
    <w:qFormat/>
    <w:rsid w:val="00F255F9"/>
    <w:pPr>
      <w:pBdr>
        <w:bottom w:val="dotted" w:sz="4" w:space="1" w:color="1E5E9F" w:themeColor="accent2" w:themeShade="BF"/>
      </w:pBdr>
      <w:spacing w:after="120"/>
      <w:jc w:val="center"/>
      <w:outlineLvl w:val="3"/>
    </w:pPr>
    <w:rPr>
      <w:caps/>
      <w:color w:val="143E69" w:themeColor="accent2" w:themeShade="7F"/>
      <w:spacing w:val="10"/>
    </w:rPr>
  </w:style>
  <w:style w:type="paragraph" w:styleId="Heading5">
    <w:name w:val="heading 5"/>
    <w:basedOn w:val="Normal"/>
    <w:next w:val="Normal"/>
    <w:link w:val="Heading5Char"/>
    <w:uiPriority w:val="9"/>
    <w:unhideWhenUsed/>
    <w:qFormat/>
    <w:rsid w:val="00F255F9"/>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unhideWhenUsed/>
    <w:qFormat/>
    <w:rsid w:val="00F255F9"/>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unhideWhenUsed/>
    <w:qFormat/>
    <w:rsid w:val="00F255F9"/>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unhideWhenUsed/>
    <w:qFormat/>
    <w:rsid w:val="00F255F9"/>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F255F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55F9"/>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paragraph" w:styleId="Subtitle">
    <w:name w:val="Subtitle"/>
    <w:basedOn w:val="Normal"/>
    <w:next w:val="Normal"/>
    <w:link w:val="SubtitleChar"/>
    <w:autoRedefine/>
    <w:uiPriority w:val="11"/>
    <w:qFormat/>
    <w:rsid w:val="0076117D"/>
    <w:pPr>
      <w:spacing w:after="120" w:line="240" w:lineRule="auto"/>
    </w:pPr>
    <w:rPr>
      <w:spacing w:val="20"/>
      <w:szCs w:val="18"/>
    </w:rPr>
  </w:style>
  <w:style w:type="paragraph" w:styleId="BodyText">
    <w:name w:val="Body Text"/>
    <w:basedOn w:val="Normal"/>
    <w:rPr>
      <w:rFonts w:ascii="Palatino" w:hAnsi="Palatino"/>
      <w:color w:val="000000"/>
      <w:sz w:val="28"/>
    </w:rPr>
  </w:style>
  <w:style w:type="paragraph" w:styleId="BlockText">
    <w:name w:val="Block Text"/>
    <w:basedOn w:val="Normal"/>
    <w:pPr>
      <w:ind w:left="432" w:right="432"/>
    </w:pPr>
    <w:rPr>
      <w:rFonts w:ascii="Palatino" w:eastAsia="Times New Roman" w:hAnsi="Palatino"/>
      <w:color w:val="000000"/>
    </w:r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rPr>
      <w:rFonts w:ascii="Palatino" w:eastAsia="Times New Roman" w:hAnsi="Palatino"/>
    </w:rPr>
  </w:style>
  <w:style w:type="paragraph" w:styleId="BodyTextIndent">
    <w:name w:val="Body Text Indent"/>
    <w:basedOn w:val="Normal"/>
    <w:rPr>
      <w:rFonts w:ascii="Palatino" w:eastAsia="Times New Roman" w:hAnsi="Palatino"/>
      <w:sz w:val="32"/>
    </w:rPr>
  </w:style>
  <w:style w:type="paragraph" w:styleId="BodyText2">
    <w:name w:val="Body Text 2"/>
    <w:basedOn w:val="Normal"/>
    <w:pPr>
      <w:jc w:val="center"/>
    </w:pPr>
    <w:rPr>
      <w:b/>
      <w:sz w:val="32"/>
    </w:rPr>
  </w:style>
  <w:style w:type="character" w:styleId="PageNumber">
    <w:name w:val="page number"/>
    <w:basedOn w:val="DefaultParagraphFont"/>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Palatino" w:hAnsi="Palatino"/>
      <w:b/>
    </w:rPr>
  </w:style>
  <w:style w:type="paragraph" w:styleId="Caption">
    <w:name w:val="caption"/>
    <w:basedOn w:val="Normal"/>
    <w:next w:val="Normal"/>
    <w:uiPriority w:val="35"/>
    <w:unhideWhenUsed/>
    <w:qFormat/>
    <w:rsid w:val="00F255F9"/>
    <w:rPr>
      <w:caps/>
      <w:spacing w:val="10"/>
      <w:sz w:val="18"/>
      <w:szCs w:val="18"/>
    </w:rPr>
  </w:style>
  <w:style w:type="character" w:styleId="FollowedHyperlink">
    <w:name w:val="FollowedHyperlink"/>
    <w:rPr>
      <w:color w:val="800080"/>
      <w:u w:val="single"/>
    </w:rPr>
  </w:style>
  <w:style w:type="paragraph" w:styleId="BodyTextIndent2">
    <w:name w:val="Body Text Indent 2"/>
    <w:basedOn w:val="Normal"/>
    <w:pPr>
      <w:tabs>
        <w:tab w:val="left" w:pos="280"/>
        <w:tab w:val="left" w:pos="580"/>
        <w:tab w:val="left" w:pos="1140"/>
        <w:tab w:val="left" w:pos="1420"/>
        <w:tab w:val="left" w:pos="1840"/>
        <w:tab w:val="left" w:pos="2600"/>
        <w:tab w:val="left" w:pos="4760"/>
        <w:tab w:val="left" w:pos="5280"/>
        <w:tab w:val="left" w:pos="5640"/>
        <w:tab w:val="left" w:pos="6020"/>
        <w:tab w:val="left" w:pos="6600"/>
      </w:tabs>
      <w:ind w:left="280" w:hanging="280"/>
    </w:pPr>
    <w:rPr>
      <w:rFonts w:ascii="Palatino" w:hAnsi="Palatino"/>
      <w:i/>
    </w:rPr>
  </w:style>
  <w:style w:type="paragraph" w:styleId="PlainText">
    <w:name w:val="Plain Text"/>
    <w:basedOn w:val="Normal"/>
    <w:pPr>
      <w:widowControl w:val="0"/>
    </w:pPr>
    <w:rPr>
      <w:rFonts w:ascii="Courier New" w:eastAsia="Times New Roman" w:hAnsi="Courier New"/>
      <w:sz w:val="20"/>
    </w:rPr>
  </w:style>
  <w:style w:type="paragraph" w:styleId="Header">
    <w:name w:val="header"/>
    <w:basedOn w:val="Normal"/>
    <w:pPr>
      <w:widowControl w:val="0"/>
      <w:tabs>
        <w:tab w:val="center" w:pos="4320"/>
        <w:tab w:val="right" w:pos="8640"/>
      </w:tabs>
    </w:pPr>
    <w:rPr>
      <w:rFonts w:ascii="Palatino" w:eastAsia="Times New Roman" w:hAnsi="Palatino"/>
      <w:sz w:val="28"/>
    </w:rPr>
  </w:style>
  <w:style w:type="paragraph" w:styleId="NormalWeb">
    <w:name w:val="Normal (Web)"/>
    <w:basedOn w:val="Normal"/>
    <w:uiPriority w:val="99"/>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C834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255F9"/>
    <w:rPr>
      <w:b/>
      <w:bCs/>
      <w:color w:val="1E5E9F" w:themeColor="accent2" w:themeShade="BF"/>
      <w:spacing w:val="5"/>
    </w:rPr>
  </w:style>
  <w:style w:type="character" w:styleId="CommentReference">
    <w:name w:val="annotation reference"/>
    <w:uiPriority w:val="99"/>
    <w:semiHidden/>
    <w:unhideWhenUsed/>
    <w:rsid w:val="00F044DA"/>
    <w:rPr>
      <w:sz w:val="16"/>
      <w:szCs w:val="16"/>
    </w:rPr>
  </w:style>
  <w:style w:type="paragraph" w:styleId="CommentText">
    <w:name w:val="annotation text"/>
    <w:basedOn w:val="Normal"/>
    <w:link w:val="CommentTextChar"/>
    <w:uiPriority w:val="99"/>
    <w:semiHidden/>
    <w:unhideWhenUsed/>
    <w:rsid w:val="00F044DA"/>
    <w:rPr>
      <w:sz w:val="20"/>
    </w:rPr>
  </w:style>
  <w:style w:type="character" w:customStyle="1" w:styleId="CommentTextChar">
    <w:name w:val="Comment Text Char"/>
    <w:basedOn w:val="DefaultParagraphFont"/>
    <w:link w:val="CommentText"/>
    <w:uiPriority w:val="99"/>
    <w:semiHidden/>
    <w:rsid w:val="00F044DA"/>
  </w:style>
  <w:style w:type="paragraph" w:styleId="CommentSubject">
    <w:name w:val="annotation subject"/>
    <w:basedOn w:val="CommentText"/>
    <w:next w:val="CommentText"/>
    <w:link w:val="CommentSubjectChar"/>
    <w:uiPriority w:val="99"/>
    <w:semiHidden/>
    <w:unhideWhenUsed/>
    <w:rsid w:val="00F044DA"/>
    <w:rPr>
      <w:b/>
      <w:bCs/>
    </w:rPr>
  </w:style>
  <w:style w:type="character" w:customStyle="1" w:styleId="CommentSubjectChar">
    <w:name w:val="Comment Subject Char"/>
    <w:link w:val="CommentSubject"/>
    <w:uiPriority w:val="99"/>
    <w:semiHidden/>
    <w:rsid w:val="00F044DA"/>
    <w:rPr>
      <w:b/>
      <w:bCs/>
    </w:rPr>
  </w:style>
  <w:style w:type="paragraph" w:styleId="BalloonText">
    <w:name w:val="Balloon Text"/>
    <w:basedOn w:val="Normal"/>
    <w:link w:val="BalloonTextChar"/>
    <w:uiPriority w:val="99"/>
    <w:semiHidden/>
    <w:unhideWhenUsed/>
    <w:rsid w:val="00F044DA"/>
    <w:rPr>
      <w:rFonts w:ascii="Tahoma" w:hAnsi="Tahoma" w:cs="Tahoma"/>
      <w:sz w:val="16"/>
      <w:szCs w:val="16"/>
    </w:rPr>
  </w:style>
  <w:style w:type="character" w:customStyle="1" w:styleId="BalloonTextChar">
    <w:name w:val="Balloon Text Char"/>
    <w:link w:val="BalloonText"/>
    <w:uiPriority w:val="99"/>
    <w:semiHidden/>
    <w:rsid w:val="00F044DA"/>
    <w:rPr>
      <w:rFonts w:ascii="Tahoma" w:hAnsi="Tahoma" w:cs="Tahoma"/>
      <w:sz w:val="16"/>
      <w:szCs w:val="16"/>
    </w:rPr>
  </w:style>
  <w:style w:type="paragraph" w:styleId="Revision">
    <w:name w:val="Revision"/>
    <w:hidden/>
    <w:uiPriority w:val="71"/>
    <w:rsid w:val="00F044DA"/>
    <w:pPr>
      <w:spacing w:line="276" w:lineRule="auto"/>
    </w:pPr>
    <w:rPr>
      <w:sz w:val="24"/>
    </w:rPr>
  </w:style>
  <w:style w:type="character" w:customStyle="1" w:styleId="Heading1Char">
    <w:name w:val="Heading 1 Char"/>
    <w:basedOn w:val="DefaultParagraphFont"/>
    <w:link w:val="Heading1"/>
    <w:uiPriority w:val="9"/>
    <w:rsid w:val="0018384B"/>
    <w:rPr>
      <w:caps/>
      <w:color w:val="143F6A" w:themeColor="accent2" w:themeShade="80"/>
      <w:spacing w:val="20"/>
      <w:sz w:val="28"/>
      <w:szCs w:val="28"/>
    </w:rPr>
  </w:style>
  <w:style w:type="character" w:customStyle="1" w:styleId="Heading2Char">
    <w:name w:val="Heading 2 Char"/>
    <w:basedOn w:val="DefaultParagraphFont"/>
    <w:link w:val="Heading2"/>
    <w:uiPriority w:val="9"/>
    <w:rsid w:val="0006083E"/>
    <w:rPr>
      <w:rFonts w:asciiTheme="minorHAnsi" w:hAnsiTheme="minorHAnsi"/>
      <w:bCs/>
      <w:i/>
      <w:color w:val="143F6A" w:themeColor="accent2" w:themeShade="80"/>
      <w:spacing w:val="14"/>
      <w:sz w:val="24"/>
      <w:szCs w:val="24"/>
    </w:rPr>
  </w:style>
  <w:style w:type="character" w:customStyle="1" w:styleId="Heading3Char">
    <w:name w:val="Heading 3 Char"/>
    <w:basedOn w:val="DefaultParagraphFont"/>
    <w:link w:val="Heading3"/>
    <w:uiPriority w:val="9"/>
    <w:rsid w:val="001D5F1D"/>
    <w:rPr>
      <w:i/>
      <w:color w:val="143E69" w:themeColor="accent2" w:themeShade="7F"/>
      <w:spacing w:val="15"/>
      <w:sz w:val="24"/>
      <w:szCs w:val="24"/>
    </w:rPr>
  </w:style>
  <w:style w:type="character" w:customStyle="1" w:styleId="Heading4Char">
    <w:name w:val="Heading 4 Char"/>
    <w:basedOn w:val="DefaultParagraphFont"/>
    <w:link w:val="Heading4"/>
    <w:uiPriority w:val="9"/>
    <w:rsid w:val="00F255F9"/>
    <w:rPr>
      <w:caps/>
      <w:color w:val="143E69" w:themeColor="accent2" w:themeShade="7F"/>
      <w:spacing w:val="10"/>
    </w:rPr>
  </w:style>
  <w:style w:type="character" w:customStyle="1" w:styleId="Heading5Char">
    <w:name w:val="Heading 5 Char"/>
    <w:basedOn w:val="DefaultParagraphFont"/>
    <w:link w:val="Heading5"/>
    <w:uiPriority w:val="9"/>
    <w:rsid w:val="00F255F9"/>
    <w:rPr>
      <w:caps/>
      <w:color w:val="143E69" w:themeColor="accent2" w:themeShade="7F"/>
      <w:spacing w:val="10"/>
    </w:rPr>
  </w:style>
  <w:style w:type="character" w:customStyle="1" w:styleId="Heading6Char">
    <w:name w:val="Heading 6 Char"/>
    <w:basedOn w:val="DefaultParagraphFont"/>
    <w:link w:val="Heading6"/>
    <w:uiPriority w:val="9"/>
    <w:rsid w:val="00F255F9"/>
    <w:rPr>
      <w:caps/>
      <w:color w:val="1E5E9F" w:themeColor="accent2" w:themeShade="BF"/>
      <w:spacing w:val="10"/>
    </w:rPr>
  </w:style>
  <w:style w:type="character" w:customStyle="1" w:styleId="Heading7Char">
    <w:name w:val="Heading 7 Char"/>
    <w:basedOn w:val="DefaultParagraphFont"/>
    <w:link w:val="Heading7"/>
    <w:uiPriority w:val="9"/>
    <w:rsid w:val="00F255F9"/>
    <w:rPr>
      <w:i/>
      <w:iCs/>
      <w:caps/>
      <w:color w:val="1E5E9F" w:themeColor="accent2" w:themeShade="BF"/>
      <w:spacing w:val="10"/>
    </w:rPr>
  </w:style>
  <w:style w:type="character" w:customStyle="1" w:styleId="Heading8Char">
    <w:name w:val="Heading 8 Char"/>
    <w:basedOn w:val="DefaultParagraphFont"/>
    <w:link w:val="Heading8"/>
    <w:uiPriority w:val="9"/>
    <w:rsid w:val="00F255F9"/>
    <w:rPr>
      <w:caps/>
      <w:spacing w:val="10"/>
      <w:sz w:val="20"/>
      <w:szCs w:val="20"/>
    </w:rPr>
  </w:style>
  <w:style w:type="character" w:customStyle="1" w:styleId="Heading9Char">
    <w:name w:val="Heading 9 Char"/>
    <w:basedOn w:val="DefaultParagraphFont"/>
    <w:link w:val="Heading9"/>
    <w:uiPriority w:val="9"/>
    <w:rsid w:val="00F255F9"/>
    <w:rPr>
      <w:i/>
      <w:iCs/>
      <w:caps/>
      <w:spacing w:val="10"/>
      <w:sz w:val="20"/>
      <w:szCs w:val="20"/>
    </w:rPr>
  </w:style>
  <w:style w:type="character" w:customStyle="1" w:styleId="TitleChar">
    <w:name w:val="Title Char"/>
    <w:basedOn w:val="DefaultParagraphFont"/>
    <w:link w:val="Title"/>
    <w:uiPriority w:val="10"/>
    <w:rsid w:val="00F255F9"/>
    <w:rPr>
      <w:caps/>
      <w:color w:val="143F6A" w:themeColor="accent2" w:themeShade="80"/>
      <w:spacing w:val="50"/>
      <w:sz w:val="44"/>
      <w:szCs w:val="44"/>
    </w:rPr>
  </w:style>
  <w:style w:type="character" w:customStyle="1" w:styleId="SubtitleChar">
    <w:name w:val="Subtitle Char"/>
    <w:basedOn w:val="DefaultParagraphFont"/>
    <w:link w:val="Subtitle"/>
    <w:uiPriority w:val="11"/>
    <w:rsid w:val="0076117D"/>
    <w:rPr>
      <w:spacing w:val="20"/>
      <w:sz w:val="24"/>
      <w:szCs w:val="18"/>
    </w:rPr>
  </w:style>
  <w:style w:type="character" w:styleId="Emphasis">
    <w:name w:val="Emphasis"/>
    <w:uiPriority w:val="20"/>
    <w:qFormat/>
    <w:rsid w:val="00F255F9"/>
    <w:rPr>
      <w:caps/>
      <w:spacing w:val="5"/>
      <w:sz w:val="20"/>
      <w:szCs w:val="20"/>
    </w:rPr>
  </w:style>
  <w:style w:type="paragraph" w:styleId="NoSpacing">
    <w:name w:val="No Spacing"/>
    <w:basedOn w:val="Normal"/>
    <w:link w:val="NoSpacingChar"/>
    <w:uiPriority w:val="1"/>
    <w:qFormat/>
    <w:rsid w:val="00F255F9"/>
    <w:pPr>
      <w:spacing w:after="0" w:line="240" w:lineRule="auto"/>
    </w:pPr>
  </w:style>
  <w:style w:type="character" w:customStyle="1" w:styleId="NoSpacingChar">
    <w:name w:val="No Spacing Char"/>
    <w:basedOn w:val="DefaultParagraphFont"/>
    <w:link w:val="NoSpacing"/>
    <w:uiPriority w:val="1"/>
    <w:rsid w:val="00F255F9"/>
  </w:style>
  <w:style w:type="paragraph" w:styleId="ListParagraph">
    <w:name w:val="List Paragraph"/>
    <w:basedOn w:val="Normal"/>
    <w:uiPriority w:val="34"/>
    <w:qFormat/>
    <w:rsid w:val="00F255F9"/>
    <w:pPr>
      <w:ind w:left="720"/>
      <w:contextualSpacing/>
    </w:pPr>
  </w:style>
  <w:style w:type="paragraph" w:styleId="Quote">
    <w:name w:val="Quote"/>
    <w:basedOn w:val="Normal"/>
    <w:next w:val="Normal"/>
    <w:link w:val="QuoteChar"/>
    <w:uiPriority w:val="29"/>
    <w:qFormat/>
    <w:rsid w:val="00F255F9"/>
    <w:rPr>
      <w:i/>
      <w:iCs/>
    </w:rPr>
  </w:style>
  <w:style w:type="character" w:customStyle="1" w:styleId="QuoteChar">
    <w:name w:val="Quote Char"/>
    <w:basedOn w:val="DefaultParagraphFont"/>
    <w:link w:val="Quote"/>
    <w:uiPriority w:val="29"/>
    <w:rsid w:val="00F255F9"/>
    <w:rPr>
      <w:i/>
      <w:iCs/>
    </w:rPr>
  </w:style>
  <w:style w:type="paragraph" w:styleId="IntenseQuote">
    <w:name w:val="Intense Quote"/>
    <w:basedOn w:val="Normal"/>
    <w:next w:val="Normal"/>
    <w:link w:val="IntenseQuoteChar"/>
    <w:uiPriority w:val="30"/>
    <w:qFormat/>
    <w:rsid w:val="00F255F9"/>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F255F9"/>
    <w:rPr>
      <w:caps/>
      <w:color w:val="143E69" w:themeColor="accent2" w:themeShade="7F"/>
      <w:spacing w:val="5"/>
      <w:sz w:val="20"/>
      <w:szCs w:val="20"/>
    </w:rPr>
  </w:style>
  <w:style w:type="character" w:styleId="SubtleEmphasis">
    <w:name w:val="Subtle Emphasis"/>
    <w:uiPriority w:val="19"/>
    <w:rsid w:val="00F255F9"/>
    <w:rPr>
      <w:i/>
      <w:iCs/>
    </w:rPr>
  </w:style>
  <w:style w:type="character" w:styleId="IntenseEmphasis">
    <w:name w:val="Intense Emphasis"/>
    <w:uiPriority w:val="21"/>
    <w:qFormat/>
    <w:rsid w:val="0059534B"/>
    <w:rPr>
      <w:spacing w:val="10"/>
    </w:rPr>
  </w:style>
  <w:style w:type="character" w:styleId="SubtleReference">
    <w:name w:val="Subtle Reference"/>
    <w:basedOn w:val="DefaultParagraphFont"/>
    <w:uiPriority w:val="31"/>
    <w:qFormat/>
    <w:rsid w:val="00F255F9"/>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F255F9"/>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F255F9"/>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F255F9"/>
    <w:pPr>
      <w:outlineLvl w:val="9"/>
    </w:pPr>
    <w:rPr>
      <w:lang w:bidi="en-US"/>
    </w:rPr>
  </w:style>
  <w:style w:type="paragraph" w:customStyle="1" w:styleId="PersonalName">
    <w:name w:val="Personal Name"/>
    <w:basedOn w:val="Title"/>
    <w:rsid w:val="00BA3091"/>
    <w:rPr>
      <w:rFonts w:ascii="Impact" w:eastAsia="Times New Roman" w:hAnsi="Impact" w:cs="Times New Roman"/>
      <w:b/>
      <w:caps w:val="0"/>
      <w:color w:val="000000"/>
      <w:sz w:val="28"/>
      <w:szCs w:val="28"/>
    </w:rPr>
  </w:style>
  <w:style w:type="paragraph" w:styleId="TOC1">
    <w:name w:val="toc 1"/>
    <w:basedOn w:val="Normal"/>
    <w:next w:val="Normal"/>
    <w:autoRedefine/>
    <w:uiPriority w:val="39"/>
    <w:unhideWhenUsed/>
    <w:rsid w:val="00034867"/>
    <w:pPr>
      <w:spacing w:before="120" w:after="0"/>
    </w:pPr>
    <w:rPr>
      <w:rFonts w:ascii="Calibri" w:hAnsi="Calibri" w:cs="Calibri"/>
      <w:b/>
      <w:bCs/>
      <w:i/>
      <w:iCs/>
      <w:szCs w:val="24"/>
    </w:rPr>
  </w:style>
  <w:style w:type="paragraph" w:styleId="TOC2">
    <w:name w:val="toc 2"/>
    <w:basedOn w:val="Normal"/>
    <w:next w:val="Normal"/>
    <w:autoRedefine/>
    <w:uiPriority w:val="39"/>
    <w:unhideWhenUsed/>
    <w:rsid w:val="00F255F9"/>
    <w:pPr>
      <w:tabs>
        <w:tab w:val="right" w:leader="underscore" w:pos="9062"/>
      </w:tabs>
      <w:spacing w:before="120" w:after="0"/>
      <w:ind w:left="240"/>
    </w:pPr>
    <w:rPr>
      <w:rFonts w:ascii="Calibri" w:hAnsi="Calibri" w:cs="Calibri"/>
      <w:b/>
      <w:bCs/>
    </w:rPr>
  </w:style>
  <w:style w:type="paragraph" w:styleId="TOC3">
    <w:name w:val="toc 3"/>
    <w:basedOn w:val="Normal"/>
    <w:next w:val="Normal"/>
    <w:autoRedefine/>
    <w:uiPriority w:val="39"/>
    <w:unhideWhenUsed/>
    <w:rsid w:val="00034867"/>
    <w:pPr>
      <w:spacing w:after="0"/>
      <w:ind w:left="480"/>
    </w:pPr>
    <w:rPr>
      <w:rFonts w:ascii="Calibri" w:hAnsi="Calibri" w:cs="Calibri"/>
      <w:sz w:val="20"/>
      <w:szCs w:val="20"/>
    </w:rPr>
  </w:style>
  <w:style w:type="table" w:customStyle="1" w:styleId="facultytable">
    <w:name w:val="faculty table"/>
    <w:basedOn w:val="TableNormal"/>
    <w:rsid w:val="00B52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AF1DD"/>
    </w:tcPr>
    <w:tblStylePr w:type="firstRow">
      <w:rPr>
        <w:b/>
        <w:color w:val="C00000"/>
      </w:rPr>
      <w:tblPr/>
      <w:tcPr>
        <w:shd w:val="clear" w:color="auto" w:fill="C4BC96"/>
      </w:tcPr>
    </w:tblStylePr>
    <w:tblStylePr w:type="firstCol">
      <w:rPr>
        <w:b/>
        <w:color w:val="C00000"/>
      </w:rPr>
      <w:tblPr/>
      <w:tcPr>
        <w:shd w:val="clear" w:color="auto" w:fill="DDD9C3"/>
      </w:tcPr>
    </w:tblStylePr>
  </w:style>
  <w:style w:type="paragraph" w:styleId="TOC4">
    <w:name w:val="toc 4"/>
    <w:basedOn w:val="Normal"/>
    <w:next w:val="Normal"/>
    <w:autoRedefine/>
    <w:uiPriority w:val="39"/>
    <w:unhideWhenUsed/>
    <w:rsid w:val="008B5020"/>
    <w:pPr>
      <w:spacing w:after="0"/>
      <w:ind w:left="720"/>
    </w:pPr>
    <w:rPr>
      <w:rFonts w:ascii="Calibri" w:hAnsi="Calibri" w:cs="Calibri"/>
      <w:sz w:val="20"/>
      <w:szCs w:val="20"/>
    </w:rPr>
  </w:style>
  <w:style w:type="paragraph" w:styleId="TOC5">
    <w:name w:val="toc 5"/>
    <w:basedOn w:val="Normal"/>
    <w:next w:val="Normal"/>
    <w:autoRedefine/>
    <w:uiPriority w:val="39"/>
    <w:unhideWhenUsed/>
    <w:rsid w:val="008B5020"/>
    <w:pPr>
      <w:spacing w:after="0"/>
      <w:ind w:left="960"/>
    </w:pPr>
    <w:rPr>
      <w:rFonts w:ascii="Calibri" w:hAnsi="Calibri" w:cs="Calibri"/>
      <w:sz w:val="20"/>
      <w:szCs w:val="20"/>
    </w:rPr>
  </w:style>
  <w:style w:type="paragraph" w:styleId="TOC6">
    <w:name w:val="toc 6"/>
    <w:basedOn w:val="Normal"/>
    <w:next w:val="Normal"/>
    <w:autoRedefine/>
    <w:uiPriority w:val="39"/>
    <w:unhideWhenUsed/>
    <w:rsid w:val="008B5020"/>
    <w:pPr>
      <w:spacing w:after="0"/>
      <w:ind w:left="1200"/>
    </w:pPr>
    <w:rPr>
      <w:rFonts w:ascii="Calibri" w:hAnsi="Calibri" w:cs="Calibri"/>
      <w:sz w:val="20"/>
      <w:szCs w:val="20"/>
    </w:rPr>
  </w:style>
  <w:style w:type="paragraph" w:styleId="TOC7">
    <w:name w:val="toc 7"/>
    <w:basedOn w:val="Normal"/>
    <w:next w:val="Normal"/>
    <w:autoRedefine/>
    <w:uiPriority w:val="39"/>
    <w:unhideWhenUsed/>
    <w:rsid w:val="008B5020"/>
    <w:pPr>
      <w:spacing w:after="0"/>
      <w:ind w:left="1440"/>
    </w:pPr>
    <w:rPr>
      <w:rFonts w:ascii="Calibri" w:hAnsi="Calibri" w:cs="Calibri"/>
      <w:sz w:val="20"/>
      <w:szCs w:val="20"/>
    </w:rPr>
  </w:style>
  <w:style w:type="paragraph" w:styleId="TOC8">
    <w:name w:val="toc 8"/>
    <w:basedOn w:val="Normal"/>
    <w:next w:val="Normal"/>
    <w:autoRedefine/>
    <w:uiPriority w:val="39"/>
    <w:unhideWhenUsed/>
    <w:rsid w:val="008B5020"/>
    <w:pPr>
      <w:spacing w:after="0"/>
      <w:ind w:left="1680"/>
    </w:pPr>
    <w:rPr>
      <w:rFonts w:ascii="Calibri" w:hAnsi="Calibri" w:cs="Calibri"/>
      <w:sz w:val="20"/>
      <w:szCs w:val="20"/>
    </w:rPr>
  </w:style>
  <w:style w:type="paragraph" w:styleId="TOC9">
    <w:name w:val="toc 9"/>
    <w:basedOn w:val="Normal"/>
    <w:next w:val="Normal"/>
    <w:autoRedefine/>
    <w:uiPriority w:val="39"/>
    <w:unhideWhenUsed/>
    <w:rsid w:val="008B5020"/>
    <w:pPr>
      <w:spacing w:after="0"/>
      <w:ind w:left="1920"/>
    </w:pPr>
    <w:rPr>
      <w:rFonts w:ascii="Calibri" w:hAnsi="Calibri" w:cs="Calibri"/>
      <w:sz w:val="20"/>
      <w:szCs w:val="20"/>
    </w:rPr>
  </w:style>
  <w:style w:type="table" w:styleId="MediumGrid3">
    <w:name w:val="Medium Grid 3"/>
    <w:basedOn w:val="TableNormal"/>
    <w:uiPriority w:val="60"/>
    <w:rsid w:val="00911122"/>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Shading-Accent4">
    <w:name w:val="Colorful Shading Accent 4"/>
    <w:basedOn w:val="TableNormal"/>
    <w:uiPriority w:val="62"/>
    <w:rsid w:val="00911122"/>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3">
    <w:name w:val="Colorful List Accent 3"/>
    <w:basedOn w:val="TableNormal"/>
    <w:uiPriority w:val="63"/>
    <w:rsid w:val="00911122"/>
    <w:pPr>
      <w:spacing w:after="0" w:line="240" w:lineRule="auto"/>
    </w:pPr>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List-Accent5">
    <w:name w:val="Light List Accent 5"/>
    <w:basedOn w:val="TableNormal"/>
    <w:uiPriority w:val="66"/>
    <w:rsid w:val="0091112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6"/>
    <w:rsid w:val="0091112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948A54"/>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Pr/>
      <w:tcPr>
        <w:shd w:val="clear" w:color="auto" w:fill="948A54"/>
      </w:tc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apple-style-span">
    <w:name w:val="apple-style-span"/>
    <w:rsid w:val="00DF6943"/>
  </w:style>
  <w:style w:type="character" w:customStyle="1" w:styleId="FooterChar">
    <w:name w:val="Footer Char"/>
    <w:link w:val="Footer"/>
    <w:uiPriority w:val="99"/>
    <w:rsid w:val="00EA1567"/>
    <w:rPr>
      <w:rFonts w:ascii="Palatino" w:eastAsia="Times New Roman" w:hAnsi="Palatino"/>
      <w:sz w:val="24"/>
      <w:szCs w:val="22"/>
    </w:rPr>
  </w:style>
  <w:style w:type="character" w:customStyle="1" w:styleId="UnresolvedMention1">
    <w:name w:val="Unresolved Mention1"/>
    <w:basedOn w:val="DefaultParagraphFont"/>
    <w:uiPriority w:val="99"/>
    <w:semiHidden/>
    <w:unhideWhenUsed/>
    <w:rsid w:val="00FD087B"/>
    <w:rPr>
      <w:color w:val="605E5C"/>
      <w:shd w:val="clear" w:color="auto" w:fill="E1DFDD"/>
    </w:rPr>
  </w:style>
  <w:style w:type="character" w:styleId="UnresolvedMention">
    <w:name w:val="Unresolved Mention"/>
    <w:basedOn w:val="DefaultParagraphFont"/>
    <w:uiPriority w:val="99"/>
    <w:semiHidden/>
    <w:unhideWhenUsed/>
    <w:rsid w:val="00C45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6792">
      <w:bodyDiv w:val="1"/>
      <w:marLeft w:val="0"/>
      <w:marRight w:val="0"/>
      <w:marTop w:val="0"/>
      <w:marBottom w:val="0"/>
      <w:divBdr>
        <w:top w:val="none" w:sz="0" w:space="0" w:color="auto"/>
        <w:left w:val="none" w:sz="0" w:space="0" w:color="auto"/>
        <w:bottom w:val="none" w:sz="0" w:space="0" w:color="auto"/>
        <w:right w:val="none" w:sz="0" w:space="0" w:color="auto"/>
      </w:divBdr>
    </w:div>
    <w:div w:id="219948909">
      <w:bodyDiv w:val="1"/>
      <w:marLeft w:val="0"/>
      <w:marRight w:val="0"/>
      <w:marTop w:val="0"/>
      <w:marBottom w:val="0"/>
      <w:divBdr>
        <w:top w:val="none" w:sz="0" w:space="0" w:color="auto"/>
        <w:left w:val="none" w:sz="0" w:space="0" w:color="auto"/>
        <w:bottom w:val="none" w:sz="0" w:space="0" w:color="auto"/>
        <w:right w:val="none" w:sz="0" w:space="0" w:color="auto"/>
      </w:divBdr>
    </w:div>
    <w:div w:id="758676130">
      <w:bodyDiv w:val="1"/>
      <w:marLeft w:val="0"/>
      <w:marRight w:val="0"/>
      <w:marTop w:val="0"/>
      <w:marBottom w:val="0"/>
      <w:divBdr>
        <w:top w:val="none" w:sz="0" w:space="0" w:color="auto"/>
        <w:left w:val="none" w:sz="0" w:space="0" w:color="auto"/>
        <w:bottom w:val="none" w:sz="0" w:space="0" w:color="auto"/>
        <w:right w:val="none" w:sz="0" w:space="0" w:color="auto"/>
      </w:divBdr>
    </w:div>
    <w:div w:id="1226835459">
      <w:bodyDiv w:val="1"/>
      <w:marLeft w:val="0"/>
      <w:marRight w:val="0"/>
      <w:marTop w:val="0"/>
      <w:marBottom w:val="0"/>
      <w:divBdr>
        <w:top w:val="none" w:sz="0" w:space="0" w:color="auto"/>
        <w:left w:val="none" w:sz="0" w:space="0" w:color="auto"/>
        <w:bottom w:val="none" w:sz="0" w:space="0" w:color="auto"/>
        <w:right w:val="none" w:sz="0" w:space="0" w:color="auto"/>
      </w:divBdr>
    </w:div>
    <w:div w:id="1355032301">
      <w:bodyDiv w:val="1"/>
      <w:marLeft w:val="0"/>
      <w:marRight w:val="0"/>
      <w:marTop w:val="0"/>
      <w:marBottom w:val="0"/>
      <w:divBdr>
        <w:top w:val="none" w:sz="0" w:space="0" w:color="auto"/>
        <w:left w:val="none" w:sz="0" w:space="0" w:color="auto"/>
        <w:bottom w:val="none" w:sz="0" w:space="0" w:color="auto"/>
        <w:right w:val="none" w:sz="0" w:space="0" w:color="auto"/>
      </w:divBdr>
    </w:div>
    <w:div w:id="1572960882">
      <w:bodyDiv w:val="1"/>
      <w:marLeft w:val="0"/>
      <w:marRight w:val="0"/>
      <w:marTop w:val="0"/>
      <w:marBottom w:val="0"/>
      <w:divBdr>
        <w:top w:val="none" w:sz="0" w:space="0" w:color="auto"/>
        <w:left w:val="none" w:sz="0" w:space="0" w:color="auto"/>
        <w:bottom w:val="none" w:sz="0" w:space="0" w:color="auto"/>
        <w:right w:val="none" w:sz="0" w:space="0" w:color="auto"/>
      </w:divBdr>
    </w:div>
    <w:div w:id="1575816412">
      <w:bodyDiv w:val="1"/>
      <w:marLeft w:val="0"/>
      <w:marRight w:val="0"/>
      <w:marTop w:val="0"/>
      <w:marBottom w:val="0"/>
      <w:divBdr>
        <w:top w:val="none" w:sz="0" w:space="0" w:color="auto"/>
        <w:left w:val="none" w:sz="0" w:space="0" w:color="auto"/>
        <w:bottom w:val="none" w:sz="0" w:space="0" w:color="auto"/>
        <w:right w:val="none" w:sz="0" w:space="0" w:color="auto"/>
      </w:divBdr>
    </w:div>
    <w:div w:id="1660648333">
      <w:bodyDiv w:val="1"/>
      <w:marLeft w:val="0"/>
      <w:marRight w:val="0"/>
      <w:marTop w:val="0"/>
      <w:marBottom w:val="0"/>
      <w:divBdr>
        <w:top w:val="none" w:sz="0" w:space="0" w:color="auto"/>
        <w:left w:val="none" w:sz="0" w:space="0" w:color="auto"/>
        <w:bottom w:val="none" w:sz="0" w:space="0" w:color="auto"/>
        <w:right w:val="none" w:sz="0" w:space="0" w:color="auto"/>
      </w:divBdr>
      <w:divsChild>
        <w:div w:id="749085941">
          <w:marLeft w:val="0"/>
          <w:marRight w:val="0"/>
          <w:marTop w:val="0"/>
          <w:marBottom w:val="0"/>
          <w:divBdr>
            <w:top w:val="none" w:sz="0" w:space="0" w:color="auto"/>
            <w:left w:val="none" w:sz="0" w:space="0" w:color="auto"/>
            <w:bottom w:val="none" w:sz="0" w:space="0" w:color="auto"/>
            <w:right w:val="none" w:sz="0" w:space="0" w:color="auto"/>
          </w:divBdr>
        </w:div>
        <w:div w:id="1772049503">
          <w:marLeft w:val="0"/>
          <w:marRight w:val="0"/>
          <w:marTop w:val="0"/>
          <w:marBottom w:val="0"/>
          <w:divBdr>
            <w:top w:val="none" w:sz="0" w:space="0" w:color="auto"/>
            <w:left w:val="none" w:sz="0" w:space="0" w:color="auto"/>
            <w:bottom w:val="none" w:sz="0" w:space="0" w:color="auto"/>
            <w:right w:val="none" w:sz="0" w:space="0" w:color="auto"/>
          </w:divBdr>
        </w:div>
        <w:div w:id="1535848938">
          <w:marLeft w:val="0"/>
          <w:marRight w:val="0"/>
          <w:marTop w:val="0"/>
          <w:marBottom w:val="0"/>
          <w:divBdr>
            <w:top w:val="none" w:sz="0" w:space="0" w:color="auto"/>
            <w:left w:val="none" w:sz="0" w:space="0" w:color="auto"/>
            <w:bottom w:val="none" w:sz="0" w:space="0" w:color="auto"/>
            <w:right w:val="none" w:sz="0" w:space="0" w:color="auto"/>
          </w:divBdr>
        </w:div>
        <w:div w:id="1906642047">
          <w:marLeft w:val="0"/>
          <w:marRight w:val="0"/>
          <w:marTop w:val="0"/>
          <w:marBottom w:val="0"/>
          <w:divBdr>
            <w:top w:val="none" w:sz="0" w:space="0" w:color="auto"/>
            <w:left w:val="none" w:sz="0" w:space="0" w:color="auto"/>
            <w:bottom w:val="none" w:sz="0" w:space="0" w:color="auto"/>
            <w:right w:val="none" w:sz="0" w:space="0" w:color="auto"/>
          </w:divBdr>
        </w:div>
      </w:divsChild>
    </w:div>
    <w:div w:id="1686714058">
      <w:bodyDiv w:val="1"/>
      <w:marLeft w:val="0"/>
      <w:marRight w:val="0"/>
      <w:marTop w:val="0"/>
      <w:marBottom w:val="0"/>
      <w:divBdr>
        <w:top w:val="none" w:sz="0" w:space="0" w:color="auto"/>
        <w:left w:val="none" w:sz="0" w:space="0" w:color="auto"/>
        <w:bottom w:val="none" w:sz="0" w:space="0" w:color="auto"/>
        <w:right w:val="none" w:sz="0" w:space="0" w:color="auto"/>
      </w:divBdr>
    </w:div>
    <w:div w:id="179070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sonoma.edu/graduation" TargetMode="External"/><Relationship Id="rId18" Type="http://schemas.openxmlformats.org/officeDocument/2006/relationships/hyperlink" Target="http://education.sonoma.edu/departments/gsac/advising" TargetMode="External"/><Relationship Id="rId26" Type="http://schemas.openxmlformats.org/officeDocument/2006/relationships/header" Target="header2.xml"/><Relationship Id="rId39" Type="http://schemas.openxmlformats.org/officeDocument/2006/relationships/hyperlink" Target="http://www.sonoma.edu/education/graduate/docs/thesis_review_form.pdf" TargetMode="External"/><Relationship Id="rId21" Type="http://schemas.openxmlformats.org/officeDocument/2006/relationships/hyperlink" Target="http://registrar.sonoma.edu/forms-petitions" TargetMode="External"/><Relationship Id="rId34" Type="http://schemas.openxmlformats.org/officeDocument/2006/relationships/hyperlink" Target="http://www.sonoma.edu/educatio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rsp.sonoma.edu/research-compliance/human-subjects" TargetMode="External"/><Relationship Id="rId20" Type="http://schemas.openxmlformats.org/officeDocument/2006/relationships/image" Target="media/image4.emf"/><Relationship Id="rId29" Type="http://schemas.openxmlformats.org/officeDocument/2006/relationships/header" Target="header3.xml"/><Relationship Id="rId41" Type="http://schemas.openxmlformats.org/officeDocument/2006/relationships/hyperlink" Target="http://www.sonoma.edu/education/graduate/docs/individualized_exam_review_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hdavi\Google%20Drive\Grad%20studies\Handbook--2013%20rev%20jm.docx" TargetMode="External"/><Relationship Id="rId24" Type="http://schemas.openxmlformats.org/officeDocument/2006/relationships/hyperlink" Target="https://education.dstg0.sonoma.edu/admissions/getting-started/ma-education-application-checklist" TargetMode="External"/><Relationship Id="rId32" Type="http://schemas.openxmlformats.org/officeDocument/2006/relationships/hyperlink" Target="http://www.sonoma.edu/education" TargetMode="External"/><Relationship Id="rId37" Type="http://schemas.openxmlformats.org/officeDocument/2006/relationships/hyperlink" Target="http://academicaffairs.sonoma.edu/student-success/graduate-programs/forms-deadlines" TargetMode="External"/><Relationship Id="rId40" Type="http://schemas.openxmlformats.org/officeDocument/2006/relationships/hyperlink" Target="http://www.sonoma.edu/education/graduate/docs/project_review_form.pdf" TargetMode="External"/><Relationship Id="rId5" Type="http://schemas.openxmlformats.org/officeDocument/2006/relationships/webSettings" Target="webSettings.xml"/><Relationship Id="rId15" Type="http://schemas.openxmlformats.org/officeDocument/2006/relationships/hyperlink" Target="http://academicaffairs.sonoma.edu/student-success/graduate-programs/thesis-review" TargetMode="External"/><Relationship Id="rId23" Type="http://schemas.openxmlformats.org/officeDocument/2006/relationships/hyperlink" Target="https://education.dstg0.sonoma.edu/admissions/getting-started/ma-education-application-checklist" TargetMode="External"/><Relationship Id="rId28" Type="http://schemas.openxmlformats.org/officeDocument/2006/relationships/footer" Target="footer2.xml"/><Relationship Id="rId36" Type="http://schemas.openxmlformats.org/officeDocument/2006/relationships/hyperlink" Target="http://orsp.sonoma.edu/research-compliance/human-subjects" TargetMode="External"/><Relationship Id="rId10" Type="http://schemas.openxmlformats.org/officeDocument/2006/relationships/hyperlink" Target="file:///C:\Users\mahdavi\Google%20Drive\Grad%20studies\Handbook--2013%20rev%20jm.docx" TargetMode="External"/><Relationship Id="rId19" Type="http://schemas.openxmlformats.org/officeDocument/2006/relationships/image" Target="media/image3.emf"/><Relationship Id="rId31" Type="http://schemas.openxmlformats.org/officeDocument/2006/relationships/hyperlink" Target="https://www.sonoma.edu/appl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rsp.sonoma.edu/research-compliance/human-subjects" TargetMode="External"/><Relationship Id="rId22" Type="http://schemas.openxmlformats.org/officeDocument/2006/relationships/hyperlink" Target="http://education.sonoma.edu/form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academicaffairs.sonoma.edu/student-success/graduate-programs/forms-deadline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education.sonoma.edu/departments/gsac/advising" TargetMode="External"/><Relationship Id="rId17" Type="http://schemas.openxmlformats.org/officeDocument/2006/relationships/hyperlink" Target="http://education.sonoma.edu/departments/gsac" TargetMode="External"/><Relationship Id="rId25" Type="http://schemas.openxmlformats.org/officeDocument/2006/relationships/header" Target="header1.xml"/><Relationship Id="rId33" Type="http://schemas.openxmlformats.org/officeDocument/2006/relationships/hyperlink" Target="http://education.sonoma.edu/admissions" TargetMode="External"/><Relationship Id="rId38" Type="http://schemas.openxmlformats.org/officeDocument/2006/relationships/hyperlink" Target="http://www.sonoma.edu/education/graduate/docs/cognate_review_form.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5142B-6B3A-974A-B1ED-F27BA3D3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12385</Words>
  <Characters>70596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School of Education Master of Arts Degree Handbook</vt:lpstr>
    </vt:vector>
  </TitlesOfParts>
  <Manager/>
  <Company/>
  <LinksUpToDate>false</LinksUpToDate>
  <CharactersWithSpaces>82816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Degree Handbook</dc:title>
  <dc:subject/>
  <dc:creator/>
  <cp:keywords/>
  <dc:description/>
  <cp:lastModifiedBy/>
  <cp:revision>1</cp:revision>
  <dcterms:created xsi:type="dcterms:W3CDTF">2020-07-23T23:34:00Z</dcterms:created>
  <dcterms:modified xsi:type="dcterms:W3CDTF">2020-09-08T20:43:00Z</dcterms:modified>
  <cp:category/>
</cp:coreProperties>
</file>